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CBEA" w14:textId="4B2ACF45" w:rsidR="000810AD" w:rsidRPr="000810AD" w:rsidRDefault="000666A7" w:rsidP="000810AD">
      <w:pPr>
        <w:pStyle w:val="Heading1"/>
        <w:numPr>
          <w:ilvl w:val="0"/>
          <w:numId w:val="0"/>
        </w:numPr>
        <w:spacing w:before="0"/>
        <w:rPr>
          <w:color w:val="A6C953"/>
        </w:rPr>
      </w:pPr>
      <w:r>
        <w:rPr>
          <w:caps w:val="0"/>
          <w:color w:val="A6C953"/>
        </w:rPr>
        <w:t>PRIVACY NOTICE FOR THE</w:t>
      </w:r>
      <w:r w:rsidR="009F0458">
        <w:rPr>
          <w:caps w:val="0"/>
          <w:color w:val="A6C953"/>
        </w:rPr>
        <w:t xml:space="preserve"> </w:t>
      </w:r>
      <w:r w:rsidRPr="000810AD">
        <w:rPr>
          <w:caps w:val="0"/>
          <w:color w:val="A6C953"/>
        </w:rPr>
        <w:t>COMPLAINT</w:t>
      </w:r>
      <w:r w:rsidR="000E5831">
        <w:rPr>
          <w:caps w:val="0"/>
          <w:color w:val="A6C953"/>
        </w:rPr>
        <w:t>S</w:t>
      </w:r>
      <w:r w:rsidRPr="000810AD">
        <w:rPr>
          <w:caps w:val="0"/>
          <w:color w:val="A6C953"/>
        </w:rPr>
        <w:t xml:space="preserve"> </w:t>
      </w:r>
      <w:r w:rsidR="007C1B95">
        <w:rPr>
          <w:caps w:val="0"/>
          <w:color w:val="A6C953"/>
        </w:rPr>
        <w:t>PROCESS</w:t>
      </w:r>
    </w:p>
    <w:p w14:paraId="7825A24F" w14:textId="0AFC4B1D" w:rsidR="000810AD" w:rsidRDefault="000810AD" w:rsidP="000810AD">
      <w:pPr>
        <w:spacing w:line="360" w:lineRule="exact"/>
        <w:rPr>
          <w:szCs w:val="22"/>
        </w:rPr>
      </w:pPr>
      <w:r w:rsidRPr="0011775E">
        <w:rPr>
          <w:szCs w:val="22"/>
        </w:rPr>
        <w:t>Edinburgh College is providing you with this information to comply with data protection law and to ensure that you are fully informed and we are transparent in how we collect and use your personal data.</w:t>
      </w:r>
    </w:p>
    <w:p w14:paraId="502647A4" w14:textId="77777777" w:rsidR="00BC55C1" w:rsidRPr="00BC55C1" w:rsidRDefault="00BC55C1" w:rsidP="000810AD">
      <w:pPr>
        <w:spacing w:line="360" w:lineRule="exact"/>
        <w:rPr>
          <w:szCs w:val="22"/>
        </w:rPr>
      </w:pPr>
    </w:p>
    <w:p w14:paraId="56D0A476" w14:textId="77777777" w:rsidR="000810AD" w:rsidRPr="0011775E" w:rsidRDefault="000810AD" w:rsidP="0003308B">
      <w:pPr>
        <w:spacing w:before="120" w:line="360" w:lineRule="exact"/>
        <w:rPr>
          <w:rFonts w:eastAsiaTheme="majorEastAsia" w:cstheme="majorBidi"/>
          <w:b/>
          <w:color w:val="A6C953"/>
        </w:rPr>
      </w:pPr>
      <w:r w:rsidRPr="0011775E">
        <w:rPr>
          <w:rFonts w:eastAsiaTheme="majorEastAsia" w:cstheme="majorBidi"/>
          <w:b/>
          <w:color w:val="A6C953"/>
        </w:rPr>
        <w:t>Who is collecting the information?</w:t>
      </w:r>
    </w:p>
    <w:p w14:paraId="0FFD3345" w14:textId="77777777" w:rsidR="000810AD" w:rsidRPr="0011775E" w:rsidRDefault="000810AD" w:rsidP="000810AD">
      <w:pPr>
        <w:spacing w:line="360" w:lineRule="exact"/>
        <w:ind w:right="-1"/>
        <w:rPr>
          <w:szCs w:val="22"/>
        </w:rPr>
      </w:pPr>
      <w:r w:rsidRPr="0011775E">
        <w:rPr>
          <w:szCs w:val="22"/>
        </w:rPr>
        <w:t xml:space="preserve">Edinburgh College is the Data Controller.  </w:t>
      </w:r>
      <w:r w:rsidR="002F3BAE">
        <w:rPr>
          <w:szCs w:val="22"/>
        </w:rPr>
        <w:t>You can contact the</w:t>
      </w:r>
      <w:r w:rsidRPr="0011775E">
        <w:rPr>
          <w:szCs w:val="22"/>
        </w:rPr>
        <w:t xml:space="preserve"> Data Protection Officer (DPO) by emailing: </w:t>
      </w:r>
      <w:hyperlink r:id="rId11" w:history="1">
        <w:r w:rsidRPr="0011775E">
          <w:rPr>
            <w:rStyle w:val="Hyperlink"/>
            <w:szCs w:val="22"/>
          </w:rPr>
          <w:t>DataProtection@edinburghcollege.ac.uk</w:t>
        </w:r>
      </w:hyperlink>
      <w:r w:rsidRPr="0011775E">
        <w:rPr>
          <w:szCs w:val="22"/>
        </w:rPr>
        <w:t>.</w:t>
      </w:r>
    </w:p>
    <w:p w14:paraId="7FA49057" w14:textId="77777777" w:rsidR="000810AD" w:rsidRPr="0011775E" w:rsidRDefault="000810AD" w:rsidP="000810AD">
      <w:pPr>
        <w:spacing w:line="360" w:lineRule="exact"/>
        <w:rPr>
          <w:b/>
          <w:szCs w:val="22"/>
        </w:rPr>
      </w:pPr>
    </w:p>
    <w:p w14:paraId="6742553C" w14:textId="77777777" w:rsidR="000810AD" w:rsidRPr="0011775E" w:rsidRDefault="000810AD" w:rsidP="0003308B">
      <w:pPr>
        <w:spacing w:before="120" w:line="360" w:lineRule="exact"/>
        <w:rPr>
          <w:rFonts w:eastAsiaTheme="majorEastAsia" w:cstheme="majorBidi"/>
          <w:b/>
          <w:color w:val="A6C953"/>
        </w:rPr>
      </w:pPr>
      <w:r w:rsidRPr="0011775E">
        <w:rPr>
          <w:rFonts w:eastAsiaTheme="majorEastAsia" w:cstheme="majorBidi"/>
          <w:b/>
          <w:color w:val="A6C953"/>
        </w:rPr>
        <w:t>Why are we collecting it and what are we doing with it (Purpose)?</w:t>
      </w:r>
    </w:p>
    <w:p w14:paraId="7D9D6C34" w14:textId="57262A82" w:rsidR="000810AD" w:rsidRPr="0093313A" w:rsidRDefault="000810AD" w:rsidP="000810AD">
      <w:pPr>
        <w:spacing w:line="360" w:lineRule="exact"/>
        <w:rPr>
          <w:szCs w:val="22"/>
        </w:rPr>
      </w:pPr>
      <w:r w:rsidRPr="0011775E">
        <w:rPr>
          <w:szCs w:val="22"/>
        </w:rPr>
        <w:t xml:space="preserve">Your personal information is collected to record and process your </w:t>
      </w:r>
      <w:r w:rsidR="00B40355">
        <w:rPr>
          <w:szCs w:val="22"/>
        </w:rPr>
        <w:t>complaint.</w:t>
      </w:r>
      <w:r w:rsidRPr="0011775E">
        <w:rPr>
          <w:szCs w:val="22"/>
        </w:rPr>
        <w:t xml:space="preserve"> The </w:t>
      </w:r>
      <w:r w:rsidRPr="005B057B">
        <w:rPr>
          <w:szCs w:val="22"/>
        </w:rPr>
        <w:t xml:space="preserve">Complaints Handing </w:t>
      </w:r>
      <w:r w:rsidR="007C1B95" w:rsidRPr="00791303">
        <w:rPr>
          <w:szCs w:val="22"/>
        </w:rPr>
        <w:t>Team</w:t>
      </w:r>
      <w:r w:rsidR="007C1B95" w:rsidRPr="0093313A">
        <w:rPr>
          <w:szCs w:val="22"/>
        </w:rPr>
        <w:t xml:space="preserve"> </w:t>
      </w:r>
      <w:r w:rsidRPr="0011775E">
        <w:rPr>
          <w:szCs w:val="22"/>
        </w:rPr>
        <w:t xml:space="preserve">will use this personal information to </w:t>
      </w:r>
      <w:r w:rsidR="00FF20D7" w:rsidRPr="00433501">
        <w:rPr>
          <w:szCs w:val="22"/>
        </w:rPr>
        <w:t>process your complaint</w:t>
      </w:r>
      <w:r w:rsidR="00FF20D7">
        <w:rPr>
          <w:szCs w:val="22"/>
        </w:rPr>
        <w:t>.</w:t>
      </w:r>
      <w:r w:rsidR="00FF20D7" w:rsidRPr="0093313A">
        <w:rPr>
          <w:szCs w:val="22"/>
        </w:rPr>
        <w:t xml:space="preserve"> </w:t>
      </w:r>
    </w:p>
    <w:p w14:paraId="34BB1DF3" w14:textId="77777777" w:rsidR="00BC55C1" w:rsidRPr="00BC55C1" w:rsidRDefault="00BC55C1" w:rsidP="000810AD">
      <w:pPr>
        <w:spacing w:line="360" w:lineRule="exact"/>
        <w:rPr>
          <w:b/>
          <w:color w:val="FF0000"/>
          <w:szCs w:val="22"/>
        </w:rPr>
      </w:pPr>
    </w:p>
    <w:p w14:paraId="72DFAF04" w14:textId="32D61726" w:rsidR="000810AD" w:rsidRPr="004930D2" w:rsidRDefault="000810AD" w:rsidP="004930D2">
      <w:pPr>
        <w:spacing w:before="120" w:line="360" w:lineRule="exact"/>
        <w:rPr>
          <w:rFonts w:eastAsiaTheme="majorEastAsia" w:cstheme="majorBidi"/>
          <w:b/>
          <w:color w:val="A6C953"/>
        </w:rPr>
      </w:pPr>
      <w:r w:rsidRPr="0011775E">
        <w:rPr>
          <w:rFonts w:eastAsiaTheme="majorEastAsia" w:cstheme="majorBidi"/>
          <w:b/>
          <w:color w:val="A6C953"/>
        </w:rPr>
        <w:t>What personal data do we collect?</w:t>
      </w:r>
    </w:p>
    <w:tbl>
      <w:tblPr>
        <w:tblStyle w:val="TableGrid"/>
        <w:tblW w:w="0" w:type="auto"/>
        <w:tblLook w:val="04A0" w:firstRow="1" w:lastRow="0" w:firstColumn="1" w:lastColumn="0" w:noHBand="0" w:noVBand="1"/>
      </w:tblPr>
      <w:tblGrid>
        <w:gridCol w:w="4390"/>
        <w:gridCol w:w="5103"/>
      </w:tblGrid>
      <w:tr w:rsidR="000810AD" w:rsidRPr="0093313A" w14:paraId="524E2C2C" w14:textId="77777777" w:rsidTr="00A5649F">
        <w:tc>
          <w:tcPr>
            <w:tcW w:w="4390" w:type="dxa"/>
          </w:tcPr>
          <w:p w14:paraId="0A4A1A00" w14:textId="77777777" w:rsidR="000810AD" w:rsidRPr="0093313A" w:rsidRDefault="000810AD" w:rsidP="00A5649F">
            <w:pPr>
              <w:spacing w:line="360" w:lineRule="exact"/>
              <w:rPr>
                <w:b/>
                <w:bCs w:val="0"/>
                <w:lang w:val="en-US"/>
              </w:rPr>
            </w:pPr>
            <w:r w:rsidRPr="0093313A">
              <w:rPr>
                <w:b/>
                <w:bCs w:val="0"/>
                <w:lang w:val="en-US"/>
              </w:rPr>
              <w:t>Personal Data</w:t>
            </w:r>
          </w:p>
        </w:tc>
        <w:tc>
          <w:tcPr>
            <w:tcW w:w="5103" w:type="dxa"/>
          </w:tcPr>
          <w:p w14:paraId="57D43B0E" w14:textId="77777777" w:rsidR="002F3BAE" w:rsidRPr="0093313A" w:rsidRDefault="000810AD" w:rsidP="00A5649F">
            <w:pPr>
              <w:spacing w:line="360" w:lineRule="exact"/>
              <w:rPr>
                <w:b/>
                <w:bCs w:val="0"/>
                <w:lang w:val="en-US"/>
              </w:rPr>
            </w:pPr>
            <w:r w:rsidRPr="0093313A">
              <w:rPr>
                <w:b/>
                <w:bCs w:val="0"/>
                <w:lang w:val="en-US"/>
              </w:rPr>
              <w:t>Special Category Personal Data</w:t>
            </w:r>
          </w:p>
          <w:p w14:paraId="03EA65C0" w14:textId="77777777" w:rsidR="000810AD" w:rsidRPr="0093313A" w:rsidRDefault="000810AD" w:rsidP="002F3BAE">
            <w:pPr>
              <w:spacing w:before="60" w:after="60"/>
              <w:rPr>
                <w:lang w:val="en-US"/>
              </w:rPr>
            </w:pPr>
            <w:r w:rsidRPr="0093313A">
              <w:rPr>
                <w:lang w:val="en-US"/>
              </w:rPr>
              <w:t xml:space="preserve">(Please note this is only collected if you have provided this detail in your </w:t>
            </w:r>
            <w:r w:rsidR="000731DB" w:rsidRPr="0093313A">
              <w:rPr>
                <w:lang w:val="en-US"/>
              </w:rPr>
              <w:t xml:space="preserve">compliment or </w:t>
            </w:r>
            <w:r w:rsidRPr="0093313A">
              <w:rPr>
                <w:lang w:val="en-US"/>
              </w:rPr>
              <w:t>complaint)</w:t>
            </w:r>
          </w:p>
        </w:tc>
      </w:tr>
      <w:tr w:rsidR="000810AD" w:rsidRPr="0093313A" w14:paraId="5E3F8401" w14:textId="77777777" w:rsidTr="00A5649F">
        <w:tc>
          <w:tcPr>
            <w:tcW w:w="4390" w:type="dxa"/>
          </w:tcPr>
          <w:p w14:paraId="1C018162" w14:textId="77777777" w:rsidR="000810AD" w:rsidRPr="0093313A" w:rsidRDefault="000810AD" w:rsidP="00A5649F">
            <w:pPr>
              <w:spacing w:line="360" w:lineRule="exact"/>
              <w:rPr>
                <w:lang w:val="en-US"/>
              </w:rPr>
            </w:pPr>
            <w:r w:rsidRPr="0093313A">
              <w:rPr>
                <w:lang w:val="en-US"/>
              </w:rPr>
              <w:t>Name (Forename and Surname)</w:t>
            </w:r>
          </w:p>
        </w:tc>
        <w:tc>
          <w:tcPr>
            <w:tcW w:w="5103" w:type="dxa"/>
          </w:tcPr>
          <w:p w14:paraId="00CD4793" w14:textId="77777777" w:rsidR="000810AD" w:rsidRPr="0093313A" w:rsidRDefault="000810AD" w:rsidP="00A5649F">
            <w:pPr>
              <w:spacing w:line="360" w:lineRule="exact"/>
              <w:rPr>
                <w:lang w:val="en-US"/>
              </w:rPr>
            </w:pPr>
            <w:r w:rsidRPr="0093313A">
              <w:rPr>
                <w:lang w:val="en-US"/>
              </w:rPr>
              <w:t>Racial or ethnic origin</w:t>
            </w:r>
          </w:p>
        </w:tc>
      </w:tr>
      <w:tr w:rsidR="000810AD" w:rsidRPr="0093313A" w14:paraId="61B99823" w14:textId="77777777" w:rsidTr="00A5649F">
        <w:tc>
          <w:tcPr>
            <w:tcW w:w="4390" w:type="dxa"/>
          </w:tcPr>
          <w:p w14:paraId="45B7FDA5" w14:textId="77777777" w:rsidR="000810AD" w:rsidRPr="0093313A" w:rsidRDefault="000810AD" w:rsidP="00A5649F">
            <w:pPr>
              <w:spacing w:line="360" w:lineRule="exact"/>
              <w:rPr>
                <w:lang w:val="en-US"/>
              </w:rPr>
            </w:pPr>
            <w:r w:rsidRPr="0093313A">
              <w:rPr>
                <w:lang w:val="en-US"/>
              </w:rPr>
              <w:t>Name of individual acting on your behalf (if applicable)</w:t>
            </w:r>
          </w:p>
        </w:tc>
        <w:tc>
          <w:tcPr>
            <w:tcW w:w="5103" w:type="dxa"/>
          </w:tcPr>
          <w:p w14:paraId="3E8A7BBB" w14:textId="77777777" w:rsidR="000810AD" w:rsidRPr="0093313A" w:rsidRDefault="000810AD" w:rsidP="00A5649F">
            <w:pPr>
              <w:spacing w:line="360" w:lineRule="exact"/>
              <w:rPr>
                <w:lang w:val="en-US"/>
              </w:rPr>
            </w:pPr>
            <w:r w:rsidRPr="0093313A">
              <w:rPr>
                <w:lang w:val="en-US"/>
              </w:rPr>
              <w:t>Political opinions</w:t>
            </w:r>
          </w:p>
        </w:tc>
      </w:tr>
      <w:tr w:rsidR="000810AD" w:rsidRPr="0093313A" w14:paraId="47CCDED0" w14:textId="77777777" w:rsidTr="00A5649F">
        <w:tc>
          <w:tcPr>
            <w:tcW w:w="4390" w:type="dxa"/>
          </w:tcPr>
          <w:p w14:paraId="280E6370" w14:textId="77777777" w:rsidR="000810AD" w:rsidRPr="0093313A" w:rsidRDefault="000810AD" w:rsidP="00A5649F">
            <w:pPr>
              <w:spacing w:line="360" w:lineRule="exact"/>
              <w:rPr>
                <w:lang w:val="en-US"/>
              </w:rPr>
            </w:pPr>
            <w:r w:rsidRPr="0093313A">
              <w:rPr>
                <w:lang w:val="en-US"/>
              </w:rPr>
              <w:t>Address</w:t>
            </w:r>
          </w:p>
        </w:tc>
        <w:tc>
          <w:tcPr>
            <w:tcW w:w="5103" w:type="dxa"/>
          </w:tcPr>
          <w:p w14:paraId="4B0988AB" w14:textId="77777777" w:rsidR="000810AD" w:rsidRPr="0093313A" w:rsidRDefault="000810AD" w:rsidP="00A5649F">
            <w:pPr>
              <w:spacing w:line="360" w:lineRule="exact"/>
              <w:rPr>
                <w:lang w:val="en-US"/>
              </w:rPr>
            </w:pPr>
            <w:r w:rsidRPr="0093313A">
              <w:rPr>
                <w:lang w:val="en-US"/>
              </w:rPr>
              <w:t>Religious or philosophical beliefs</w:t>
            </w:r>
          </w:p>
        </w:tc>
      </w:tr>
      <w:tr w:rsidR="000810AD" w:rsidRPr="0093313A" w14:paraId="08F2ACE4" w14:textId="77777777" w:rsidTr="00A5649F">
        <w:tc>
          <w:tcPr>
            <w:tcW w:w="4390" w:type="dxa"/>
          </w:tcPr>
          <w:p w14:paraId="198CB179" w14:textId="77777777" w:rsidR="000810AD" w:rsidRPr="0093313A" w:rsidRDefault="000810AD" w:rsidP="00A5649F">
            <w:pPr>
              <w:spacing w:line="360" w:lineRule="exact"/>
              <w:rPr>
                <w:lang w:val="en-US"/>
              </w:rPr>
            </w:pPr>
            <w:r w:rsidRPr="0093313A">
              <w:rPr>
                <w:lang w:val="en-US"/>
              </w:rPr>
              <w:t>Email address</w:t>
            </w:r>
          </w:p>
        </w:tc>
        <w:tc>
          <w:tcPr>
            <w:tcW w:w="5103" w:type="dxa"/>
          </w:tcPr>
          <w:p w14:paraId="4581359D" w14:textId="77777777" w:rsidR="000810AD" w:rsidRPr="0093313A" w:rsidRDefault="000810AD" w:rsidP="00A5649F">
            <w:pPr>
              <w:spacing w:line="360" w:lineRule="exact"/>
              <w:rPr>
                <w:lang w:val="en-US"/>
              </w:rPr>
            </w:pPr>
            <w:r w:rsidRPr="0093313A">
              <w:rPr>
                <w:lang w:val="en-US"/>
              </w:rPr>
              <w:t>Trade Union membership</w:t>
            </w:r>
          </w:p>
        </w:tc>
      </w:tr>
      <w:tr w:rsidR="000810AD" w:rsidRPr="0093313A" w14:paraId="61D372C8" w14:textId="77777777" w:rsidTr="00A5649F">
        <w:tc>
          <w:tcPr>
            <w:tcW w:w="4390" w:type="dxa"/>
          </w:tcPr>
          <w:p w14:paraId="60DF6D09" w14:textId="77777777" w:rsidR="000810AD" w:rsidRPr="0093313A" w:rsidRDefault="000810AD" w:rsidP="00A5649F">
            <w:pPr>
              <w:spacing w:line="360" w:lineRule="exact"/>
              <w:rPr>
                <w:lang w:val="en-US"/>
              </w:rPr>
            </w:pPr>
            <w:r w:rsidRPr="0093313A">
              <w:rPr>
                <w:lang w:val="en-US"/>
              </w:rPr>
              <w:t>Mobile number</w:t>
            </w:r>
          </w:p>
        </w:tc>
        <w:tc>
          <w:tcPr>
            <w:tcW w:w="5103" w:type="dxa"/>
          </w:tcPr>
          <w:p w14:paraId="7666D3AC" w14:textId="77777777" w:rsidR="000810AD" w:rsidRPr="0093313A" w:rsidRDefault="000810AD" w:rsidP="00A5649F">
            <w:pPr>
              <w:spacing w:line="360" w:lineRule="exact"/>
              <w:rPr>
                <w:lang w:val="en-US"/>
              </w:rPr>
            </w:pPr>
            <w:r w:rsidRPr="0093313A">
              <w:rPr>
                <w:lang w:val="en-US"/>
              </w:rPr>
              <w:t>Health information</w:t>
            </w:r>
          </w:p>
        </w:tc>
      </w:tr>
      <w:tr w:rsidR="000810AD" w:rsidRPr="0093313A" w14:paraId="639B97B7" w14:textId="77777777" w:rsidTr="00A5649F">
        <w:tc>
          <w:tcPr>
            <w:tcW w:w="4390" w:type="dxa"/>
          </w:tcPr>
          <w:p w14:paraId="07E741E5" w14:textId="77777777" w:rsidR="000810AD" w:rsidRPr="0093313A" w:rsidRDefault="000810AD" w:rsidP="00A5649F">
            <w:pPr>
              <w:spacing w:line="360" w:lineRule="exact"/>
              <w:rPr>
                <w:lang w:val="en-US"/>
              </w:rPr>
            </w:pPr>
            <w:r w:rsidRPr="0093313A">
              <w:rPr>
                <w:lang w:val="en-US"/>
              </w:rPr>
              <w:t>Course (if applicable)</w:t>
            </w:r>
          </w:p>
        </w:tc>
        <w:tc>
          <w:tcPr>
            <w:tcW w:w="5103" w:type="dxa"/>
          </w:tcPr>
          <w:p w14:paraId="4DD79C7F" w14:textId="77777777" w:rsidR="000810AD" w:rsidRPr="0093313A" w:rsidRDefault="000810AD" w:rsidP="00A5649F">
            <w:pPr>
              <w:spacing w:line="360" w:lineRule="exact"/>
              <w:rPr>
                <w:lang w:val="en-US"/>
              </w:rPr>
            </w:pPr>
            <w:r w:rsidRPr="0093313A">
              <w:rPr>
                <w:lang w:val="en-US"/>
              </w:rPr>
              <w:t>Sex life or sexual orientation</w:t>
            </w:r>
          </w:p>
        </w:tc>
      </w:tr>
      <w:tr w:rsidR="000810AD" w:rsidRPr="0093313A" w14:paraId="38F10BD8" w14:textId="77777777" w:rsidTr="00A5649F">
        <w:tc>
          <w:tcPr>
            <w:tcW w:w="4390" w:type="dxa"/>
          </w:tcPr>
          <w:p w14:paraId="631830AE" w14:textId="77777777" w:rsidR="000810AD" w:rsidRPr="0093313A" w:rsidRDefault="000810AD" w:rsidP="00A5649F">
            <w:pPr>
              <w:spacing w:line="360" w:lineRule="exact"/>
              <w:rPr>
                <w:lang w:val="en-US"/>
              </w:rPr>
            </w:pPr>
            <w:r w:rsidRPr="0093313A">
              <w:rPr>
                <w:lang w:val="en-US"/>
              </w:rPr>
              <w:t>Campus (if applicable)</w:t>
            </w:r>
          </w:p>
        </w:tc>
        <w:tc>
          <w:tcPr>
            <w:tcW w:w="5103" w:type="dxa"/>
          </w:tcPr>
          <w:p w14:paraId="32105DF3" w14:textId="77777777" w:rsidR="000810AD" w:rsidRPr="0093313A" w:rsidRDefault="000810AD" w:rsidP="00A5649F">
            <w:pPr>
              <w:spacing w:line="360" w:lineRule="exact"/>
              <w:rPr>
                <w:lang w:val="en-US"/>
              </w:rPr>
            </w:pPr>
          </w:p>
        </w:tc>
      </w:tr>
      <w:tr w:rsidR="000810AD" w:rsidRPr="0093313A" w14:paraId="44CA99BD" w14:textId="77777777" w:rsidTr="00A5649F">
        <w:tc>
          <w:tcPr>
            <w:tcW w:w="4390" w:type="dxa"/>
          </w:tcPr>
          <w:p w14:paraId="12602BC6" w14:textId="77777777" w:rsidR="000810AD" w:rsidRPr="0093313A" w:rsidRDefault="000810AD" w:rsidP="00A5649F">
            <w:pPr>
              <w:spacing w:line="360" w:lineRule="exact"/>
              <w:rPr>
                <w:lang w:val="en-US"/>
              </w:rPr>
            </w:pPr>
            <w:r w:rsidRPr="0093313A">
              <w:rPr>
                <w:lang w:val="en-US"/>
              </w:rPr>
              <w:t>Opinions and other relevant information in relation to investigation</w:t>
            </w:r>
          </w:p>
        </w:tc>
        <w:tc>
          <w:tcPr>
            <w:tcW w:w="5103" w:type="dxa"/>
          </w:tcPr>
          <w:p w14:paraId="0E7BF74A" w14:textId="77777777" w:rsidR="000810AD" w:rsidRPr="0093313A" w:rsidRDefault="000810AD" w:rsidP="00A5649F">
            <w:pPr>
              <w:spacing w:line="360" w:lineRule="exact"/>
              <w:rPr>
                <w:lang w:val="en-US"/>
              </w:rPr>
            </w:pPr>
          </w:p>
        </w:tc>
      </w:tr>
    </w:tbl>
    <w:p w14:paraId="2B78C8EB" w14:textId="77777777" w:rsidR="000810AD" w:rsidRPr="0011775E" w:rsidRDefault="000810AD" w:rsidP="000810AD">
      <w:pPr>
        <w:spacing w:line="360" w:lineRule="exact"/>
        <w:rPr>
          <w:b/>
          <w:color w:val="000000"/>
          <w:szCs w:val="22"/>
        </w:rPr>
      </w:pPr>
    </w:p>
    <w:p w14:paraId="53C0B05E" w14:textId="77777777" w:rsidR="000810AD" w:rsidRPr="0011775E" w:rsidRDefault="000810AD" w:rsidP="0003308B">
      <w:pPr>
        <w:spacing w:before="120" w:line="360" w:lineRule="exact"/>
        <w:rPr>
          <w:rFonts w:eastAsiaTheme="majorEastAsia" w:cstheme="majorBidi"/>
          <w:b/>
          <w:color w:val="A6C953"/>
        </w:rPr>
      </w:pPr>
      <w:r w:rsidRPr="0011775E">
        <w:rPr>
          <w:rFonts w:eastAsiaTheme="majorEastAsia" w:cstheme="majorBidi"/>
          <w:b/>
          <w:color w:val="A6C953"/>
        </w:rPr>
        <w:t>How are we collecting this information?  What is the source?</w:t>
      </w:r>
    </w:p>
    <w:p w14:paraId="49B8072C" w14:textId="67504964" w:rsidR="000810AD" w:rsidRPr="00A13258" w:rsidRDefault="007817F6" w:rsidP="000810AD">
      <w:pPr>
        <w:spacing w:line="360" w:lineRule="exact"/>
        <w:rPr>
          <w:szCs w:val="22"/>
        </w:rPr>
      </w:pPr>
      <w:r w:rsidRPr="00A13258">
        <w:rPr>
          <w:szCs w:val="22"/>
        </w:rPr>
        <w:t xml:space="preserve">The information is collected when you make a complaint about the College.  </w:t>
      </w:r>
      <w:r w:rsidR="000810AD" w:rsidRPr="00A13258">
        <w:rPr>
          <w:szCs w:val="22"/>
        </w:rPr>
        <w:t xml:space="preserve">When your complaint is being investigated </w:t>
      </w:r>
      <w:r w:rsidR="00832A19" w:rsidRPr="00A13258">
        <w:rPr>
          <w:szCs w:val="22"/>
        </w:rPr>
        <w:t>College staff</w:t>
      </w:r>
      <w:r w:rsidR="000810AD" w:rsidRPr="00A13258">
        <w:rPr>
          <w:szCs w:val="22"/>
        </w:rPr>
        <w:t xml:space="preserve"> may need to collect further information, including opinions of individuals etc.  The outcome of this will be detailed in your investigation outcome.</w:t>
      </w:r>
    </w:p>
    <w:p w14:paraId="60A7FDF5" w14:textId="77777777" w:rsidR="00BC55C1" w:rsidRDefault="00BC55C1" w:rsidP="00BC55C1">
      <w:pPr>
        <w:rPr>
          <w:rFonts w:eastAsiaTheme="majorEastAsia" w:cstheme="majorBidi"/>
          <w:b/>
          <w:color w:val="A6C953"/>
        </w:rPr>
      </w:pPr>
    </w:p>
    <w:p w14:paraId="4ECCF83E" w14:textId="213746E8" w:rsidR="000810AD" w:rsidRPr="0011775E" w:rsidRDefault="000810AD" w:rsidP="00BC55C1">
      <w:pPr>
        <w:spacing w:before="120" w:line="360" w:lineRule="exact"/>
        <w:rPr>
          <w:rFonts w:eastAsiaTheme="majorEastAsia" w:cstheme="majorBidi"/>
          <w:b/>
          <w:color w:val="A6C953"/>
        </w:rPr>
      </w:pPr>
      <w:r w:rsidRPr="0011775E">
        <w:rPr>
          <w:rFonts w:eastAsiaTheme="majorEastAsia" w:cstheme="majorBidi"/>
          <w:b/>
          <w:color w:val="A6C953"/>
        </w:rPr>
        <w:t>The lawful basis for the processing</w:t>
      </w:r>
    </w:p>
    <w:p w14:paraId="759E6C4A" w14:textId="3B34FC04" w:rsidR="000810AD" w:rsidRPr="00A13258" w:rsidRDefault="000810AD" w:rsidP="000810AD">
      <w:pPr>
        <w:spacing w:line="360" w:lineRule="exact"/>
        <w:rPr>
          <w:szCs w:val="22"/>
        </w:rPr>
      </w:pPr>
      <w:r w:rsidRPr="00A13258">
        <w:rPr>
          <w:szCs w:val="22"/>
        </w:rPr>
        <w:t xml:space="preserve">The </w:t>
      </w:r>
      <w:r w:rsidR="00FA3141" w:rsidRPr="00A13258">
        <w:rPr>
          <w:szCs w:val="22"/>
        </w:rPr>
        <w:t xml:space="preserve">lawful </w:t>
      </w:r>
      <w:r w:rsidRPr="00A13258">
        <w:rPr>
          <w:szCs w:val="22"/>
        </w:rPr>
        <w:t xml:space="preserve">basis for processing your personal data is </w:t>
      </w:r>
      <w:r w:rsidR="002F3BAE" w:rsidRPr="00A13258">
        <w:rPr>
          <w:szCs w:val="22"/>
        </w:rPr>
        <w:t xml:space="preserve">UK </w:t>
      </w:r>
      <w:r w:rsidRPr="00A13258">
        <w:rPr>
          <w:szCs w:val="22"/>
        </w:rPr>
        <w:t>GDPR Article 6(1)(c) “processing is necessary for compliance with a legal obligation to which the controller is subject.”  In this instance as the College is a public body it is required under the Scottish Public Services</w:t>
      </w:r>
      <w:r w:rsidRPr="0011775E">
        <w:rPr>
          <w:color w:val="000000"/>
          <w:szCs w:val="22"/>
        </w:rPr>
        <w:t xml:space="preserve"> </w:t>
      </w:r>
      <w:r w:rsidRPr="00A13258">
        <w:rPr>
          <w:szCs w:val="22"/>
        </w:rPr>
        <w:lastRenderedPageBreak/>
        <w:t>Ombudsman Act 2002 to investigate and resolve complaints received from members of the public.</w:t>
      </w:r>
    </w:p>
    <w:p w14:paraId="59AD53E8" w14:textId="77777777" w:rsidR="000810AD" w:rsidRPr="00A13258" w:rsidRDefault="000810AD" w:rsidP="000810AD">
      <w:pPr>
        <w:spacing w:line="360" w:lineRule="exact"/>
        <w:rPr>
          <w:szCs w:val="22"/>
        </w:rPr>
      </w:pPr>
    </w:p>
    <w:p w14:paraId="6978E364" w14:textId="1D83541B" w:rsidR="000810AD" w:rsidRPr="00A13258" w:rsidRDefault="000810AD" w:rsidP="000810AD">
      <w:pPr>
        <w:spacing w:line="360" w:lineRule="exact"/>
        <w:rPr>
          <w:szCs w:val="22"/>
        </w:rPr>
      </w:pPr>
      <w:r w:rsidRPr="00A13258">
        <w:rPr>
          <w:szCs w:val="22"/>
        </w:rPr>
        <w:t>If you have provided any special category/sensitive personal data within your compliment</w:t>
      </w:r>
      <w:r w:rsidR="000666A7" w:rsidRPr="00A13258">
        <w:rPr>
          <w:szCs w:val="22"/>
        </w:rPr>
        <w:t xml:space="preserve"> </w:t>
      </w:r>
      <w:r w:rsidRPr="00A13258">
        <w:rPr>
          <w:szCs w:val="22"/>
        </w:rPr>
        <w:t xml:space="preserve">or complaint, the basis for processing is </w:t>
      </w:r>
      <w:r w:rsidR="002F3BAE" w:rsidRPr="00A13258">
        <w:rPr>
          <w:szCs w:val="22"/>
        </w:rPr>
        <w:t xml:space="preserve">UK </w:t>
      </w:r>
      <w:r w:rsidRPr="00A13258">
        <w:rPr>
          <w:szCs w:val="22"/>
        </w:rPr>
        <w:t>GDPR Article 9(2)(a) “</w:t>
      </w:r>
      <w:r w:rsidR="002F3BAE" w:rsidRPr="00A13258">
        <w:rPr>
          <w:szCs w:val="22"/>
        </w:rPr>
        <w:t xml:space="preserve">processing is necessary for reasons of substantial public interest, on the basis of Union or Member State law …” and Data Protection Act 2018 Schedule 1, Part 2(6) “Statutory </w:t>
      </w:r>
      <w:proofErr w:type="spellStart"/>
      <w:r w:rsidR="002F3BAE" w:rsidRPr="00A13258">
        <w:rPr>
          <w:szCs w:val="22"/>
        </w:rPr>
        <w:t>etc</w:t>
      </w:r>
      <w:proofErr w:type="spellEnd"/>
      <w:r w:rsidR="002F3BAE" w:rsidRPr="00A13258">
        <w:rPr>
          <w:szCs w:val="22"/>
        </w:rPr>
        <w:t xml:space="preserve"> and government purposes”.</w:t>
      </w:r>
    </w:p>
    <w:p w14:paraId="5DB853AF" w14:textId="77777777" w:rsidR="000810AD" w:rsidRDefault="000810AD" w:rsidP="000810AD">
      <w:pPr>
        <w:spacing w:line="360" w:lineRule="exact"/>
        <w:rPr>
          <w:color w:val="000000"/>
          <w:szCs w:val="22"/>
        </w:rPr>
      </w:pPr>
    </w:p>
    <w:p w14:paraId="036F510C" w14:textId="77777777" w:rsidR="000810AD" w:rsidRPr="0011775E" w:rsidRDefault="000810AD" w:rsidP="0003308B">
      <w:pPr>
        <w:spacing w:before="120" w:line="360" w:lineRule="exact"/>
        <w:rPr>
          <w:rFonts w:eastAsiaTheme="majorEastAsia" w:cstheme="majorBidi"/>
          <w:b/>
          <w:color w:val="A6C953"/>
        </w:rPr>
      </w:pPr>
      <w:r w:rsidRPr="0011775E">
        <w:rPr>
          <w:rFonts w:eastAsiaTheme="majorEastAsia" w:cstheme="majorBidi"/>
          <w:b/>
          <w:color w:val="A6C953"/>
        </w:rPr>
        <w:t>Who we share the information with</w:t>
      </w:r>
    </w:p>
    <w:p w14:paraId="4E60CCE8" w14:textId="48107B2D" w:rsidR="0003308B" w:rsidRDefault="000810AD" w:rsidP="000810AD">
      <w:pPr>
        <w:spacing w:line="360" w:lineRule="exact"/>
        <w:rPr>
          <w:szCs w:val="22"/>
        </w:rPr>
      </w:pPr>
      <w:r w:rsidRPr="0011775E">
        <w:rPr>
          <w:szCs w:val="22"/>
        </w:rPr>
        <w:t>Your data will be shared with</w:t>
      </w:r>
      <w:r w:rsidR="0003308B">
        <w:rPr>
          <w:szCs w:val="22"/>
        </w:rPr>
        <w:t>:</w:t>
      </w:r>
    </w:p>
    <w:p w14:paraId="72A1B6AC" w14:textId="42BDCD43" w:rsidR="002F3BAE" w:rsidRPr="00FF20CB" w:rsidRDefault="002F3BAE" w:rsidP="00FF20CB">
      <w:pPr>
        <w:pStyle w:val="ListParagraph"/>
        <w:numPr>
          <w:ilvl w:val="0"/>
          <w:numId w:val="39"/>
        </w:numPr>
        <w:spacing w:before="240" w:line="360" w:lineRule="exact"/>
        <w:ind w:left="567"/>
        <w:rPr>
          <w:szCs w:val="22"/>
        </w:rPr>
      </w:pPr>
      <w:r w:rsidRPr="00FF20CB">
        <w:rPr>
          <w:szCs w:val="22"/>
        </w:rPr>
        <w:t>the Complaint Handling</w:t>
      </w:r>
      <w:r w:rsidR="00282AAB" w:rsidRPr="00FF20CB">
        <w:rPr>
          <w:szCs w:val="22"/>
        </w:rPr>
        <w:t xml:space="preserve"> </w:t>
      </w:r>
      <w:r w:rsidR="009B0C43" w:rsidRPr="00FF20CB">
        <w:rPr>
          <w:szCs w:val="22"/>
        </w:rPr>
        <w:t xml:space="preserve">Team </w:t>
      </w:r>
      <w:r w:rsidRPr="00FF20CB">
        <w:rPr>
          <w:szCs w:val="22"/>
        </w:rPr>
        <w:t>and</w:t>
      </w:r>
      <w:r w:rsidR="000810AD" w:rsidRPr="00FF20CB">
        <w:rPr>
          <w:szCs w:val="22"/>
        </w:rPr>
        <w:t xml:space="preserve"> </w:t>
      </w:r>
      <w:r w:rsidR="009B0C43" w:rsidRPr="00FF20CB">
        <w:rPr>
          <w:szCs w:val="22"/>
        </w:rPr>
        <w:t xml:space="preserve">any other relevant College staff </w:t>
      </w:r>
      <w:r w:rsidR="000810AD" w:rsidRPr="00FF20CB">
        <w:rPr>
          <w:szCs w:val="22"/>
        </w:rPr>
        <w:t xml:space="preserve">to </w:t>
      </w:r>
      <w:r w:rsidRPr="00FF20CB">
        <w:rPr>
          <w:szCs w:val="22"/>
        </w:rPr>
        <w:t>investigate and</w:t>
      </w:r>
      <w:r w:rsidR="00A13258" w:rsidRPr="00FF20CB">
        <w:rPr>
          <w:szCs w:val="22"/>
        </w:rPr>
        <w:t xml:space="preserve"> </w:t>
      </w:r>
      <w:r w:rsidR="000810AD" w:rsidRPr="00FF20CB">
        <w:rPr>
          <w:szCs w:val="22"/>
        </w:rPr>
        <w:t>process</w:t>
      </w:r>
      <w:r w:rsidR="00203D05" w:rsidRPr="00FF20CB">
        <w:rPr>
          <w:szCs w:val="22"/>
        </w:rPr>
        <w:t xml:space="preserve"> </w:t>
      </w:r>
      <w:r w:rsidR="000810AD" w:rsidRPr="00FF20CB">
        <w:rPr>
          <w:szCs w:val="22"/>
        </w:rPr>
        <w:t>your complaint.</w:t>
      </w:r>
      <w:r w:rsidR="00874978" w:rsidRPr="00FF20CB">
        <w:rPr>
          <w:szCs w:val="22"/>
        </w:rPr>
        <w:t xml:space="preserve"> A full investigation may not be possible without disclosing the details of a</w:t>
      </w:r>
      <w:r w:rsidR="00203D05" w:rsidRPr="00FF20CB">
        <w:rPr>
          <w:szCs w:val="22"/>
        </w:rPr>
        <w:t xml:space="preserve"> </w:t>
      </w:r>
      <w:r w:rsidR="00874978" w:rsidRPr="00FF20CB">
        <w:rPr>
          <w:szCs w:val="22"/>
        </w:rPr>
        <w:t>complaint or complainant</w:t>
      </w:r>
      <w:r w:rsidR="00AD4B2C" w:rsidRPr="00FF20CB">
        <w:rPr>
          <w:szCs w:val="22"/>
        </w:rPr>
        <w:t>.</w:t>
      </w:r>
    </w:p>
    <w:p w14:paraId="40E9CEE2" w14:textId="77777777" w:rsidR="002F3BAE" w:rsidRDefault="002F3BAE" w:rsidP="000810AD">
      <w:pPr>
        <w:spacing w:line="360" w:lineRule="exact"/>
        <w:rPr>
          <w:szCs w:val="22"/>
        </w:rPr>
      </w:pPr>
    </w:p>
    <w:p w14:paraId="15BDBA35" w14:textId="77777777" w:rsidR="00203D05" w:rsidRDefault="002F3BAE" w:rsidP="00203D05">
      <w:pPr>
        <w:spacing w:line="360" w:lineRule="exact"/>
        <w:rPr>
          <w:szCs w:val="22"/>
        </w:rPr>
      </w:pPr>
      <w:r>
        <w:rPr>
          <w:szCs w:val="22"/>
        </w:rPr>
        <w:t>To address your complaint fully and to take further ac</w:t>
      </w:r>
      <w:r w:rsidR="0003308B">
        <w:rPr>
          <w:szCs w:val="22"/>
        </w:rPr>
        <w:t>t</w:t>
      </w:r>
      <w:r>
        <w:rPr>
          <w:szCs w:val="22"/>
        </w:rPr>
        <w:t>ion where necessary, we may also share with:</w:t>
      </w:r>
      <w:r w:rsidR="00203D05">
        <w:rPr>
          <w:szCs w:val="22"/>
        </w:rPr>
        <w:t xml:space="preserve"> </w:t>
      </w:r>
    </w:p>
    <w:p w14:paraId="5258D5AC" w14:textId="0B76301B" w:rsidR="00203D05" w:rsidRPr="00FF20CB" w:rsidRDefault="0003308B" w:rsidP="00FF20CB">
      <w:pPr>
        <w:pStyle w:val="ListParagraph"/>
        <w:numPr>
          <w:ilvl w:val="0"/>
          <w:numId w:val="39"/>
        </w:numPr>
        <w:spacing w:before="240" w:line="360" w:lineRule="exact"/>
        <w:ind w:left="567"/>
        <w:rPr>
          <w:szCs w:val="22"/>
        </w:rPr>
      </w:pPr>
      <w:r w:rsidRPr="00FF20CB">
        <w:rPr>
          <w:szCs w:val="22"/>
        </w:rPr>
        <w:t>a</w:t>
      </w:r>
      <w:r w:rsidR="002F3BAE" w:rsidRPr="00FF20CB">
        <w:rPr>
          <w:szCs w:val="22"/>
        </w:rPr>
        <w:t>nother individual or organisation you have authori</w:t>
      </w:r>
      <w:r w:rsidRPr="00FF20CB">
        <w:rPr>
          <w:szCs w:val="22"/>
        </w:rPr>
        <w:t>s</w:t>
      </w:r>
      <w:r w:rsidR="002F3BAE" w:rsidRPr="00FF20CB">
        <w:rPr>
          <w:szCs w:val="22"/>
        </w:rPr>
        <w:t xml:space="preserve">ed to act on your behalf; </w:t>
      </w:r>
      <w:r w:rsidR="00B937B5" w:rsidRPr="00FF20CB">
        <w:rPr>
          <w:szCs w:val="22"/>
        </w:rPr>
        <w:t>we will only allow</w:t>
      </w:r>
      <w:r w:rsidR="00203D05" w:rsidRPr="00FF20CB">
        <w:rPr>
          <w:szCs w:val="22"/>
        </w:rPr>
        <w:t xml:space="preserve"> </w:t>
      </w:r>
      <w:r w:rsidR="00B937B5" w:rsidRPr="00FF20CB">
        <w:rPr>
          <w:szCs w:val="22"/>
        </w:rPr>
        <w:t>them to raise the complaint for you and have access to your personal data (as required to</w:t>
      </w:r>
      <w:r w:rsidR="00203D05" w:rsidRPr="00FF20CB">
        <w:rPr>
          <w:szCs w:val="22"/>
        </w:rPr>
        <w:t xml:space="preserve"> </w:t>
      </w:r>
      <w:r w:rsidR="00B937B5" w:rsidRPr="00FF20CB">
        <w:rPr>
          <w:szCs w:val="22"/>
        </w:rPr>
        <w:t>process the complaint) on receipt of a ‘Complaints Authorisation Form’ completed by you</w:t>
      </w:r>
      <w:r w:rsidR="00033D92" w:rsidRPr="00FF20CB">
        <w:rPr>
          <w:szCs w:val="22"/>
        </w:rPr>
        <w:t>.</w:t>
      </w:r>
    </w:p>
    <w:p w14:paraId="0D37DE2C" w14:textId="5DEFC4AC" w:rsidR="002F3BAE" w:rsidRPr="00FF20CB" w:rsidRDefault="0003308B" w:rsidP="00D57FE5">
      <w:pPr>
        <w:pStyle w:val="ListParagraph"/>
        <w:numPr>
          <w:ilvl w:val="0"/>
          <w:numId w:val="39"/>
        </w:numPr>
        <w:spacing w:before="240" w:line="360" w:lineRule="exact"/>
        <w:ind w:left="567" w:hanging="357"/>
        <w:contextualSpacing w:val="0"/>
        <w:rPr>
          <w:szCs w:val="22"/>
        </w:rPr>
      </w:pPr>
      <w:r w:rsidRPr="00FF20CB">
        <w:rPr>
          <w:szCs w:val="22"/>
        </w:rPr>
        <w:t>r</w:t>
      </w:r>
      <w:r w:rsidR="002F3BAE" w:rsidRPr="00FF20CB">
        <w:rPr>
          <w:szCs w:val="22"/>
        </w:rPr>
        <w:t>elevant external agencies such as the Scottish Public Services Ombudsman (SPSO</w:t>
      </w:r>
      <w:r w:rsidRPr="00FF20CB">
        <w:rPr>
          <w:szCs w:val="22"/>
        </w:rPr>
        <w:t>).</w:t>
      </w:r>
    </w:p>
    <w:p w14:paraId="3352F07D" w14:textId="77777777" w:rsidR="002F3BAE" w:rsidRDefault="002F3BAE" w:rsidP="000810AD">
      <w:pPr>
        <w:spacing w:line="360" w:lineRule="exact"/>
        <w:rPr>
          <w:szCs w:val="22"/>
        </w:rPr>
      </w:pPr>
    </w:p>
    <w:p w14:paraId="0FE0AF39" w14:textId="0C3FA0F0" w:rsidR="000810AD" w:rsidRPr="0011775E" w:rsidRDefault="000810AD" w:rsidP="0003308B">
      <w:pPr>
        <w:spacing w:before="120" w:line="360" w:lineRule="exact"/>
        <w:rPr>
          <w:rFonts w:eastAsiaTheme="majorEastAsia" w:cstheme="majorBidi"/>
          <w:b/>
          <w:color w:val="A6C953"/>
        </w:rPr>
      </w:pPr>
      <w:r w:rsidRPr="0011775E">
        <w:rPr>
          <w:rFonts w:eastAsiaTheme="majorEastAsia" w:cstheme="majorBidi"/>
          <w:b/>
          <w:color w:val="A6C953"/>
        </w:rPr>
        <w:t>How long do we hold the personal data?</w:t>
      </w:r>
    </w:p>
    <w:p w14:paraId="04D21046" w14:textId="788BCCE6" w:rsidR="000810AD" w:rsidRPr="0011775E" w:rsidRDefault="000810AD" w:rsidP="000810AD">
      <w:pPr>
        <w:spacing w:line="360" w:lineRule="exact"/>
        <w:rPr>
          <w:szCs w:val="22"/>
        </w:rPr>
      </w:pPr>
      <w:r w:rsidRPr="0011775E">
        <w:rPr>
          <w:szCs w:val="22"/>
        </w:rPr>
        <w:t xml:space="preserve">Your information is held for </w:t>
      </w:r>
      <w:r w:rsidR="0003308B">
        <w:rPr>
          <w:szCs w:val="22"/>
        </w:rPr>
        <w:t>six</w:t>
      </w:r>
      <w:r w:rsidRPr="0011775E">
        <w:rPr>
          <w:szCs w:val="22"/>
        </w:rPr>
        <w:t xml:space="preserve"> years </w:t>
      </w:r>
      <w:r w:rsidR="0003308B" w:rsidRPr="0011775E">
        <w:rPr>
          <w:szCs w:val="22"/>
        </w:rPr>
        <w:t xml:space="preserve">after closure of your </w:t>
      </w:r>
      <w:r w:rsidR="0003308B">
        <w:rPr>
          <w:szCs w:val="22"/>
        </w:rPr>
        <w:t>complaint</w:t>
      </w:r>
      <w:r w:rsidR="008550C1">
        <w:rPr>
          <w:szCs w:val="22"/>
        </w:rPr>
        <w:t>.</w:t>
      </w:r>
      <w:r w:rsidRPr="0011775E">
        <w:rPr>
          <w:szCs w:val="22"/>
        </w:rPr>
        <w:t xml:space="preserve"> After that</w:t>
      </w:r>
      <w:r w:rsidR="0003308B">
        <w:rPr>
          <w:szCs w:val="22"/>
        </w:rPr>
        <w:t>,</w:t>
      </w:r>
      <w:r w:rsidRPr="0011775E">
        <w:rPr>
          <w:szCs w:val="22"/>
        </w:rPr>
        <w:t xml:space="preserve"> your</w:t>
      </w:r>
      <w:r w:rsidR="008550C1">
        <w:rPr>
          <w:szCs w:val="22"/>
        </w:rPr>
        <w:t xml:space="preserve"> </w:t>
      </w:r>
      <w:r w:rsidRPr="0011775E">
        <w:rPr>
          <w:szCs w:val="22"/>
        </w:rPr>
        <w:t>information will be destroyed securely and in line with College procedures.</w:t>
      </w:r>
    </w:p>
    <w:p w14:paraId="09C6FA3E" w14:textId="77777777" w:rsidR="000810AD" w:rsidRPr="007C6506" w:rsidRDefault="000810AD" w:rsidP="000810AD">
      <w:pPr>
        <w:spacing w:line="360" w:lineRule="exact"/>
        <w:rPr>
          <w:szCs w:val="22"/>
        </w:rPr>
      </w:pPr>
    </w:p>
    <w:p w14:paraId="79759E15" w14:textId="010B0413" w:rsidR="000810AD" w:rsidRPr="004930D2" w:rsidRDefault="000810AD" w:rsidP="00B54740">
      <w:pPr>
        <w:spacing w:before="120" w:line="360" w:lineRule="exact"/>
        <w:rPr>
          <w:rFonts w:eastAsiaTheme="majorEastAsia" w:cstheme="majorBidi"/>
          <w:b/>
          <w:color w:val="A6C953"/>
        </w:rPr>
      </w:pPr>
      <w:r w:rsidRPr="0011775E">
        <w:rPr>
          <w:rFonts w:eastAsiaTheme="majorEastAsia" w:cstheme="majorBidi"/>
          <w:b/>
          <w:color w:val="A6C953"/>
        </w:rPr>
        <w:t>Individuals’ rights in relation to this processing</w:t>
      </w:r>
    </w:p>
    <w:p w14:paraId="6964E943" w14:textId="3218D3C4" w:rsidR="000810AD" w:rsidRPr="007C6506" w:rsidRDefault="000810AD" w:rsidP="000810AD">
      <w:pPr>
        <w:spacing w:line="360" w:lineRule="exact"/>
        <w:rPr>
          <w:szCs w:val="22"/>
        </w:rPr>
      </w:pPr>
      <w:r w:rsidRPr="007C6506">
        <w:rPr>
          <w:szCs w:val="22"/>
        </w:rPr>
        <w:t xml:space="preserve">Under data protection law, individuals have </w:t>
      </w:r>
      <w:r w:rsidR="003609CF" w:rsidRPr="007C6506">
        <w:rPr>
          <w:szCs w:val="22"/>
        </w:rPr>
        <w:t xml:space="preserve">certain </w:t>
      </w:r>
      <w:r w:rsidRPr="007C6506">
        <w:rPr>
          <w:szCs w:val="22"/>
        </w:rPr>
        <w:t>rights</w:t>
      </w:r>
      <w:r w:rsidR="003609CF" w:rsidRPr="007C6506">
        <w:rPr>
          <w:szCs w:val="22"/>
        </w:rPr>
        <w:t>; th</w:t>
      </w:r>
      <w:r w:rsidR="00742A65" w:rsidRPr="007C6506">
        <w:rPr>
          <w:szCs w:val="22"/>
        </w:rPr>
        <w:t>e rights that apply here are</w:t>
      </w:r>
      <w:r w:rsidRPr="007C6506">
        <w:rPr>
          <w:szCs w:val="22"/>
        </w:rPr>
        <w:t>:</w:t>
      </w:r>
    </w:p>
    <w:p w14:paraId="5F5590E5" w14:textId="18A68771" w:rsidR="000810AD" w:rsidRPr="007C6506" w:rsidRDefault="000810AD" w:rsidP="00D57FE5">
      <w:pPr>
        <w:pStyle w:val="ListParagraph"/>
        <w:numPr>
          <w:ilvl w:val="0"/>
          <w:numId w:val="38"/>
        </w:numPr>
        <w:spacing w:before="240" w:line="360" w:lineRule="exact"/>
        <w:ind w:left="567" w:hanging="357"/>
        <w:contextualSpacing w:val="0"/>
        <w:rPr>
          <w:szCs w:val="22"/>
        </w:rPr>
      </w:pPr>
      <w:r w:rsidRPr="007C6506">
        <w:rPr>
          <w:szCs w:val="22"/>
        </w:rPr>
        <w:t>The right to be informed – i</w:t>
      </w:r>
      <w:r w:rsidR="00742A65" w:rsidRPr="007C6506">
        <w:rPr>
          <w:szCs w:val="22"/>
        </w:rPr>
        <w:t>.</w:t>
      </w:r>
      <w:r w:rsidRPr="007C6506">
        <w:rPr>
          <w:szCs w:val="22"/>
        </w:rPr>
        <w:t>e</w:t>
      </w:r>
      <w:r w:rsidR="00742A65" w:rsidRPr="007C6506">
        <w:rPr>
          <w:szCs w:val="22"/>
        </w:rPr>
        <w:t>.,</w:t>
      </w:r>
      <w:r w:rsidRPr="007C6506">
        <w:rPr>
          <w:szCs w:val="22"/>
        </w:rPr>
        <w:t xml:space="preserve"> </w:t>
      </w:r>
      <w:r w:rsidR="00742A65" w:rsidRPr="007C6506">
        <w:rPr>
          <w:szCs w:val="22"/>
        </w:rPr>
        <w:t xml:space="preserve">this </w:t>
      </w:r>
      <w:r w:rsidRPr="007C6506">
        <w:rPr>
          <w:szCs w:val="22"/>
        </w:rPr>
        <w:t>privacy notice.</w:t>
      </w:r>
    </w:p>
    <w:p w14:paraId="70A48E0F" w14:textId="2C8D7FDD" w:rsidR="000810AD" w:rsidRPr="007C6506" w:rsidRDefault="000810AD" w:rsidP="00D57FE5">
      <w:pPr>
        <w:pStyle w:val="ListParagraph"/>
        <w:numPr>
          <w:ilvl w:val="0"/>
          <w:numId w:val="38"/>
        </w:numPr>
        <w:spacing w:before="240" w:line="360" w:lineRule="exact"/>
        <w:ind w:left="567" w:hanging="357"/>
        <w:contextualSpacing w:val="0"/>
        <w:rPr>
          <w:szCs w:val="22"/>
        </w:rPr>
      </w:pPr>
      <w:r w:rsidRPr="007C6506">
        <w:rPr>
          <w:szCs w:val="22"/>
        </w:rPr>
        <w:t>The right of access – you can access your personal data and receive copies of your data held by the College.</w:t>
      </w:r>
    </w:p>
    <w:p w14:paraId="73EAD2BA" w14:textId="0F6DA78A" w:rsidR="000810AD" w:rsidRPr="007C6506" w:rsidRDefault="000810AD" w:rsidP="00D57FE5">
      <w:pPr>
        <w:pStyle w:val="ListParagraph"/>
        <w:numPr>
          <w:ilvl w:val="0"/>
          <w:numId w:val="38"/>
        </w:numPr>
        <w:spacing w:before="240" w:line="360" w:lineRule="exact"/>
        <w:ind w:left="567" w:hanging="357"/>
        <w:contextualSpacing w:val="0"/>
        <w:rPr>
          <w:szCs w:val="22"/>
        </w:rPr>
      </w:pPr>
      <w:r w:rsidRPr="007C6506">
        <w:rPr>
          <w:szCs w:val="22"/>
        </w:rPr>
        <w:t>The right to rectification – you can update/correct inaccurate or incomplete data.</w:t>
      </w:r>
    </w:p>
    <w:p w14:paraId="1434EB02" w14:textId="39E420EA" w:rsidR="007F1EA6" w:rsidRPr="007C6506" w:rsidRDefault="000810AD" w:rsidP="00D57FE5">
      <w:pPr>
        <w:pStyle w:val="ListParagraph"/>
        <w:numPr>
          <w:ilvl w:val="0"/>
          <w:numId w:val="38"/>
        </w:numPr>
        <w:spacing w:before="240" w:line="360" w:lineRule="exact"/>
        <w:ind w:left="567" w:hanging="357"/>
        <w:contextualSpacing w:val="0"/>
        <w:rPr>
          <w:szCs w:val="22"/>
        </w:rPr>
      </w:pPr>
      <w:r w:rsidRPr="007C6506">
        <w:rPr>
          <w:szCs w:val="22"/>
        </w:rPr>
        <w:t>The right to restriction – you can request that the processing of your personal data is restricted</w:t>
      </w:r>
      <w:r w:rsidR="00A05B42" w:rsidRPr="007C6506">
        <w:rPr>
          <w:szCs w:val="22"/>
        </w:rPr>
        <w:t xml:space="preserve"> in certain circumstances</w:t>
      </w:r>
      <w:r w:rsidRPr="007C6506">
        <w:rPr>
          <w:szCs w:val="22"/>
        </w:rPr>
        <w:t xml:space="preserve">.  </w:t>
      </w:r>
    </w:p>
    <w:p w14:paraId="55373939" w14:textId="77777777" w:rsidR="007F1EA6" w:rsidRPr="007C6506" w:rsidRDefault="007F1EA6" w:rsidP="004930D2">
      <w:pPr>
        <w:spacing w:line="360" w:lineRule="exact"/>
        <w:rPr>
          <w:szCs w:val="22"/>
        </w:rPr>
      </w:pPr>
    </w:p>
    <w:p w14:paraId="30D8D037" w14:textId="73C960B1" w:rsidR="000810AD" w:rsidRPr="0011775E" w:rsidRDefault="000810AD" w:rsidP="000810AD">
      <w:pPr>
        <w:spacing w:line="360" w:lineRule="exact"/>
        <w:rPr>
          <w:color w:val="000000"/>
          <w:szCs w:val="22"/>
        </w:rPr>
      </w:pPr>
      <w:r w:rsidRPr="007C6506">
        <w:rPr>
          <w:szCs w:val="22"/>
        </w:rPr>
        <w:lastRenderedPageBreak/>
        <w:t>To exercise any of your rights, please contact the College data protection mailbox at</w:t>
      </w:r>
      <w:r w:rsidRPr="0011775E">
        <w:rPr>
          <w:color w:val="000000"/>
          <w:szCs w:val="22"/>
        </w:rPr>
        <w:t xml:space="preserve"> </w:t>
      </w:r>
      <w:hyperlink r:id="rId12" w:history="1">
        <w:r w:rsidRPr="0011775E">
          <w:rPr>
            <w:rStyle w:val="Hyperlink"/>
            <w:szCs w:val="22"/>
          </w:rPr>
          <w:t>DataProtection@edinburghcollege.ac.uk</w:t>
        </w:r>
      </w:hyperlink>
      <w:r w:rsidRPr="0011775E">
        <w:rPr>
          <w:color w:val="000000"/>
          <w:szCs w:val="22"/>
        </w:rPr>
        <w:t>.</w:t>
      </w:r>
    </w:p>
    <w:p w14:paraId="08B89EE8" w14:textId="77777777" w:rsidR="000810AD" w:rsidRPr="0011775E" w:rsidRDefault="000810AD" w:rsidP="000810AD">
      <w:pPr>
        <w:spacing w:line="360" w:lineRule="exact"/>
        <w:rPr>
          <w:b/>
          <w:color w:val="000000"/>
          <w:szCs w:val="22"/>
        </w:rPr>
      </w:pPr>
    </w:p>
    <w:p w14:paraId="0FA921C5" w14:textId="77777777" w:rsidR="000810AD" w:rsidRPr="0011775E" w:rsidRDefault="000810AD" w:rsidP="00B54740">
      <w:pPr>
        <w:spacing w:before="120" w:line="360" w:lineRule="exact"/>
        <w:rPr>
          <w:rFonts w:eastAsiaTheme="majorEastAsia" w:cstheme="majorBidi"/>
          <w:b/>
          <w:color w:val="A6C953"/>
        </w:rPr>
      </w:pPr>
      <w:r w:rsidRPr="0011775E">
        <w:rPr>
          <w:rFonts w:eastAsiaTheme="majorEastAsia" w:cstheme="majorBidi"/>
          <w:b/>
          <w:color w:val="A6C953"/>
        </w:rPr>
        <w:t>Complaints to UK Information Commissioner’s Office (ICO)</w:t>
      </w:r>
    </w:p>
    <w:p w14:paraId="0916B23C" w14:textId="77777777" w:rsidR="000810AD" w:rsidRPr="0011775E" w:rsidRDefault="000810AD" w:rsidP="000810AD">
      <w:pPr>
        <w:spacing w:line="360" w:lineRule="exact"/>
        <w:rPr>
          <w:color w:val="000000"/>
          <w:szCs w:val="22"/>
        </w:rPr>
      </w:pPr>
      <w:r w:rsidRPr="00D57FE5">
        <w:rPr>
          <w:szCs w:val="22"/>
        </w:rPr>
        <w:t>If you are concerned about how your personal data is being used by the College, in the first instance please can you contact the College Data Protection Officer (DPO) at</w:t>
      </w:r>
      <w:r w:rsidRPr="0011775E">
        <w:rPr>
          <w:color w:val="000000"/>
          <w:szCs w:val="22"/>
        </w:rPr>
        <w:t xml:space="preserve"> </w:t>
      </w:r>
      <w:hyperlink r:id="rId13" w:history="1">
        <w:r w:rsidRPr="0011775E">
          <w:rPr>
            <w:rStyle w:val="Hyperlink"/>
            <w:szCs w:val="22"/>
          </w:rPr>
          <w:t>DataProtection@edinburghcollege.ac.uk</w:t>
        </w:r>
      </w:hyperlink>
      <w:r w:rsidRPr="00D57FE5">
        <w:rPr>
          <w:szCs w:val="22"/>
        </w:rPr>
        <w:t>.  If you are not satisfied with the outcome then you can complain to the regulator of data protection, the UK Information Commissioner’s Office (ICO).  The ICO has guidance on their website here:</w:t>
      </w:r>
      <w:r w:rsidRPr="0011775E">
        <w:rPr>
          <w:color w:val="000000"/>
          <w:szCs w:val="22"/>
        </w:rPr>
        <w:t xml:space="preserve"> </w:t>
      </w:r>
      <w:hyperlink r:id="rId14" w:history="1">
        <w:r w:rsidRPr="0011775E">
          <w:rPr>
            <w:rStyle w:val="Hyperlink"/>
            <w:szCs w:val="22"/>
          </w:rPr>
          <w:t>https://ico.org.uk/your-data-matters/raising-concerns/</w:t>
        </w:r>
      </w:hyperlink>
      <w:r w:rsidRPr="0011775E">
        <w:rPr>
          <w:color w:val="000000"/>
          <w:szCs w:val="22"/>
        </w:rPr>
        <w:t>.</w:t>
      </w:r>
    </w:p>
    <w:p w14:paraId="46C0708D" w14:textId="77777777" w:rsidR="000810AD" w:rsidRPr="0011775E" w:rsidRDefault="000810AD" w:rsidP="000810AD">
      <w:pPr>
        <w:spacing w:line="360" w:lineRule="exact"/>
        <w:rPr>
          <w:szCs w:val="18"/>
        </w:rPr>
      </w:pPr>
    </w:p>
    <w:p w14:paraId="5FAAB95F" w14:textId="77777777" w:rsidR="000810AD" w:rsidRPr="00D57FE5" w:rsidRDefault="000810AD" w:rsidP="000666A7">
      <w:pPr>
        <w:spacing w:after="180" w:line="360" w:lineRule="exact"/>
        <w:rPr>
          <w:szCs w:val="22"/>
        </w:rPr>
      </w:pPr>
      <w:r w:rsidRPr="00D57FE5">
        <w:rPr>
          <w:szCs w:val="22"/>
        </w:rPr>
        <w:t>You can email them at</w:t>
      </w:r>
      <w:r w:rsidRPr="0011775E">
        <w:rPr>
          <w:color w:val="000000"/>
          <w:szCs w:val="22"/>
        </w:rPr>
        <w:t xml:space="preserve"> </w:t>
      </w:r>
      <w:hyperlink r:id="rId15" w:history="1">
        <w:r w:rsidRPr="0011775E">
          <w:rPr>
            <w:rStyle w:val="Hyperlink"/>
            <w:szCs w:val="22"/>
          </w:rPr>
          <w:t>casework@ico.org.uk</w:t>
        </w:r>
      </w:hyperlink>
      <w:r w:rsidRPr="0011775E">
        <w:rPr>
          <w:color w:val="000000"/>
          <w:szCs w:val="22"/>
        </w:rPr>
        <w:t xml:space="preserve"> </w:t>
      </w:r>
      <w:r w:rsidRPr="00D57FE5">
        <w:rPr>
          <w:szCs w:val="22"/>
        </w:rPr>
        <w:t>or call them on 0303-123-113 or you can send a letter to them at the following address:</w:t>
      </w:r>
    </w:p>
    <w:p w14:paraId="33965DC9" w14:textId="77777777" w:rsidR="000810AD" w:rsidRPr="00D57FE5" w:rsidRDefault="000810AD" w:rsidP="000666A7">
      <w:pPr>
        <w:spacing w:line="360" w:lineRule="exact"/>
        <w:ind w:left="574"/>
        <w:rPr>
          <w:szCs w:val="22"/>
        </w:rPr>
      </w:pPr>
      <w:r w:rsidRPr="00D57FE5">
        <w:rPr>
          <w:szCs w:val="22"/>
        </w:rPr>
        <w:t>Customer Contact</w:t>
      </w:r>
    </w:p>
    <w:p w14:paraId="2A98AD8E" w14:textId="77777777" w:rsidR="000810AD" w:rsidRPr="00D57FE5" w:rsidRDefault="000810AD" w:rsidP="000666A7">
      <w:pPr>
        <w:spacing w:line="360" w:lineRule="exact"/>
        <w:ind w:left="574"/>
        <w:rPr>
          <w:szCs w:val="22"/>
        </w:rPr>
      </w:pPr>
      <w:r w:rsidRPr="00D57FE5">
        <w:rPr>
          <w:szCs w:val="22"/>
        </w:rPr>
        <w:t>Information Commissioner's Office</w:t>
      </w:r>
    </w:p>
    <w:p w14:paraId="3E46E9A4" w14:textId="77777777" w:rsidR="000810AD" w:rsidRPr="00D57FE5" w:rsidRDefault="000810AD" w:rsidP="000666A7">
      <w:pPr>
        <w:spacing w:line="360" w:lineRule="exact"/>
        <w:ind w:left="574"/>
        <w:rPr>
          <w:szCs w:val="22"/>
        </w:rPr>
      </w:pPr>
      <w:r w:rsidRPr="00D57FE5">
        <w:rPr>
          <w:szCs w:val="22"/>
        </w:rPr>
        <w:t>Wycliffe House</w:t>
      </w:r>
    </w:p>
    <w:p w14:paraId="417E163D" w14:textId="77777777" w:rsidR="000810AD" w:rsidRPr="00D57FE5" w:rsidRDefault="000810AD" w:rsidP="000666A7">
      <w:pPr>
        <w:spacing w:line="360" w:lineRule="exact"/>
        <w:ind w:left="574"/>
        <w:rPr>
          <w:szCs w:val="22"/>
        </w:rPr>
      </w:pPr>
      <w:r w:rsidRPr="00D57FE5">
        <w:rPr>
          <w:szCs w:val="22"/>
        </w:rPr>
        <w:t>Water Lane</w:t>
      </w:r>
    </w:p>
    <w:p w14:paraId="1D27FDF3" w14:textId="77777777" w:rsidR="000810AD" w:rsidRPr="00D57FE5" w:rsidRDefault="000810AD" w:rsidP="000666A7">
      <w:pPr>
        <w:spacing w:line="360" w:lineRule="exact"/>
        <w:ind w:left="574"/>
        <w:rPr>
          <w:szCs w:val="22"/>
        </w:rPr>
      </w:pPr>
      <w:r w:rsidRPr="00D57FE5">
        <w:rPr>
          <w:szCs w:val="22"/>
        </w:rPr>
        <w:t>Wilmslow</w:t>
      </w:r>
    </w:p>
    <w:p w14:paraId="22461A50" w14:textId="77777777" w:rsidR="000810AD" w:rsidRPr="00D57FE5" w:rsidRDefault="000810AD" w:rsidP="000666A7">
      <w:pPr>
        <w:spacing w:line="360" w:lineRule="exact"/>
        <w:ind w:left="574"/>
        <w:rPr>
          <w:szCs w:val="22"/>
        </w:rPr>
      </w:pPr>
      <w:r w:rsidRPr="00D57FE5">
        <w:rPr>
          <w:szCs w:val="22"/>
        </w:rPr>
        <w:t>SK9  5AF</w:t>
      </w:r>
    </w:p>
    <w:sectPr w:rsidR="000810AD" w:rsidRPr="00D57FE5" w:rsidSect="000810AD">
      <w:headerReference w:type="default" r:id="rId16"/>
      <w:headerReference w:type="first" r:id="rId17"/>
      <w:pgSz w:w="11906" w:h="16838" w:code="9"/>
      <w:pgMar w:top="1134" w:right="851" w:bottom="102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F4B5" w14:textId="77777777" w:rsidR="00682442" w:rsidRDefault="00682442" w:rsidP="00845D38">
      <w:r>
        <w:separator/>
      </w:r>
    </w:p>
    <w:p w14:paraId="4E2477D4" w14:textId="77777777" w:rsidR="00682442" w:rsidRDefault="00682442"/>
  </w:endnote>
  <w:endnote w:type="continuationSeparator" w:id="0">
    <w:p w14:paraId="2AB50853" w14:textId="77777777" w:rsidR="00682442" w:rsidRDefault="00682442" w:rsidP="00845D38">
      <w:r>
        <w:continuationSeparator/>
      </w:r>
    </w:p>
    <w:p w14:paraId="7E0D295F" w14:textId="77777777" w:rsidR="00682442" w:rsidRDefault="00682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Light">
    <w:altName w:val="Segoe UI"/>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2C17" w14:textId="77777777" w:rsidR="00682442" w:rsidRDefault="00682442" w:rsidP="00845D38">
      <w:r>
        <w:separator/>
      </w:r>
    </w:p>
    <w:p w14:paraId="685F4977" w14:textId="77777777" w:rsidR="00682442" w:rsidRDefault="00682442"/>
  </w:footnote>
  <w:footnote w:type="continuationSeparator" w:id="0">
    <w:p w14:paraId="4AEC2E46" w14:textId="77777777" w:rsidR="00682442" w:rsidRDefault="00682442" w:rsidP="00845D38">
      <w:r>
        <w:continuationSeparator/>
      </w:r>
    </w:p>
    <w:p w14:paraId="61B80806" w14:textId="77777777" w:rsidR="00682442" w:rsidRDefault="00682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C258" w14:textId="77777777" w:rsidR="009646CE" w:rsidRPr="00295F6A" w:rsidRDefault="009646C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4DAF" w14:textId="77777777" w:rsidR="009646CE" w:rsidRDefault="0096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6F"/>
    <w:multiLevelType w:val="multilevel"/>
    <w:tmpl w:val="0409001D"/>
    <w:styleLink w:val="Numberlist"/>
    <w:lvl w:ilvl="0">
      <w:start w:val="1"/>
      <w:numFmt w:val="decimal"/>
      <w:lvlText w:val="%1)"/>
      <w:lvlJc w:val="left"/>
      <w:pPr>
        <w:ind w:left="927" w:hanging="360"/>
      </w:pPr>
      <w:rPr>
        <w:rFonts w:ascii="Lato Light" w:hAnsi="Lato Light"/>
        <w:b w:val="0"/>
        <w:bCs w:val="0"/>
        <w:i w:val="0"/>
        <w:iCs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C313E"/>
    <w:multiLevelType w:val="hybridMultilevel"/>
    <w:tmpl w:val="588EB3F2"/>
    <w:lvl w:ilvl="0" w:tplc="1AEC3132">
      <w:start w:val="1"/>
      <w:numFmt w:val="decimal"/>
      <w:lvlText w:val="%1."/>
      <w:lvlJc w:val="left"/>
      <w:pPr>
        <w:ind w:left="8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7F93"/>
    <w:multiLevelType w:val="multilevel"/>
    <w:tmpl w:val="7EF4ECE4"/>
    <w:lvl w:ilvl="0">
      <w:start w:val="1"/>
      <w:numFmt w:val="decimal"/>
      <w:lvlText w:val="%1."/>
      <w:lvlJc w:val="left"/>
      <w:pPr>
        <w:ind w:left="8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A7ABE"/>
    <w:multiLevelType w:val="hybridMultilevel"/>
    <w:tmpl w:val="2F367FF4"/>
    <w:lvl w:ilvl="0" w:tplc="A3A0A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06CF"/>
    <w:multiLevelType w:val="hybridMultilevel"/>
    <w:tmpl w:val="0D64FE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FD088E"/>
    <w:multiLevelType w:val="hybridMultilevel"/>
    <w:tmpl w:val="AB4A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C6673"/>
    <w:multiLevelType w:val="multilevel"/>
    <w:tmpl w:val="49581F1E"/>
    <w:lvl w:ilvl="0">
      <w:start w:val="1"/>
      <w:numFmt w:val="decimal"/>
      <w:lvlText w:val="%1."/>
      <w:lvlJc w:val="left"/>
      <w:pPr>
        <w:tabs>
          <w:tab w:val="num" w:pos="1021"/>
        </w:tabs>
        <w:ind w:left="567"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A17DED"/>
    <w:multiLevelType w:val="hybridMultilevel"/>
    <w:tmpl w:val="A35EBA16"/>
    <w:lvl w:ilvl="0" w:tplc="39E8FFE2">
      <w:start w:val="1"/>
      <w:numFmt w:val="decimal"/>
      <w:lvlText w:val="%1."/>
      <w:lvlJc w:val="left"/>
      <w:pPr>
        <w:tabs>
          <w:tab w:val="num" w:pos="1021"/>
        </w:tabs>
        <w:ind w:left="567"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F7374"/>
    <w:multiLevelType w:val="multilevel"/>
    <w:tmpl w:val="246CC16A"/>
    <w:lvl w:ilvl="0">
      <w:start w:val="1"/>
      <w:numFmt w:val="decimal"/>
      <w:lvlText w:val="%1."/>
      <w:lvlJc w:val="left"/>
      <w:pPr>
        <w:ind w:left="8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7A32E9"/>
    <w:multiLevelType w:val="multilevel"/>
    <w:tmpl w:val="FE2EC3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22B0027D"/>
    <w:multiLevelType w:val="multilevel"/>
    <w:tmpl w:val="C5CCB204"/>
    <w:lvl w:ilvl="0">
      <w:start w:val="1"/>
      <w:numFmt w:val="decimal"/>
      <w:lvlText w:val="%1."/>
      <w:lvlJc w:val="left"/>
      <w:pPr>
        <w:ind w:left="36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23DF4DAC"/>
    <w:multiLevelType w:val="hybridMultilevel"/>
    <w:tmpl w:val="054A537A"/>
    <w:lvl w:ilvl="0" w:tplc="C0B8045E">
      <w:start w:val="1"/>
      <w:numFmt w:val="decimal"/>
      <w:pStyle w:val="Numberedlist"/>
      <w:lvlText w:val="%1."/>
      <w:lvlJc w:val="left"/>
      <w:pPr>
        <w:tabs>
          <w:tab w:val="num" w:pos="1021"/>
        </w:tabs>
        <w:ind w:left="567"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44B25"/>
    <w:multiLevelType w:val="hybridMultilevel"/>
    <w:tmpl w:val="875068F2"/>
    <w:lvl w:ilvl="0" w:tplc="99E20F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74C51"/>
    <w:multiLevelType w:val="hybridMultilevel"/>
    <w:tmpl w:val="617419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9D69C2"/>
    <w:multiLevelType w:val="hybridMultilevel"/>
    <w:tmpl w:val="16A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B70EB"/>
    <w:multiLevelType w:val="hybridMultilevel"/>
    <w:tmpl w:val="77D6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613C1"/>
    <w:multiLevelType w:val="hybridMultilevel"/>
    <w:tmpl w:val="33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92601"/>
    <w:multiLevelType w:val="hybridMultilevel"/>
    <w:tmpl w:val="43BC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A7605"/>
    <w:multiLevelType w:val="hybridMultilevel"/>
    <w:tmpl w:val="C16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47430"/>
    <w:multiLevelType w:val="hybridMultilevel"/>
    <w:tmpl w:val="FAC61662"/>
    <w:lvl w:ilvl="0" w:tplc="FEC0B1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56541"/>
    <w:multiLevelType w:val="hybridMultilevel"/>
    <w:tmpl w:val="735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C6A3E"/>
    <w:multiLevelType w:val="hybridMultilevel"/>
    <w:tmpl w:val="8B5E1A76"/>
    <w:lvl w:ilvl="0" w:tplc="91DC2B4E">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DA32F3"/>
    <w:multiLevelType w:val="hybridMultilevel"/>
    <w:tmpl w:val="D326F7D2"/>
    <w:lvl w:ilvl="0" w:tplc="DDFEE3A8">
      <w:start w:val="1"/>
      <w:numFmt w:val="decimal"/>
      <w:pStyle w:val="Heading1"/>
      <w:lvlText w:val="%1."/>
      <w:lvlJc w:val="left"/>
      <w:pPr>
        <w:ind w:left="720" w:hanging="360"/>
      </w:pPr>
      <w:rPr>
        <w:rFonts w:ascii="Lato" w:hAnsi="Lato" w:hint="default"/>
        <w:b/>
        <w:i w:val="0"/>
        <w:cap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627F0"/>
    <w:multiLevelType w:val="hybridMultilevel"/>
    <w:tmpl w:val="DB36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25DFA"/>
    <w:multiLevelType w:val="hybridMultilevel"/>
    <w:tmpl w:val="413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D5523"/>
    <w:multiLevelType w:val="multilevel"/>
    <w:tmpl w:val="525E7350"/>
    <w:lvl w:ilvl="0">
      <w:start w:val="1"/>
      <w:numFmt w:val="decimal"/>
      <w:lvlText w:val="%1."/>
      <w:lvlJc w:val="left"/>
      <w:pPr>
        <w:tabs>
          <w:tab w:val="num" w:pos="1021"/>
        </w:tabs>
        <w:ind w:left="567"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0A359F"/>
    <w:multiLevelType w:val="hybridMultilevel"/>
    <w:tmpl w:val="B3F8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55A74"/>
    <w:multiLevelType w:val="hybridMultilevel"/>
    <w:tmpl w:val="A4E67F3A"/>
    <w:lvl w:ilvl="0" w:tplc="2ECE180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C4731"/>
    <w:multiLevelType w:val="hybridMultilevel"/>
    <w:tmpl w:val="D1E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A20F8"/>
    <w:multiLevelType w:val="hybridMultilevel"/>
    <w:tmpl w:val="011CD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0B3D42"/>
    <w:multiLevelType w:val="multilevel"/>
    <w:tmpl w:val="A33CD5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2890707">
    <w:abstractNumId w:val="0"/>
  </w:num>
  <w:num w:numId="2" w16cid:durableId="257102995">
    <w:abstractNumId w:val="21"/>
  </w:num>
  <w:num w:numId="3" w16cid:durableId="1154175052">
    <w:abstractNumId w:val="9"/>
  </w:num>
  <w:num w:numId="4" w16cid:durableId="1326278055">
    <w:abstractNumId w:val="3"/>
  </w:num>
  <w:num w:numId="5" w16cid:durableId="793401995">
    <w:abstractNumId w:val="28"/>
  </w:num>
  <w:num w:numId="6" w16cid:durableId="1110704977">
    <w:abstractNumId w:val="12"/>
  </w:num>
  <w:num w:numId="7" w16cid:durableId="1390613108">
    <w:abstractNumId w:val="18"/>
  </w:num>
  <w:num w:numId="8" w16cid:durableId="417025555">
    <w:abstractNumId w:val="24"/>
  </w:num>
  <w:num w:numId="9" w16cid:durableId="933437285">
    <w:abstractNumId w:val="19"/>
  </w:num>
  <w:num w:numId="10" w16cid:durableId="1360162144">
    <w:abstractNumId w:val="23"/>
  </w:num>
  <w:num w:numId="11" w16cid:durableId="494688489">
    <w:abstractNumId w:val="20"/>
  </w:num>
  <w:num w:numId="12" w16cid:durableId="1190098041">
    <w:abstractNumId w:val="10"/>
  </w:num>
  <w:num w:numId="13" w16cid:durableId="1284268331">
    <w:abstractNumId w:val="27"/>
  </w:num>
  <w:num w:numId="14" w16cid:durableId="907888328">
    <w:abstractNumId w:val="1"/>
  </w:num>
  <w:num w:numId="15" w16cid:durableId="315886511">
    <w:abstractNumId w:val="22"/>
  </w:num>
  <w:num w:numId="16" w16cid:durableId="549464539">
    <w:abstractNumId w:val="30"/>
  </w:num>
  <w:num w:numId="17" w16cid:durableId="1735085293">
    <w:abstractNumId w:val="8"/>
  </w:num>
  <w:num w:numId="18" w16cid:durableId="754981064">
    <w:abstractNumId w:val="2"/>
  </w:num>
  <w:num w:numId="19" w16cid:durableId="1690569850">
    <w:abstractNumId w:val="11"/>
  </w:num>
  <w:num w:numId="20" w16cid:durableId="142284118">
    <w:abstractNumId w:val="25"/>
  </w:num>
  <w:num w:numId="21" w16cid:durableId="755325187">
    <w:abstractNumId w:val="6"/>
  </w:num>
  <w:num w:numId="22" w16cid:durableId="804808483">
    <w:abstractNumId w:val="7"/>
  </w:num>
  <w:num w:numId="23" w16cid:durableId="1527478584">
    <w:abstractNumId w:val="11"/>
    <w:lvlOverride w:ilvl="0">
      <w:startOverride w:val="1"/>
    </w:lvlOverride>
  </w:num>
  <w:num w:numId="24" w16cid:durableId="744837468">
    <w:abstractNumId w:val="11"/>
    <w:lvlOverride w:ilvl="0">
      <w:startOverride w:val="1"/>
    </w:lvlOverride>
  </w:num>
  <w:num w:numId="25" w16cid:durableId="2094741977">
    <w:abstractNumId w:val="26"/>
  </w:num>
  <w:num w:numId="26" w16cid:durableId="4285250">
    <w:abstractNumId w:val="17"/>
  </w:num>
  <w:num w:numId="27" w16cid:durableId="256060555">
    <w:abstractNumId w:val="29"/>
  </w:num>
  <w:num w:numId="28" w16cid:durableId="328559402">
    <w:abstractNumId w:val="5"/>
  </w:num>
  <w:num w:numId="29" w16cid:durableId="812871588">
    <w:abstractNumId w:val="19"/>
  </w:num>
  <w:num w:numId="30" w16cid:durableId="26873909">
    <w:abstractNumId w:val="16"/>
  </w:num>
  <w:num w:numId="31" w16cid:durableId="808867394">
    <w:abstractNumId w:val="19"/>
  </w:num>
  <w:num w:numId="32" w16cid:durableId="2141993671">
    <w:abstractNumId w:val="19"/>
  </w:num>
  <w:num w:numId="33" w16cid:durableId="1261833462">
    <w:abstractNumId w:val="19"/>
  </w:num>
  <w:num w:numId="34" w16cid:durableId="1196040089">
    <w:abstractNumId w:val="19"/>
  </w:num>
  <w:num w:numId="35" w16cid:durableId="1763452049">
    <w:abstractNumId w:val="19"/>
  </w:num>
  <w:num w:numId="36" w16cid:durableId="337274307">
    <w:abstractNumId w:val="14"/>
  </w:num>
  <w:num w:numId="37" w16cid:durableId="150875194">
    <w:abstractNumId w:val="13"/>
  </w:num>
  <w:num w:numId="38" w16cid:durableId="1656758971">
    <w:abstractNumId w:val="4"/>
  </w:num>
  <w:num w:numId="39" w16cid:durableId="20940834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AD"/>
    <w:rsid w:val="00013DC6"/>
    <w:rsid w:val="00015DA5"/>
    <w:rsid w:val="0003308B"/>
    <w:rsid w:val="00033D92"/>
    <w:rsid w:val="0004393A"/>
    <w:rsid w:val="00054D1F"/>
    <w:rsid w:val="000666A7"/>
    <w:rsid w:val="000731DB"/>
    <w:rsid w:val="000810AD"/>
    <w:rsid w:val="000C46BC"/>
    <w:rsid w:val="000D6220"/>
    <w:rsid w:val="000E5831"/>
    <w:rsid w:val="000F503C"/>
    <w:rsid w:val="00141581"/>
    <w:rsid w:val="001B2C1E"/>
    <w:rsid w:val="00203D05"/>
    <w:rsid w:val="00217B95"/>
    <w:rsid w:val="0025648B"/>
    <w:rsid w:val="002628F2"/>
    <w:rsid w:val="00263117"/>
    <w:rsid w:val="002661C8"/>
    <w:rsid w:val="00277CAC"/>
    <w:rsid w:val="00282AAB"/>
    <w:rsid w:val="00286CCE"/>
    <w:rsid w:val="002A3D6C"/>
    <w:rsid w:val="002A7D24"/>
    <w:rsid w:val="002B222D"/>
    <w:rsid w:val="002B349F"/>
    <w:rsid w:val="002C491F"/>
    <w:rsid w:val="002F10E6"/>
    <w:rsid w:val="002F157D"/>
    <w:rsid w:val="002F3BAE"/>
    <w:rsid w:val="003023C9"/>
    <w:rsid w:val="00323D53"/>
    <w:rsid w:val="0032522C"/>
    <w:rsid w:val="003357C7"/>
    <w:rsid w:val="0034250C"/>
    <w:rsid w:val="00357653"/>
    <w:rsid w:val="003609CF"/>
    <w:rsid w:val="003629D6"/>
    <w:rsid w:val="0036744D"/>
    <w:rsid w:val="00380A21"/>
    <w:rsid w:val="003A2EA3"/>
    <w:rsid w:val="003A703E"/>
    <w:rsid w:val="003D1DDF"/>
    <w:rsid w:val="003D412D"/>
    <w:rsid w:val="003E1EE9"/>
    <w:rsid w:val="00433501"/>
    <w:rsid w:val="004930D2"/>
    <w:rsid w:val="004F0EA4"/>
    <w:rsid w:val="004F58BD"/>
    <w:rsid w:val="005227DB"/>
    <w:rsid w:val="0053097B"/>
    <w:rsid w:val="00556F7E"/>
    <w:rsid w:val="005716D6"/>
    <w:rsid w:val="00583EDC"/>
    <w:rsid w:val="005920BB"/>
    <w:rsid w:val="005937F9"/>
    <w:rsid w:val="00593C2D"/>
    <w:rsid w:val="005A58D1"/>
    <w:rsid w:val="005A77AC"/>
    <w:rsid w:val="005B057B"/>
    <w:rsid w:val="005B39F1"/>
    <w:rsid w:val="005F21D0"/>
    <w:rsid w:val="00607243"/>
    <w:rsid w:val="006158DD"/>
    <w:rsid w:val="00625B3A"/>
    <w:rsid w:val="00626FE6"/>
    <w:rsid w:val="00635944"/>
    <w:rsid w:val="00642CAE"/>
    <w:rsid w:val="006610EB"/>
    <w:rsid w:val="00682442"/>
    <w:rsid w:val="00683222"/>
    <w:rsid w:val="0069147B"/>
    <w:rsid w:val="0069784A"/>
    <w:rsid w:val="006B44AD"/>
    <w:rsid w:val="006B77A0"/>
    <w:rsid w:val="006C633B"/>
    <w:rsid w:val="006D6B69"/>
    <w:rsid w:val="006F52D2"/>
    <w:rsid w:val="007163D9"/>
    <w:rsid w:val="00723555"/>
    <w:rsid w:val="0072600A"/>
    <w:rsid w:val="00733CEA"/>
    <w:rsid w:val="00742A65"/>
    <w:rsid w:val="0075426F"/>
    <w:rsid w:val="00772981"/>
    <w:rsid w:val="007800F5"/>
    <w:rsid w:val="0078166E"/>
    <w:rsid w:val="007817F6"/>
    <w:rsid w:val="00782D14"/>
    <w:rsid w:val="00791303"/>
    <w:rsid w:val="007C1B95"/>
    <w:rsid w:val="007C6506"/>
    <w:rsid w:val="007F029A"/>
    <w:rsid w:val="007F1EA6"/>
    <w:rsid w:val="0081239B"/>
    <w:rsid w:val="00823D09"/>
    <w:rsid w:val="00832A19"/>
    <w:rsid w:val="00845D38"/>
    <w:rsid w:val="008550C1"/>
    <w:rsid w:val="00874978"/>
    <w:rsid w:val="008C45A7"/>
    <w:rsid w:val="008D2040"/>
    <w:rsid w:val="008D7578"/>
    <w:rsid w:val="008F7C36"/>
    <w:rsid w:val="00901374"/>
    <w:rsid w:val="00902191"/>
    <w:rsid w:val="0092743C"/>
    <w:rsid w:val="00932D40"/>
    <w:rsid w:val="0093313A"/>
    <w:rsid w:val="009448AC"/>
    <w:rsid w:val="009646CE"/>
    <w:rsid w:val="00970D28"/>
    <w:rsid w:val="009B0C43"/>
    <w:rsid w:val="009B615B"/>
    <w:rsid w:val="009E1862"/>
    <w:rsid w:val="009E7494"/>
    <w:rsid w:val="009F0458"/>
    <w:rsid w:val="00A05B42"/>
    <w:rsid w:val="00A13258"/>
    <w:rsid w:val="00A31B73"/>
    <w:rsid w:val="00A425ED"/>
    <w:rsid w:val="00A51CF0"/>
    <w:rsid w:val="00A63909"/>
    <w:rsid w:val="00A75832"/>
    <w:rsid w:val="00AD117B"/>
    <w:rsid w:val="00AD4B2C"/>
    <w:rsid w:val="00AD5248"/>
    <w:rsid w:val="00B310CC"/>
    <w:rsid w:val="00B40355"/>
    <w:rsid w:val="00B52753"/>
    <w:rsid w:val="00B54740"/>
    <w:rsid w:val="00B65943"/>
    <w:rsid w:val="00B937B5"/>
    <w:rsid w:val="00BA3A5A"/>
    <w:rsid w:val="00BC55C1"/>
    <w:rsid w:val="00BE50C5"/>
    <w:rsid w:val="00C230DD"/>
    <w:rsid w:val="00C27343"/>
    <w:rsid w:val="00C55329"/>
    <w:rsid w:val="00C76049"/>
    <w:rsid w:val="00CA7C80"/>
    <w:rsid w:val="00CC3233"/>
    <w:rsid w:val="00CE59A3"/>
    <w:rsid w:val="00D07653"/>
    <w:rsid w:val="00D338D7"/>
    <w:rsid w:val="00D36B0F"/>
    <w:rsid w:val="00D54D0B"/>
    <w:rsid w:val="00D57FE5"/>
    <w:rsid w:val="00D73006"/>
    <w:rsid w:val="00D86757"/>
    <w:rsid w:val="00D97FD9"/>
    <w:rsid w:val="00DA6622"/>
    <w:rsid w:val="00DC2FFA"/>
    <w:rsid w:val="00DF2484"/>
    <w:rsid w:val="00DF4FDF"/>
    <w:rsid w:val="00E10248"/>
    <w:rsid w:val="00EB305C"/>
    <w:rsid w:val="00EB45C8"/>
    <w:rsid w:val="00EB533B"/>
    <w:rsid w:val="00EC266B"/>
    <w:rsid w:val="00EC7CD1"/>
    <w:rsid w:val="00EE559A"/>
    <w:rsid w:val="00F04961"/>
    <w:rsid w:val="00F11580"/>
    <w:rsid w:val="00F1387C"/>
    <w:rsid w:val="00F36CEB"/>
    <w:rsid w:val="00F36FEB"/>
    <w:rsid w:val="00F3701E"/>
    <w:rsid w:val="00F8168E"/>
    <w:rsid w:val="00FA3141"/>
    <w:rsid w:val="00FC0279"/>
    <w:rsid w:val="00FC4E6F"/>
    <w:rsid w:val="00FE0A6E"/>
    <w:rsid w:val="00FF20CB"/>
    <w:rsid w:val="00FF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18B9"/>
  <w14:defaultImageDpi w14:val="32767"/>
  <w15:chartTrackingRefBased/>
  <w15:docId w15:val="{005188C8-D2B3-4C7F-AE5C-00A342A1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s"/>
    <w:qFormat/>
    <w:rsid w:val="00EB305C"/>
    <w:rPr>
      <w:rFonts w:ascii="Lato" w:hAnsi="Lato"/>
      <w:bCs/>
      <w:color w:val="21333A"/>
    </w:rPr>
  </w:style>
  <w:style w:type="paragraph" w:styleId="Heading1">
    <w:name w:val="heading 1"/>
    <w:basedOn w:val="Normal"/>
    <w:next w:val="Normal"/>
    <w:link w:val="Heading1Char"/>
    <w:uiPriority w:val="9"/>
    <w:rsid w:val="008D7578"/>
    <w:pPr>
      <w:keepNext/>
      <w:keepLines/>
      <w:numPr>
        <w:numId w:val="15"/>
      </w:numPr>
      <w:spacing w:before="240"/>
      <w:ind w:left="454" w:hanging="454"/>
      <w:outlineLvl w:val="0"/>
    </w:pPr>
    <w:rPr>
      <w:rFonts w:eastAsiaTheme="majorEastAsia" w:cstheme="majorBidi"/>
      <w:b/>
      <w:caps/>
      <w:color w:val="FF0000"/>
      <w:sz w:val="28"/>
      <w:szCs w:val="32"/>
    </w:rPr>
  </w:style>
  <w:style w:type="paragraph" w:styleId="Heading2">
    <w:name w:val="heading 2"/>
    <w:basedOn w:val="Normal"/>
    <w:next w:val="Normal"/>
    <w:link w:val="Heading2Char"/>
    <w:uiPriority w:val="9"/>
    <w:unhideWhenUsed/>
    <w:qFormat/>
    <w:rsid w:val="00B52753"/>
    <w:pPr>
      <w:keepNext/>
      <w:keepLines/>
      <w:spacing w:before="40"/>
      <w:ind w:left="454"/>
      <w:outlineLvl w:val="1"/>
    </w:pPr>
    <w:rPr>
      <w:rFonts w:eastAsiaTheme="majorEastAsia" w:cstheme="majorBidi"/>
      <w:b/>
      <w:szCs w:val="26"/>
    </w:rPr>
  </w:style>
  <w:style w:type="paragraph" w:styleId="Heading3">
    <w:name w:val="heading 3"/>
    <w:aliases w:val="Body text"/>
    <w:basedOn w:val="Normal"/>
    <w:next w:val="Normal"/>
    <w:link w:val="Heading3Char"/>
    <w:uiPriority w:val="9"/>
    <w:semiHidden/>
    <w:unhideWhenUsed/>
    <w:qFormat/>
    <w:rsid w:val="00DC2FFA"/>
    <w:pPr>
      <w:keepNext/>
      <w:keepLines/>
      <w:spacing w:before="40"/>
      <w:outlineLvl w:val="2"/>
    </w:pPr>
    <w:rPr>
      <w:rFonts w:ascii="Lato Light" w:eastAsiaTheme="majorEastAsia" w:hAnsi="Lato Light" w:cstheme="majorBidi"/>
      <w:b/>
      <w:bCs w:val="0"/>
      <w:sz w:val="20"/>
    </w:rPr>
  </w:style>
  <w:style w:type="paragraph" w:styleId="Heading4">
    <w:name w:val="heading 4"/>
    <w:basedOn w:val="Normal"/>
    <w:next w:val="Normal"/>
    <w:link w:val="Heading4Char"/>
    <w:uiPriority w:val="9"/>
    <w:semiHidden/>
    <w:unhideWhenUsed/>
    <w:qFormat/>
    <w:rsid w:val="007816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166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166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8166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16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6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ody text Char"/>
    <w:basedOn w:val="DefaultParagraphFont"/>
    <w:link w:val="Heading3"/>
    <w:uiPriority w:val="9"/>
    <w:semiHidden/>
    <w:rsid w:val="00DC2FFA"/>
    <w:rPr>
      <w:rFonts w:ascii="Lato Light" w:eastAsiaTheme="majorEastAsia" w:hAnsi="Lato Light" w:cstheme="majorBidi"/>
      <w:color w:val="21333A"/>
      <w:sz w:val="20"/>
    </w:rPr>
  </w:style>
  <w:style w:type="numbering" w:customStyle="1" w:styleId="Numberlist">
    <w:name w:val="Number list"/>
    <w:uiPriority w:val="99"/>
    <w:rsid w:val="00D54D0B"/>
    <w:pPr>
      <w:numPr>
        <w:numId w:val="1"/>
      </w:numPr>
    </w:pPr>
  </w:style>
  <w:style w:type="character" w:customStyle="1" w:styleId="Heading2Char">
    <w:name w:val="Heading 2 Char"/>
    <w:basedOn w:val="DefaultParagraphFont"/>
    <w:link w:val="Heading2"/>
    <w:uiPriority w:val="9"/>
    <w:rsid w:val="00B52753"/>
    <w:rPr>
      <w:rFonts w:ascii="Lato" w:eastAsiaTheme="majorEastAsia" w:hAnsi="Lato" w:cstheme="majorBidi"/>
      <w:b/>
      <w:bCs/>
      <w:color w:val="21333A"/>
      <w:szCs w:val="26"/>
    </w:rPr>
  </w:style>
  <w:style w:type="paragraph" w:customStyle="1" w:styleId="Bodytext">
    <w:name w:val="Bodytext"/>
    <w:basedOn w:val="Normal"/>
    <w:qFormat/>
    <w:rsid w:val="00B52753"/>
    <w:pPr>
      <w:tabs>
        <w:tab w:val="left" w:pos="567"/>
        <w:tab w:val="left" w:pos="1134"/>
      </w:tabs>
      <w:spacing w:line="360" w:lineRule="exact"/>
      <w:ind w:left="454"/>
    </w:pPr>
    <w:rPr>
      <w:bCs w:val="0"/>
    </w:rPr>
  </w:style>
  <w:style w:type="paragraph" w:styleId="ListParagraph">
    <w:name w:val="List Paragraph"/>
    <w:basedOn w:val="Bodytext"/>
    <w:uiPriority w:val="34"/>
    <w:qFormat/>
    <w:rsid w:val="00EE559A"/>
    <w:pPr>
      <w:numPr>
        <w:numId w:val="9"/>
      </w:numPr>
      <w:spacing w:line="360" w:lineRule="auto"/>
      <w:contextualSpacing/>
    </w:pPr>
    <w:rPr>
      <w:rFonts w:cs="Arial"/>
      <w:bCs/>
    </w:rPr>
  </w:style>
  <w:style w:type="paragraph" w:styleId="Title">
    <w:name w:val="Title"/>
    <w:basedOn w:val="Normal"/>
    <w:next w:val="Normal"/>
    <w:link w:val="TitleChar"/>
    <w:uiPriority w:val="10"/>
    <w:qFormat/>
    <w:rsid w:val="00733CEA"/>
    <w:pPr>
      <w:contextualSpacing/>
    </w:pPr>
    <w:rPr>
      <w:rFonts w:eastAsiaTheme="majorEastAsia" w:cstheme="majorBidi"/>
      <w:caps/>
      <w:spacing w:val="-10"/>
      <w:kern w:val="28"/>
      <w:sz w:val="32"/>
      <w:szCs w:val="56"/>
    </w:rPr>
  </w:style>
  <w:style w:type="character" w:customStyle="1" w:styleId="TitleChar">
    <w:name w:val="Title Char"/>
    <w:basedOn w:val="DefaultParagraphFont"/>
    <w:link w:val="Title"/>
    <w:uiPriority w:val="10"/>
    <w:rsid w:val="00733CEA"/>
    <w:rPr>
      <w:rFonts w:ascii="Lato" w:eastAsiaTheme="majorEastAsia" w:hAnsi="Lato" w:cstheme="majorBidi"/>
      <w:b/>
      <w:bCs/>
      <w:caps/>
      <w:color w:val="21333A"/>
      <w:spacing w:val="-10"/>
      <w:kern w:val="28"/>
      <w:sz w:val="32"/>
      <w:szCs w:val="56"/>
    </w:rPr>
  </w:style>
  <w:style w:type="paragraph" w:styleId="Header">
    <w:name w:val="header"/>
    <w:basedOn w:val="Normal"/>
    <w:link w:val="HeaderChar"/>
    <w:uiPriority w:val="99"/>
    <w:unhideWhenUsed/>
    <w:rsid w:val="00845D38"/>
    <w:pPr>
      <w:tabs>
        <w:tab w:val="center" w:pos="4513"/>
        <w:tab w:val="right" w:pos="9026"/>
      </w:tabs>
    </w:pPr>
  </w:style>
  <w:style w:type="character" w:customStyle="1" w:styleId="HeaderChar">
    <w:name w:val="Header Char"/>
    <w:basedOn w:val="DefaultParagraphFont"/>
    <w:link w:val="Header"/>
    <w:uiPriority w:val="99"/>
    <w:rsid w:val="00845D38"/>
    <w:rPr>
      <w:rFonts w:ascii="Lato" w:hAnsi="Lato"/>
      <w:b/>
      <w:bCs/>
      <w:color w:val="21333A"/>
    </w:rPr>
  </w:style>
  <w:style w:type="paragraph" w:styleId="Footer">
    <w:name w:val="footer"/>
    <w:basedOn w:val="Normal"/>
    <w:link w:val="FooterChar"/>
    <w:uiPriority w:val="99"/>
    <w:unhideWhenUsed/>
    <w:rsid w:val="005A58D1"/>
    <w:pPr>
      <w:tabs>
        <w:tab w:val="center" w:pos="4513"/>
        <w:tab w:val="right" w:pos="9026"/>
      </w:tabs>
    </w:pPr>
    <w:rPr>
      <w:rFonts w:ascii="Lato Light" w:hAnsi="Lato Light"/>
      <w:bCs w:val="0"/>
      <w:color w:val="36B6B2"/>
      <w:sz w:val="16"/>
    </w:rPr>
  </w:style>
  <w:style w:type="character" w:customStyle="1" w:styleId="FooterChar">
    <w:name w:val="Footer Char"/>
    <w:basedOn w:val="DefaultParagraphFont"/>
    <w:link w:val="Footer"/>
    <w:uiPriority w:val="99"/>
    <w:rsid w:val="005A58D1"/>
    <w:rPr>
      <w:rFonts w:ascii="Lato Light" w:hAnsi="Lato Light"/>
      <w:color w:val="36B6B2"/>
      <w:sz w:val="16"/>
    </w:rPr>
  </w:style>
  <w:style w:type="paragraph" w:customStyle="1" w:styleId="Introbodytext">
    <w:name w:val="Intro body text"/>
    <w:basedOn w:val="Normal"/>
    <w:qFormat/>
    <w:rsid w:val="002F157D"/>
    <w:pPr>
      <w:spacing w:line="360" w:lineRule="exact"/>
    </w:pPr>
  </w:style>
  <w:style w:type="character" w:styleId="PageNumber">
    <w:name w:val="page number"/>
    <w:basedOn w:val="DefaultParagraphFont"/>
    <w:uiPriority w:val="99"/>
    <w:semiHidden/>
    <w:unhideWhenUsed/>
    <w:rsid w:val="005A58D1"/>
  </w:style>
  <w:style w:type="paragraph" w:customStyle="1" w:styleId="Bulletlist">
    <w:name w:val="Bullet list"/>
    <w:basedOn w:val="ListParagraph"/>
    <w:autoRedefine/>
    <w:qFormat/>
    <w:rsid w:val="0078166E"/>
    <w:pPr>
      <w:numPr>
        <w:numId w:val="2"/>
      </w:numPr>
      <w:tabs>
        <w:tab w:val="clear" w:pos="567"/>
        <w:tab w:val="clear" w:pos="1134"/>
        <w:tab w:val="left" w:pos="284"/>
      </w:tabs>
      <w:spacing w:line="360" w:lineRule="exact"/>
      <w:ind w:left="1021" w:firstLine="0"/>
    </w:pPr>
  </w:style>
  <w:style w:type="paragraph" w:customStyle="1" w:styleId="p1">
    <w:name w:val="p1"/>
    <w:basedOn w:val="Normal"/>
    <w:rsid w:val="002F157D"/>
    <w:pPr>
      <w:spacing w:after="86" w:line="188" w:lineRule="atLeast"/>
    </w:pPr>
    <w:rPr>
      <w:rFonts w:cs="Times New Roman"/>
      <w:bCs w:val="0"/>
      <w:color w:val="002121"/>
      <w:sz w:val="23"/>
      <w:szCs w:val="23"/>
    </w:rPr>
  </w:style>
  <w:style w:type="character" w:customStyle="1" w:styleId="apple-converted-space">
    <w:name w:val="apple-converted-space"/>
    <w:basedOn w:val="DefaultParagraphFont"/>
    <w:rsid w:val="002F157D"/>
  </w:style>
  <w:style w:type="character" w:customStyle="1" w:styleId="apple-tab-span">
    <w:name w:val="apple-tab-span"/>
    <w:basedOn w:val="DefaultParagraphFont"/>
    <w:rsid w:val="002F157D"/>
  </w:style>
  <w:style w:type="paragraph" w:customStyle="1" w:styleId="p2">
    <w:name w:val="p2"/>
    <w:basedOn w:val="Normal"/>
    <w:rsid w:val="002F157D"/>
    <w:pPr>
      <w:spacing w:after="21" w:line="188" w:lineRule="atLeast"/>
    </w:pPr>
    <w:rPr>
      <w:rFonts w:ascii="Lato Light" w:hAnsi="Lato Light" w:cs="Times New Roman"/>
      <w:bCs w:val="0"/>
      <w:color w:val="002121"/>
      <w:sz w:val="15"/>
      <w:szCs w:val="15"/>
    </w:rPr>
  </w:style>
  <w:style w:type="table" w:styleId="TableGrid">
    <w:name w:val="Table Grid"/>
    <w:basedOn w:val="TableNormal"/>
    <w:uiPriority w:val="39"/>
    <w:rsid w:val="00EE559A"/>
    <w:rPr>
      <w:rFonts w:ascii="Arial" w:hAnsi="Arial"/>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2">
    <w:name w:val="s2"/>
    <w:basedOn w:val="DefaultParagraphFont"/>
    <w:rsid w:val="00593C2D"/>
    <w:rPr>
      <w:rFonts w:ascii="Lato Light" w:hAnsi="Lato Light" w:hint="default"/>
      <w:sz w:val="15"/>
      <w:szCs w:val="15"/>
    </w:rPr>
  </w:style>
  <w:style w:type="paragraph" w:customStyle="1" w:styleId="Style1">
    <w:name w:val="Style1"/>
    <w:basedOn w:val="Bodytext"/>
    <w:qFormat/>
    <w:rsid w:val="003357C7"/>
    <w:pPr>
      <w:numPr>
        <w:numId w:val="13"/>
      </w:numPr>
    </w:pPr>
  </w:style>
  <w:style w:type="paragraph" w:customStyle="1" w:styleId="Numberedlist">
    <w:name w:val="Numbered list"/>
    <w:basedOn w:val="Bodytext"/>
    <w:next w:val="Bodytext"/>
    <w:autoRedefine/>
    <w:qFormat/>
    <w:rsid w:val="00F04961"/>
    <w:pPr>
      <w:numPr>
        <w:numId w:val="19"/>
      </w:numPr>
    </w:pPr>
  </w:style>
  <w:style w:type="paragraph" w:customStyle="1" w:styleId="FIRSTPAGEHEADER">
    <w:name w:val="FIRST PAGE HEADER"/>
    <w:basedOn w:val="Title"/>
    <w:qFormat/>
    <w:rsid w:val="001B2C1E"/>
  </w:style>
  <w:style w:type="character" w:customStyle="1" w:styleId="Heading1Char">
    <w:name w:val="Heading 1 Char"/>
    <w:basedOn w:val="DefaultParagraphFont"/>
    <w:link w:val="Heading1"/>
    <w:uiPriority w:val="9"/>
    <w:rsid w:val="008D7578"/>
    <w:rPr>
      <w:rFonts w:ascii="Lato" w:eastAsiaTheme="majorEastAsia" w:hAnsi="Lato" w:cstheme="majorBidi"/>
      <w:b/>
      <w:bCs/>
      <w:caps/>
      <w:color w:val="FF0000"/>
      <w:sz w:val="28"/>
      <w:szCs w:val="32"/>
    </w:rPr>
  </w:style>
  <w:style w:type="paragraph" w:styleId="TOC2">
    <w:name w:val="toc 2"/>
    <w:basedOn w:val="Normal"/>
    <w:next w:val="Normal"/>
    <w:autoRedefine/>
    <w:uiPriority w:val="39"/>
    <w:unhideWhenUsed/>
    <w:rsid w:val="00642CAE"/>
    <w:pPr>
      <w:spacing w:after="100" w:line="360" w:lineRule="exact"/>
      <w:ind w:left="454"/>
      <w:outlineLvl w:val="1"/>
    </w:pPr>
  </w:style>
  <w:style w:type="character" w:styleId="Hyperlink">
    <w:name w:val="Hyperlink"/>
    <w:basedOn w:val="DefaultParagraphFont"/>
    <w:uiPriority w:val="99"/>
    <w:unhideWhenUsed/>
    <w:rsid w:val="0078166E"/>
    <w:rPr>
      <w:color w:val="0563C1" w:themeColor="hyperlink"/>
      <w:u w:val="single"/>
    </w:rPr>
  </w:style>
  <w:style w:type="character" w:customStyle="1" w:styleId="Heading4Char">
    <w:name w:val="Heading 4 Char"/>
    <w:basedOn w:val="DefaultParagraphFont"/>
    <w:link w:val="Heading4"/>
    <w:uiPriority w:val="9"/>
    <w:semiHidden/>
    <w:rsid w:val="0078166E"/>
    <w:rPr>
      <w:rFonts w:asciiTheme="majorHAnsi" w:eastAsiaTheme="majorEastAsia" w:hAnsiTheme="majorHAnsi" w:cstheme="majorBidi"/>
      <w:bCs/>
      <w:i/>
      <w:iCs/>
      <w:color w:val="2F5496" w:themeColor="accent1" w:themeShade="BF"/>
    </w:rPr>
  </w:style>
  <w:style w:type="character" w:customStyle="1" w:styleId="Heading5Char">
    <w:name w:val="Heading 5 Char"/>
    <w:basedOn w:val="DefaultParagraphFont"/>
    <w:link w:val="Heading5"/>
    <w:uiPriority w:val="9"/>
    <w:semiHidden/>
    <w:rsid w:val="0078166E"/>
    <w:rPr>
      <w:rFonts w:asciiTheme="majorHAnsi" w:eastAsiaTheme="majorEastAsia" w:hAnsiTheme="majorHAnsi" w:cstheme="majorBidi"/>
      <w:bCs/>
      <w:color w:val="2F5496" w:themeColor="accent1" w:themeShade="BF"/>
    </w:rPr>
  </w:style>
  <w:style w:type="character" w:customStyle="1" w:styleId="Heading6Char">
    <w:name w:val="Heading 6 Char"/>
    <w:basedOn w:val="DefaultParagraphFont"/>
    <w:link w:val="Heading6"/>
    <w:uiPriority w:val="9"/>
    <w:semiHidden/>
    <w:rsid w:val="0078166E"/>
    <w:rPr>
      <w:rFonts w:asciiTheme="majorHAnsi" w:eastAsiaTheme="majorEastAsia" w:hAnsiTheme="majorHAnsi" w:cstheme="majorBidi"/>
      <w:bCs/>
      <w:color w:val="1F3763" w:themeColor="accent1" w:themeShade="7F"/>
    </w:rPr>
  </w:style>
  <w:style w:type="character" w:customStyle="1" w:styleId="Heading7Char">
    <w:name w:val="Heading 7 Char"/>
    <w:basedOn w:val="DefaultParagraphFont"/>
    <w:link w:val="Heading7"/>
    <w:uiPriority w:val="9"/>
    <w:semiHidden/>
    <w:rsid w:val="0078166E"/>
    <w:rPr>
      <w:rFonts w:asciiTheme="majorHAnsi" w:eastAsiaTheme="majorEastAsia" w:hAnsiTheme="majorHAnsi" w:cstheme="majorBidi"/>
      <w:bCs/>
      <w:i/>
      <w:iCs/>
      <w:color w:val="1F3763" w:themeColor="accent1" w:themeShade="7F"/>
    </w:rPr>
  </w:style>
  <w:style w:type="character" w:customStyle="1" w:styleId="Heading8Char">
    <w:name w:val="Heading 8 Char"/>
    <w:basedOn w:val="DefaultParagraphFont"/>
    <w:link w:val="Heading8"/>
    <w:uiPriority w:val="9"/>
    <w:semiHidden/>
    <w:rsid w:val="0078166E"/>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78166E"/>
    <w:rPr>
      <w:rFonts w:asciiTheme="majorHAnsi" w:eastAsiaTheme="majorEastAsia" w:hAnsiTheme="majorHAnsi" w:cstheme="majorBidi"/>
      <w:bCs/>
      <w:i/>
      <w:iCs/>
      <w:color w:val="272727" w:themeColor="text1" w:themeTint="D8"/>
      <w:sz w:val="21"/>
      <w:szCs w:val="21"/>
    </w:rPr>
  </w:style>
  <w:style w:type="paragraph" w:styleId="TOC1">
    <w:name w:val="toc 1"/>
    <w:basedOn w:val="Normal"/>
    <w:next w:val="Normal"/>
    <w:autoRedefine/>
    <w:uiPriority w:val="39"/>
    <w:unhideWhenUsed/>
    <w:qFormat/>
    <w:rsid w:val="00FE0A6E"/>
    <w:pPr>
      <w:tabs>
        <w:tab w:val="left" w:pos="440"/>
        <w:tab w:val="right" w:leader="dot" w:pos="9010"/>
      </w:tabs>
      <w:spacing w:after="100" w:line="360" w:lineRule="exact"/>
      <w:outlineLvl w:val="0"/>
    </w:pPr>
    <w:rPr>
      <w:b/>
    </w:rPr>
  </w:style>
  <w:style w:type="paragraph" w:styleId="BalloonText">
    <w:name w:val="Balloon Text"/>
    <w:basedOn w:val="Normal"/>
    <w:link w:val="BalloonTextChar"/>
    <w:uiPriority w:val="99"/>
    <w:semiHidden/>
    <w:unhideWhenUsed/>
    <w:rsid w:val="0007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DB"/>
    <w:rPr>
      <w:rFonts w:ascii="Segoe UI" w:hAnsi="Segoe UI" w:cs="Segoe UI"/>
      <w:bCs/>
      <w:color w:val="21333A"/>
      <w:sz w:val="18"/>
      <w:szCs w:val="18"/>
    </w:rPr>
  </w:style>
  <w:style w:type="paragraph" w:styleId="Revision">
    <w:name w:val="Revision"/>
    <w:hidden/>
    <w:uiPriority w:val="99"/>
    <w:semiHidden/>
    <w:rsid w:val="00902191"/>
    <w:rPr>
      <w:rFonts w:ascii="Lato" w:hAnsi="Lato"/>
      <w:bCs/>
      <w:color w:val="21333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1653">
      <w:bodyDiv w:val="1"/>
      <w:marLeft w:val="0"/>
      <w:marRight w:val="0"/>
      <w:marTop w:val="0"/>
      <w:marBottom w:val="0"/>
      <w:divBdr>
        <w:top w:val="none" w:sz="0" w:space="0" w:color="auto"/>
        <w:left w:val="none" w:sz="0" w:space="0" w:color="auto"/>
        <w:bottom w:val="none" w:sz="0" w:space="0" w:color="auto"/>
        <w:right w:val="none" w:sz="0" w:space="0" w:color="auto"/>
      </w:divBdr>
    </w:div>
    <w:div w:id="101187643">
      <w:bodyDiv w:val="1"/>
      <w:marLeft w:val="0"/>
      <w:marRight w:val="0"/>
      <w:marTop w:val="0"/>
      <w:marBottom w:val="0"/>
      <w:divBdr>
        <w:top w:val="none" w:sz="0" w:space="0" w:color="auto"/>
        <w:left w:val="none" w:sz="0" w:space="0" w:color="auto"/>
        <w:bottom w:val="none" w:sz="0" w:space="0" w:color="auto"/>
        <w:right w:val="none" w:sz="0" w:space="0" w:color="auto"/>
      </w:divBdr>
    </w:div>
    <w:div w:id="391739521">
      <w:bodyDiv w:val="1"/>
      <w:marLeft w:val="0"/>
      <w:marRight w:val="0"/>
      <w:marTop w:val="0"/>
      <w:marBottom w:val="0"/>
      <w:divBdr>
        <w:top w:val="none" w:sz="0" w:space="0" w:color="auto"/>
        <w:left w:val="none" w:sz="0" w:space="0" w:color="auto"/>
        <w:bottom w:val="none" w:sz="0" w:space="0" w:color="auto"/>
        <w:right w:val="none" w:sz="0" w:space="0" w:color="auto"/>
      </w:divBdr>
    </w:div>
    <w:div w:id="886185721">
      <w:bodyDiv w:val="1"/>
      <w:marLeft w:val="0"/>
      <w:marRight w:val="0"/>
      <w:marTop w:val="0"/>
      <w:marBottom w:val="0"/>
      <w:divBdr>
        <w:top w:val="none" w:sz="0" w:space="0" w:color="auto"/>
        <w:left w:val="none" w:sz="0" w:space="0" w:color="auto"/>
        <w:bottom w:val="none" w:sz="0" w:space="0" w:color="auto"/>
        <w:right w:val="none" w:sz="0" w:space="0" w:color="auto"/>
      </w:divBdr>
    </w:div>
    <w:div w:id="1033580598">
      <w:bodyDiv w:val="1"/>
      <w:marLeft w:val="0"/>
      <w:marRight w:val="0"/>
      <w:marTop w:val="0"/>
      <w:marBottom w:val="0"/>
      <w:divBdr>
        <w:top w:val="none" w:sz="0" w:space="0" w:color="auto"/>
        <w:left w:val="none" w:sz="0" w:space="0" w:color="auto"/>
        <w:bottom w:val="none" w:sz="0" w:space="0" w:color="auto"/>
        <w:right w:val="none" w:sz="0" w:space="0" w:color="auto"/>
      </w:divBdr>
    </w:div>
    <w:div w:id="1060321782">
      <w:bodyDiv w:val="1"/>
      <w:marLeft w:val="0"/>
      <w:marRight w:val="0"/>
      <w:marTop w:val="0"/>
      <w:marBottom w:val="0"/>
      <w:divBdr>
        <w:top w:val="none" w:sz="0" w:space="0" w:color="auto"/>
        <w:left w:val="none" w:sz="0" w:space="0" w:color="auto"/>
        <w:bottom w:val="none" w:sz="0" w:space="0" w:color="auto"/>
        <w:right w:val="none" w:sz="0" w:space="0" w:color="auto"/>
      </w:divBdr>
    </w:div>
    <w:div w:id="1163854920">
      <w:bodyDiv w:val="1"/>
      <w:marLeft w:val="0"/>
      <w:marRight w:val="0"/>
      <w:marTop w:val="0"/>
      <w:marBottom w:val="0"/>
      <w:divBdr>
        <w:top w:val="none" w:sz="0" w:space="0" w:color="auto"/>
        <w:left w:val="none" w:sz="0" w:space="0" w:color="auto"/>
        <w:bottom w:val="none" w:sz="0" w:space="0" w:color="auto"/>
        <w:right w:val="none" w:sz="0" w:space="0" w:color="auto"/>
      </w:divBdr>
    </w:div>
    <w:div w:id="1291472476">
      <w:bodyDiv w:val="1"/>
      <w:marLeft w:val="0"/>
      <w:marRight w:val="0"/>
      <w:marTop w:val="0"/>
      <w:marBottom w:val="0"/>
      <w:divBdr>
        <w:top w:val="none" w:sz="0" w:space="0" w:color="auto"/>
        <w:left w:val="none" w:sz="0" w:space="0" w:color="auto"/>
        <w:bottom w:val="none" w:sz="0" w:space="0" w:color="auto"/>
        <w:right w:val="none" w:sz="0" w:space="0" w:color="auto"/>
      </w:divBdr>
    </w:div>
    <w:div w:id="1501966721">
      <w:bodyDiv w:val="1"/>
      <w:marLeft w:val="0"/>
      <w:marRight w:val="0"/>
      <w:marTop w:val="0"/>
      <w:marBottom w:val="0"/>
      <w:divBdr>
        <w:top w:val="none" w:sz="0" w:space="0" w:color="auto"/>
        <w:left w:val="none" w:sz="0" w:space="0" w:color="auto"/>
        <w:bottom w:val="none" w:sz="0" w:space="0" w:color="auto"/>
        <w:right w:val="none" w:sz="0" w:space="0" w:color="auto"/>
      </w:divBdr>
    </w:div>
    <w:div w:id="1864055945">
      <w:bodyDiv w:val="1"/>
      <w:marLeft w:val="0"/>
      <w:marRight w:val="0"/>
      <w:marTop w:val="0"/>
      <w:marBottom w:val="0"/>
      <w:divBdr>
        <w:top w:val="none" w:sz="0" w:space="0" w:color="auto"/>
        <w:left w:val="none" w:sz="0" w:space="0" w:color="auto"/>
        <w:bottom w:val="none" w:sz="0" w:space="0" w:color="auto"/>
        <w:right w:val="none" w:sz="0" w:space="0" w:color="auto"/>
      </w:divBdr>
    </w:div>
    <w:div w:id="2032102158">
      <w:bodyDiv w:val="1"/>
      <w:marLeft w:val="0"/>
      <w:marRight w:val="0"/>
      <w:marTop w:val="0"/>
      <w:marBottom w:val="0"/>
      <w:divBdr>
        <w:top w:val="none" w:sz="0" w:space="0" w:color="auto"/>
        <w:left w:val="none" w:sz="0" w:space="0" w:color="auto"/>
        <w:bottom w:val="none" w:sz="0" w:space="0" w:color="auto"/>
        <w:right w:val="none" w:sz="0" w:space="0" w:color="auto"/>
      </w:divBdr>
    </w:div>
    <w:div w:id="2042780520">
      <w:bodyDiv w:val="1"/>
      <w:marLeft w:val="0"/>
      <w:marRight w:val="0"/>
      <w:marTop w:val="0"/>
      <w:marBottom w:val="0"/>
      <w:divBdr>
        <w:top w:val="none" w:sz="0" w:space="0" w:color="auto"/>
        <w:left w:val="none" w:sz="0" w:space="0" w:color="auto"/>
        <w:bottom w:val="none" w:sz="0" w:space="0" w:color="auto"/>
        <w:right w:val="none" w:sz="0" w:space="0" w:color="auto"/>
      </w:divBdr>
    </w:div>
    <w:div w:id="2125953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dinburgh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edinburgh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dinburghcollege.ac.uk" TargetMode="External"/><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your-data-matters/raising-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A897DF72EF0408A482B2285F979A3" ma:contentTypeVersion="0" ma:contentTypeDescription="Create a new document." ma:contentTypeScope="" ma:versionID="5958d9472daaf3a88506eb3c5c4834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F32FB-D05D-4ECF-B56F-C3E2BBA5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050A3-92C9-41CA-8A73-674BA7F052F1}">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3ADABE6-CE72-4A06-9B6F-D534B13E3272}">
  <ds:schemaRefs>
    <ds:schemaRef ds:uri="http://schemas.openxmlformats.org/officeDocument/2006/bibliography"/>
  </ds:schemaRefs>
</ds:datastoreItem>
</file>

<file path=customXml/itemProps4.xml><?xml version="1.0" encoding="utf-8"?>
<ds:datastoreItem xmlns:ds="http://schemas.openxmlformats.org/officeDocument/2006/customXml" ds:itemID="{DABD9AD0-D149-4C87-BD99-EE51EA0B85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Privacy Notice - Compliment  and Complaint Policy</vt:lpstr>
    </vt:vector>
  </TitlesOfParts>
  <Company>Edinburgh College</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Compliment  and Complaint Policy</dc:title>
  <dc:subject/>
  <dc:creator>Claire Fulton-Dick</dc:creator>
  <cp:keywords>Privacy Notice - Compliment  and Complaint Policy</cp:keywords>
  <dc:description/>
  <cp:lastModifiedBy>Lizi Bird</cp:lastModifiedBy>
  <cp:revision>3</cp:revision>
  <dcterms:created xsi:type="dcterms:W3CDTF">2024-04-22T10:00:00Z</dcterms:created>
  <dcterms:modified xsi:type="dcterms:W3CDTF">2024-04-22T15:52:00Z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0x0101009E7A897DF72EF0408A482B2285F979A3</vt:lpwstr>
  </property>
  <property fmtid="{D5CDD505-2E9C-101B-9397-08002B2CF9AE}" pid="3" name="MSIP_Label_917377ac-e5ac-4c41-ba53-0bbd98a190e5_Enabled">
    <vt:lpwstr>true</vt:lpwstr>
  </property>
  <property fmtid="{D5CDD505-2E9C-101B-9397-08002B2CF9AE}" pid="4" name="MSIP_Label_917377ac-e5ac-4c41-ba53-0bbd98a190e5_SetDate">
    <vt:lpwstr>2024-04-19T15:40:33Z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ec67122d-6a5e-4a2e-8fef-ecbcd32b60d8</vt:lpwstr>
  </property>
  <property fmtid="{D5CDD505-2E9C-101B-9397-08002B2CF9AE}" pid="9" name="MSIP_Label_917377ac-e5ac-4c41-ba53-0bbd98a190e5_ContentBits">
    <vt:lpwstr>0</vt:lpwstr>
  </property>
</Properties>
</file>