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0B839" w14:textId="77777777" w:rsidR="005B69BE" w:rsidRDefault="005B69BE" w:rsidP="005B69BE">
      <w:pPr>
        <w:pStyle w:val="xmsonormal"/>
      </w:pPr>
      <w:r>
        <w:rPr>
          <w:rFonts w:ascii="Calibri" w:hAnsi="Calibri"/>
          <w:b/>
          <w:bCs/>
          <w:sz w:val="22"/>
          <w:szCs w:val="22"/>
        </w:rPr>
        <w:t>Our Ref: 008/25</w:t>
      </w:r>
    </w:p>
    <w:p w14:paraId="4DC82DC6" w14:textId="77777777" w:rsidR="005B69BE" w:rsidRDefault="005B69BE" w:rsidP="005B69BE">
      <w:pPr>
        <w:pStyle w:val="xmsonormal"/>
      </w:pPr>
      <w:r>
        <w:rPr>
          <w:rFonts w:ascii="Calibri" w:hAnsi="Calibri"/>
          <w:sz w:val="22"/>
          <w:szCs w:val="22"/>
        </w:rPr>
        <w:t> </w:t>
      </w:r>
    </w:p>
    <w:p w14:paraId="1390F600" w14:textId="77777777" w:rsidR="005B69BE" w:rsidRDefault="005B69BE" w:rsidP="005B69BE">
      <w:pPr>
        <w:pStyle w:val="xmsonormal"/>
      </w:pPr>
      <w:r>
        <w:rPr>
          <w:rFonts w:ascii="Calibri" w:hAnsi="Calibri"/>
          <w:sz w:val="22"/>
          <w:szCs w:val="22"/>
        </w:rPr>
        <w:t xml:space="preserve">As of 1 October 2012, Edinburgh’s Telford College, Jewel &amp; </w:t>
      </w:r>
      <w:proofErr w:type="spellStart"/>
      <w:r>
        <w:rPr>
          <w:rFonts w:ascii="Calibri" w:hAnsi="Calibri"/>
          <w:sz w:val="22"/>
          <w:szCs w:val="22"/>
        </w:rPr>
        <w:t>Esk</w:t>
      </w:r>
      <w:proofErr w:type="spellEnd"/>
      <w:r>
        <w:rPr>
          <w:rFonts w:ascii="Calibri" w:hAnsi="Calibri"/>
          <w:sz w:val="22"/>
          <w:szCs w:val="22"/>
        </w:rPr>
        <w:t xml:space="preserve"> College and Stevenson College merged to create a single college called Edinburgh College.</w:t>
      </w:r>
    </w:p>
    <w:p w14:paraId="3B3A1526" w14:textId="77777777" w:rsidR="005B69BE" w:rsidRDefault="005B69BE" w:rsidP="005B69BE">
      <w:pPr>
        <w:pStyle w:val="xmsonormal"/>
      </w:pPr>
      <w:r>
        <w:rPr>
          <w:rFonts w:ascii="Calibri" w:hAnsi="Calibri"/>
          <w:sz w:val="22"/>
          <w:szCs w:val="22"/>
        </w:rPr>
        <w:t> </w:t>
      </w:r>
    </w:p>
    <w:p w14:paraId="3E4A20A8" w14:textId="77777777" w:rsidR="005B69BE" w:rsidRDefault="005B69BE" w:rsidP="005B69BE">
      <w:pPr>
        <w:pStyle w:val="xmsonormal"/>
      </w:pPr>
      <w:r>
        <w:rPr>
          <w:rFonts w:ascii="Calibri" w:hAnsi="Calibri"/>
          <w:sz w:val="22"/>
          <w:szCs w:val="22"/>
        </w:rPr>
        <w:t>We refer to your request for information dated 13 March 2025. The College has considered your request as a request for information under section 1 of the Freedom of Information (Scotland) Act 2002 (“FOISA”).</w:t>
      </w:r>
    </w:p>
    <w:p w14:paraId="3CD39C4E" w14:textId="77777777" w:rsidR="005B69BE" w:rsidRDefault="005B69BE" w:rsidP="005B69BE">
      <w:pPr>
        <w:pStyle w:val="xmsonormal"/>
      </w:pPr>
      <w:r>
        <w:rPr>
          <w:rFonts w:ascii="Calibri" w:hAnsi="Calibri"/>
          <w:sz w:val="22"/>
          <w:szCs w:val="22"/>
        </w:rPr>
        <w:t> </w:t>
      </w:r>
    </w:p>
    <w:p w14:paraId="1D203CEC" w14:textId="77777777" w:rsidR="005B69BE" w:rsidRDefault="005B69BE" w:rsidP="005B69BE">
      <w:pPr>
        <w:pStyle w:val="xmsonormal"/>
      </w:pPr>
      <w:r>
        <w:rPr>
          <w:rFonts w:ascii="Calibri" w:hAnsi="Calibri"/>
          <w:b/>
          <w:bCs/>
          <w:sz w:val="22"/>
          <w:szCs w:val="22"/>
        </w:rPr>
        <w:t>008/25 (1):</w:t>
      </w:r>
      <w:r>
        <w:rPr>
          <w:rFonts w:ascii="Calibri" w:hAnsi="Calibri"/>
          <w:sz w:val="22"/>
          <w:szCs w:val="22"/>
        </w:rPr>
        <w:t xml:space="preserve"> What technology is currently used by the college for its network infrastructure</w:t>
      </w:r>
    </w:p>
    <w:p w14:paraId="78CDE261" w14:textId="77777777" w:rsidR="005B69BE" w:rsidRPr="005B69BE" w:rsidRDefault="005B69BE" w:rsidP="005B69BE">
      <w:pPr>
        <w:pStyle w:val="xmsonormal"/>
      </w:pPr>
      <w:bookmarkStart w:id="0" w:name="_GoBack"/>
      <w:r w:rsidRPr="005B69BE">
        <w:rPr>
          <w:rFonts w:ascii="Calibri" w:hAnsi="Calibri"/>
          <w:sz w:val="22"/>
          <w:szCs w:val="22"/>
        </w:rPr>
        <w:t> </w:t>
      </w:r>
    </w:p>
    <w:p w14:paraId="0D72895E" w14:textId="77777777" w:rsidR="005B69BE" w:rsidRPr="005B69BE" w:rsidRDefault="005B69BE" w:rsidP="005B69BE">
      <w:pPr>
        <w:pStyle w:val="xmsonormal"/>
      </w:pPr>
      <w:r w:rsidRPr="005B69BE">
        <w:rPr>
          <w:rFonts w:ascii="Calibri" w:hAnsi="Calibri"/>
          <w:sz w:val="22"/>
          <w:szCs w:val="22"/>
        </w:rPr>
        <w:t>The College is currently using the following;</w:t>
      </w:r>
    </w:p>
    <w:p w14:paraId="7E0CA4CD" w14:textId="77777777" w:rsidR="005B69BE" w:rsidRPr="005B69BE" w:rsidRDefault="005B69BE" w:rsidP="005B69BE">
      <w:pPr>
        <w:pStyle w:val="xmsonormal"/>
      </w:pPr>
      <w:r w:rsidRPr="005B69BE">
        <w:rPr>
          <w:rFonts w:ascii="Calibri" w:hAnsi="Calibri"/>
          <w:sz w:val="22"/>
          <w:szCs w:val="22"/>
        </w:rPr>
        <w:t> </w:t>
      </w:r>
    </w:p>
    <w:p w14:paraId="461B3B84" w14:textId="77777777" w:rsidR="005B69BE" w:rsidRPr="005B69BE" w:rsidRDefault="005B69BE" w:rsidP="005B69BE">
      <w:pPr>
        <w:pStyle w:val="xmsolistparagraph"/>
        <w:numPr>
          <w:ilvl w:val="0"/>
          <w:numId w:val="1"/>
        </w:numPr>
        <w:rPr>
          <w:rFonts w:eastAsia="Times New Roman"/>
        </w:rPr>
      </w:pPr>
      <w:r w:rsidRPr="005B69BE">
        <w:rPr>
          <w:rFonts w:ascii="Calibri" w:eastAsia="Times New Roman" w:hAnsi="Calibri"/>
          <w:sz w:val="22"/>
          <w:szCs w:val="22"/>
        </w:rPr>
        <w:t>Fibre optic cabling</w:t>
      </w:r>
    </w:p>
    <w:p w14:paraId="1DC7184A" w14:textId="77777777" w:rsidR="005B69BE" w:rsidRPr="005B69BE" w:rsidRDefault="005B69BE" w:rsidP="005B69BE">
      <w:pPr>
        <w:pStyle w:val="xmsolistparagraph"/>
        <w:numPr>
          <w:ilvl w:val="0"/>
          <w:numId w:val="1"/>
        </w:numPr>
        <w:rPr>
          <w:rFonts w:eastAsia="Times New Roman"/>
        </w:rPr>
      </w:pPr>
      <w:r w:rsidRPr="005B69BE">
        <w:rPr>
          <w:rFonts w:ascii="Calibri" w:eastAsia="Times New Roman" w:hAnsi="Calibri"/>
          <w:sz w:val="22"/>
          <w:szCs w:val="22"/>
        </w:rPr>
        <w:t>Copper Ethernet cabling</w:t>
      </w:r>
    </w:p>
    <w:p w14:paraId="79FB807B" w14:textId="77777777" w:rsidR="005B69BE" w:rsidRPr="005B69BE" w:rsidRDefault="005B69BE" w:rsidP="005B69BE">
      <w:pPr>
        <w:pStyle w:val="xmsolistparagraph"/>
        <w:numPr>
          <w:ilvl w:val="0"/>
          <w:numId w:val="1"/>
        </w:numPr>
        <w:rPr>
          <w:rFonts w:eastAsia="Times New Roman"/>
        </w:rPr>
      </w:pPr>
      <w:r w:rsidRPr="005B69BE">
        <w:rPr>
          <w:rFonts w:ascii="Calibri" w:eastAsia="Times New Roman" w:hAnsi="Calibri"/>
          <w:sz w:val="22"/>
          <w:szCs w:val="22"/>
        </w:rPr>
        <w:t>Network switches</w:t>
      </w:r>
    </w:p>
    <w:p w14:paraId="407CF854" w14:textId="77777777" w:rsidR="005B69BE" w:rsidRPr="005B69BE" w:rsidRDefault="005B69BE" w:rsidP="005B69BE">
      <w:pPr>
        <w:pStyle w:val="xmsolistparagraph"/>
        <w:numPr>
          <w:ilvl w:val="0"/>
          <w:numId w:val="1"/>
        </w:numPr>
        <w:rPr>
          <w:rFonts w:eastAsia="Times New Roman"/>
        </w:rPr>
      </w:pPr>
      <w:r w:rsidRPr="005B69BE">
        <w:rPr>
          <w:rFonts w:ascii="Calibri" w:eastAsia="Times New Roman" w:hAnsi="Calibri"/>
          <w:sz w:val="22"/>
          <w:szCs w:val="22"/>
        </w:rPr>
        <w:t>Routers and gateways</w:t>
      </w:r>
    </w:p>
    <w:p w14:paraId="154F7BEB" w14:textId="77777777" w:rsidR="005B69BE" w:rsidRPr="005B69BE" w:rsidRDefault="005B69BE" w:rsidP="005B69BE">
      <w:pPr>
        <w:pStyle w:val="xmsolistparagraph"/>
        <w:numPr>
          <w:ilvl w:val="0"/>
          <w:numId w:val="1"/>
        </w:numPr>
        <w:rPr>
          <w:rFonts w:eastAsia="Times New Roman"/>
        </w:rPr>
      </w:pPr>
      <w:r w:rsidRPr="005B69BE">
        <w:rPr>
          <w:rFonts w:ascii="Calibri" w:eastAsia="Times New Roman" w:hAnsi="Calibri"/>
          <w:sz w:val="22"/>
          <w:szCs w:val="22"/>
        </w:rPr>
        <w:t>Uninterruptible Power Supplies</w:t>
      </w:r>
    </w:p>
    <w:p w14:paraId="2551B233" w14:textId="77777777" w:rsidR="005B69BE" w:rsidRPr="005B69BE" w:rsidRDefault="005B69BE" w:rsidP="005B69BE">
      <w:pPr>
        <w:pStyle w:val="xmsolistparagraph"/>
        <w:numPr>
          <w:ilvl w:val="0"/>
          <w:numId w:val="1"/>
        </w:numPr>
        <w:rPr>
          <w:rFonts w:eastAsia="Times New Roman"/>
        </w:rPr>
      </w:pPr>
      <w:r w:rsidRPr="005B69BE">
        <w:rPr>
          <w:rFonts w:ascii="Calibri" w:eastAsia="Times New Roman" w:hAnsi="Calibri"/>
          <w:sz w:val="22"/>
          <w:szCs w:val="22"/>
        </w:rPr>
        <w:t>Enterprise Wi-Fi (802.11ax/Wi-Fi 6)</w:t>
      </w:r>
    </w:p>
    <w:p w14:paraId="4A2E2179" w14:textId="77777777" w:rsidR="005B69BE" w:rsidRPr="005B69BE" w:rsidRDefault="005B69BE" w:rsidP="005B69BE">
      <w:pPr>
        <w:pStyle w:val="xmsolistparagraph"/>
        <w:numPr>
          <w:ilvl w:val="0"/>
          <w:numId w:val="1"/>
        </w:numPr>
        <w:rPr>
          <w:rFonts w:eastAsia="Times New Roman"/>
        </w:rPr>
      </w:pPr>
      <w:r w:rsidRPr="005B69BE">
        <w:rPr>
          <w:rFonts w:ascii="Calibri" w:eastAsia="Times New Roman" w:hAnsi="Calibri"/>
          <w:sz w:val="22"/>
          <w:szCs w:val="22"/>
        </w:rPr>
        <w:t>Next-generation firewalls</w:t>
      </w:r>
    </w:p>
    <w:p w14:paraId="66C6FBB7" w14:textId="77777777" w:rsidR="005B69BE" w:rsidRPr="005B69BE" w:rsidRDefault="005B69BE" w:rsidP="005B69BE">
      <w:pPr>
        <w:pStyle w:val="xmsolistparagraph"/>
        <w:numPr>
          <w:ilvl w:val="0"/>
          <w:numId w:val="1"/>
        </w:numPr>
        <w:rPr>
          <w:rFonts w:eastAsia="Times New Roman"/>
        </w:rPr>
      </w:pPr>
      <w:r w:rsidRPr="005B69BE">
        <w:rPr>
          <w:rFonts w:ascii="Calibri" w:eastAsia="Times New Roman" w:hAnsi="Calibri"/>
          <w:sz w:val="22"/>
          <w:szCs w:val="22"/>
        </w:rPr>
        <w:t>Secure VPN solutions</w:t>
      </w:r>
    </w:p>
    <w:p w14:paraId="7AB396BC" w14:textId="77777777" w:rsidR="005B69BE" w:rsidRPr="005B69BE" w:rsidRDefault="005B69BE" w:rsidP="005B69BE">
      <w:pPr>
        <w:pStyle w:val="xmsolistparagraph"/>
        <w:numPr>
          <w:ilvl w:val="0"/>
          <w:numId w:val="1"/>
        </w:numPr>
        <w:rPr>
          <w:rFonts w:eastAsia="Times New Roman"/>
        </w:rPr>
      </w:pPr>
      <w:r w:rsidRPr="005B69BE">
        <w:rPr>
          <w:rFonts w:ascii="Calibri" w:eastAsia="Times New Roman" w:hAnsi="Calibri"/>
          <w:sz w:val="22"/>
          <w:szCs w:val="22"/>
        </w:rPr>
        <w:t>Network monitoring systems</w:t>
      </w:r>
    </w:p>
    <w:p w14:paraId="56AAA2C8" w14:textId="77777777" w:rsidR="005B69BE" w:rsidRPr="005B69BE" w:rsidRDefault="005B69BE" w:rsidP="005B69BE">
      <w:pPr>
        <w:pStyle w:val="xmsolistparagraph"/>
        <w:numPr>
          <w:ilvl w:val="0"/>
          <w:numId w:val="1"/>
        </w:numPr>
        <w:rPr>
          <w:rFonts w:eastAsia="Times New Roman"/>
        </w:rPr>
      </w:pPr>
      <w:r w:rsidRPr="005B69BE">
        <w:rPr>
          <w:rFonts w:ascii="Calibri" w:eastAsia="Times New Roman" w:hAnsi="Calibri"/>
          <w:sz w:val="22"/>
          <w:szCs w:val="22"/>
        </w:rPr>
        <w:t>Traffic analysis and flow monitoring</w:t>
      </w:r>
    </w:p>
    <w:p w14:paraId="6B33AF7D" w14:textId="77777777" w:rsidR="005B69BE" w:rsidRPr="005B69BE" w:rsidRDefault="005B69BE" w:rsidP="005B69BE">
      <w:pPr>
        <w:pStyle w:val="xmsolistparagraph"/>
        <w:numPr>
          <w:ilvl w:val="0"/>
          <w:numId w:val="1"/>
        </w:numPr>
        <w:rPr>
          <w:rFonts w:eastAsia="Times New Roman"/>
        </w:rPr>
      </w:pPr>
      <w:r w:rsidRPr="005B69BE">
        <w:rPr>
          <w:rFonts w:ascii="Calibri" w:eastAsia="Times New Roman" w:hAnsi="Calibri"/>
          <w:sz w:val="22"/>
          <w:szCs w:val="22"/>
        </w:rPr>
        <w:t>Syslog and logging solutions</w:t>
      </w:r>
    </w:p>
    <w:p w14:paraId="38E050A3" w14:textId="77777777" w:rsidR="005B69BE" w:rsidRPr="005B69BE" w:rsidRDefault="005B69BE" w:rsidP="005B69BE">
      <w:pPr>
        <w:pStyle w:val="xmsolistparagraph"/>
        <w:numPr>
          <w:ilvl w:val="0"/>
          <w:numId w:val="1"/>
        </w:numPr>
        <w:rPr>
          <w:rFonts w:eastAsia="Times New Roman"/>
        </w:rPr>
      </w:pPr>
      <w:r w:rsidRPr="005B69BE">
        <w:rPr>
          <w:rFonts w:ascii="Calibri" w:eastAsia="Times New Roman" w:hAnsi="Calibri"/>
          <w:sz w:val="22"/>
          <w:szCs w:val="22"/>
        </w:rPr>
        <w:t>Network access control</w:t>
      </w:r>
    </w:p>
    <w:p w14:paraId="10824B5E" w14:textId="77777777" w:rsidR="005B69BE" w:rsidRPr="005B69BE" w:rsidRDefault="005B69BE" w:rsidP="005B69BE">
      <w:pPr>
        <w:pStyle w:val="xmsolistparagraph"/>
        <w:numPr>
          <w:ilvl w:val="0"/>
          <w:numId w:val="1"/>
        </w:numPr>
        <w:rPr>
          <w:rFonts w:eastAsia="Times New Roman"/>
        </w:rPr>
      </w:pPr>
      <w:r w:rsidRPr="005B69BE">
        <w:rPr>
          <w:rFonts w:ascii="Calibri" w:eastAsia="Times New Roman" w:hAnsi="Calibri"/>
          <w:sz w:val="22"/>
          <w:szCs w:val="22"/>
        </w:rPr>
        <w:t>Load balancers</w:t>
      </w:r>
    </w:p>
    <w:p w14:paraId="719219EE" w14:textId="77777777" w:rsidR="005B69BE" w:rsidRPr="005B69BE" w:rsidRDefault="005B69BE" w:rsidP="005B69BE">
      <w:pPr>
        <w:pStyle w:val="xmsonormal"/>
      </w:pPr>
      <w:r w:rsidRPr="005B69BE">
        <w:rPr>
          <w:rFonts w:ascii="Calibri" w:hAnsi="Calibri"/>
          <w:sz w:val="22"/>
          <w:szCs w:val="22"/>
        </w:rPr>
        <w:t> </w:t>
      </w:r>
    </w:p>
    <w:p w14:paraId="0CF9B5ED" w14:textId="77777777" w:rsidR="005B69BE" w:rsidRPr="005B69BE" w:rsidRDefault="005B69BE" w:rsidP="005B69BE">
      <w:pPr>
        <w:pStyle w:val="xmsonormal"/>
      </w:pPr>
      <w:r w:rsidRPr="005B69BE">
        <w:rPr>
          <w:rFonts w:ascii="Calibri" w:hAnsi="Calibri"/>
          <w:b/>
          <w:bCs/>
          <w:sz w:val="22"/>
          <w:szCs w:val="22"/>
        </w:rPr>
        <w:t>008/25 (2):</w:t>
      </w:r>
      <w:r w:rsidRPr="005B69BE">
        <w:rPr>
          <w:rFonts w:ascii="Calibri" w:hAnsi="Calibri"/>
          <w:sz w:val="22"/>
          <w:szCs w:val="22"/>
        </w:rPr>
        <w:t xml:space="preserve"> When is the next IT network refresh scheduled to take place</w:t>
      </w:r>
    </w:p>
    <w:p w14:paraId="62C4FF51" w14:textId="77777777" w:rsidR="005B69BE" w:rsidRPr="005B69BE" w:rsidRDefault="005B69BE" w:rsidP="005B69BE">
      <w:pPr>
        <w:pStyle w:val="xmsonormal"/>
      </w:pPr>
      <w:r w:rsidRPr="005B69BE">
        <w:rPr>
          <w:rFonts w:ascii="Calibri" w:hAnsi="Calibri"/>
          <w:sz w:val="22"/>
          <w:szCs w:val="22"/>
        </w:rPr>
        <w:t> </w:t>
      </w:r>
    </w:p>
    <w:p w14:paraId="3A83A56F" w14:textId="77777777" w:rsidR="005B69BE" w:rsidRPr="005B69BE" w:rsidRDefault="005B69BE" w:rsidP="005B69BE">
      <w:pPr>
        <w:pStyle w:val="xmsonormal"/>
      </w:pPr>
      <w:r w:rsidRPr="005B69BE">
        <w:rPr>
          <w:rFonts w:ascii="Calibri" w:hAnsi="Calibri"/>
          <w:sz w:val="22"/>
          <w:szCs w:val="22"/>
        </w:rPr>
        <w:t>A schedule for the next IT network refresh has not yet been determined.</w:t>
      </w:r>
    </w:p>
    <w:p w14:paraId="676E7973" w14:textId="77777777" w:rsidR="005B69BE" w:rsidRPr="005B69BE" w:rsidRDefault="005B69BE" w:rsidP="005B69BE">
      <w:pPr>
        <w:pStyle w:val="xmsonormal"/>
      </w:pPr>
      <w:r w:rsidRPr="005B69BE">
        <w:rPr>
          <w:rFonts w:ascii="Calibri" w:hAnsi="Calibri"/>
          <w:sz w:val="22"/>
          <w:szCs w:val="22"/>
        </w:rPr>
        <w:t> </w:t>
      </w:r>
    </w:p>
    <w:bookmarkEnd w:id="0"/>
    <w:p w14:paraId="143620B9" w14:textId="77777777" w:rsidR="005B69BE" w:rsidRDefault="005B69BE" w:rsidP="005B69BE">
      <w:pPr>
        <w:pStyle w:val="xmsonormal"/>
      </w:pPr>
      <w:r>
        <w:rPr>
          <w:rFonts w:ascii="Calibri" w:hAnsi="Calibri"/>
          <w:sz w:val="22"/>
          <w:szCs w:val="22"/>
        </w:rPr>
        <w:t xml:space="preserve">Edinburgh College is subject to the provisions of the Freedom of Information (Scotland) Act (FOISA) 2002. If you are dissatisfied with this response, you may ask the college to review this decision. To do this, please contact the Vice Principal, Corporate Development at the postal address below or e-mail the Vice Principal, Corporate Development at </w:t>
      </w:r>
      <w:hyperlink r:id="rId8" w:history="1">
        <w:r>
          <w:rPr>
            <w:rStyle w:val="Hyperlink"/>
            <w:rFonts w:ascii="Calibri" w:hAnsi="Calibri"/>
            <w:sz w:val="22"/>
            <w:szCs w:val="22"/>
          </w:rPr>
          <w:t>governance@edinburghcollege.ac.uk</w:t>
        </w:r>
      </w:hyperlink>
      <w:r>
        <w:rPr>
          <w:rFonts w:ascii="Calibri" w:hAnsi="Calibri"/>
          <w:sz w:val="22"/>
          <w:szCs w:val="22"/>
        </w:rPr>
        <w:t> describing your original request and explaining your grounds for dissatisfaction. (Please include in your review request, your name and address (email or postal) for correspondence).</w:t>
      </w:r>
    </w:p>
    <w:p w14:paraId="7B921AEA" w14:textId="77777777" w:rsidR="005B69BE" w:rsidRDefault="005B69BE" w:rsidP="005B69BE">
      <w:pPr>
        <w:pStyle w:val="xmsonormal"/>
      </w:pPr>
      <w:r>
        <w:rPr>
          <w:rFonts w:ascii="Calibri" w:hAnsi="Calibri"/>
          <w:sz w:val="22"/>
          <w:szCs w:val="22"/>
        </w:rPr>
        <w:t> </w:t>
      </w:r>
    </w:p>
    <w:p w14:paraId="2F1F8EAD" w14:textId="77777777" w:rsidR="005B69BE" w:rsidRDefault="005B69BE" w:rsidP="005B69BE">
      <w:pPr>
        <w:pStyle w:val="xmsonormal"/>
      </w:pPr>
      <w:r>
        <w:rPr>
          <w:rFonts w:ascii="Calibri" w:hAnsi="Calibri"/>
          <w:sz w:val="22"/>
          <w:szCs w:val="22"/>
        </w:rPr>
        <w:t>You have 40 working days from receipt of this letter to submit a review request to:</w:t>
      </w:r>
    </w:p>
    <w:p w14:paraId="68B14C80" w14:textId="77777777" w:rsidR="005B69BE" w:rsidRDefault="005B69BE" w:rsidP="005B69BE">
      <w:pPr>
        <w:pStyle w:val="xmsonormal"/>
      </w:pPr>
      <w:r>
        <w:rPr>
          <w:rFonts w:ascii="Calibri" w:hAnsi="Calibri"/>
          <w:sz w:val="22"/>
          <w:szCs w:val="22"/>
        </w:rPr>
        <w:t> </w:t>
      </w:r>
    </w:p>
    <w:p w14:paraId="74D0B98A" w14:textId="77777777" w:rsidR="005B69BE" w:rsidRDefault="005B69BE" w:rsidP="005B69BE">
      <w:pPr>
        <w:pStyle w:val="xmsonormal"/>
      </w:pPr>
      <w:r>
        <w:rPr>
          <w:rFonts w:ascii="Calibri" w:hAnsi="Calibri"/>
          <w:sz w:val="22"/>
          <w:szCs w:val="22"/>
        </w:rPr>
        <w:t>Vice Principal, Corporate Development</w:t>
      </w:r>
    </w:p>
    <w:p w14:paraId="066AEAAF" w14:textId="77777777" w:rsidR="005B69BE" w:rsidRDefault="005B69BE" w:rsidP="005B69BE">
      <w:pPr>
        <w:pStyle w:val="xmsonormal"/>
      </w:pPr>
      <w:r>
        <w:rPr>
          <w:rFonts w:ascii="Calibri" w:hAnsi="Calibri"/>
          <w:sz w:val="22"/>
          <w:szCs w:val="22"/>
        </w:rPr>
        <w:t>4th Floor</w:t>
      </w:r>
    </w:p>
    <w:p w14:paraId="4EB9DF50" w14:textId="77777777" w:rsidR="005B69BE" w:rsidRDefault="005B69BE" w:rsidP="005B69BE">
      <w:pPr>
        <w:pStyle w:val="xmsonormal"/>
      </w:pPr>
      <w:r>
        <w:rPr>
          <w:rFonts w:ascii="Calibri" w:hAnsi="Calibri"/>
          <w:sz w:val="22"/>
          <w:szCs w:val="22"/>
        </w:rPr>
        <w:t>Edinburgh College (Milton Road Campus)</w:t>
      </w:r>
    </w:p>
    <w:p w14:paraId="4BB8F28D" w14:textId="77777777" w:rsidR="005B69BE" w:rsidRDefault="005B69BE" w:rsidP="005B69BE">
      <w:pPr>
        <w:pStyle w:val="xmsonormal"/>
      </w:pPr>
      <w:r>
        <w:rPr>
          <w:rFonts w:ascii="Calibri" w:hAnsi="Calibri"/>
          <w:sz w:val="22"/>
          <w:szCs w:val="22"/>
        </w:rPr>
        <w:t>24 Milton Road East</w:t>
      </w:r>
    </w:p>
    <w:p w14:paraId="113DFA0B" w14:textId="77777777" w:rsidR="005B69BE" w:rsidRDefault="005B69BE" w:rsidP="005B69BE">
      <w:pPr>
        <w:pStyle w:val="xmsonormal"/>
      </w:pPr>
      <w:r>
        <w:rPr>
          <w:rFonts w:ascii="Calibri" w:hAnsi="Calibri"/>
          <w:sz w:val="22"/>
          <w:szCs w:val="22"/>
        </w:rPr>
        <w:t>Edinburgh</w:t>
      </w:r>
    </w:p>
    <w:p w14:paraId="11AE4447" w14:textId="77777777" w:rsidR="005B69BE" w:rsidRDefault="005B69BE" w:rsidP="005B69BE">
      <w:pPr>
        <w:pStyle w:val="xmsonormal"/>
      </w:pPr>
      <w:r>
        <w:rPr>
          <w:rFonts w:ascii="Calibri" w:hAnsi="Calibri"/>
          <w:sz w:val="22"/>
          <w:szCs w:val="22"/>
        </w:rPr>
        <w:t>EH15 2PP</w:t>
      </w:r>
    </w:p>
    <w:p w14:paraId="657E07D2" w14:textId="77777777" w:rsidR="005B69BE" w:rsidRDefault="005B69BE" w:rsidP="005B69BE">
      <w:pPr>
        <w:pStyle w:val="xmsonormal"/>
      </w:pPr>
      <w:r>
        <w:rPr>
          <w:rFonts w:ascii="Calibri" w:hAnsi="Calibri"/>
          <w:sz w:val="22"/>
          <w:szCs w:val="22"/>
        </w:rPr>
        <w:t> </w:t>
      </w:r>
    </w:p>
    <w:p w14:paraId="2EFEEDB0" w14:textId="77777777" w:rsidR="005B69BE" w:rsidRDefault="005B69BE" w:rsidP="005B69BE">
      <w:pPr>
        <w:pStyle w:val="xmsonormal"/>
      </w:pPr>
      <w:r>
        <w:rPr>
          <w:rFonts w:ascii="Calibri" w:hAnsi="Calibri"/>
          <w:sz w:val="22"/>
          <w:szCs w:val="22"/>
        </w:rPr>
        <w:t>When the review process has been completed and if you are still dissatisfied, you may ask the Scottish Information Commissioner to intervene.</w:t>
      </w:r>
    </w:p>
    <w:p w14:paraId="04F15015" w14:textId="77777777" w:rsidR="005B69BE" w:rsidRDefault="005B69BE" w:rsidP="005B69BE">
      <w:pPr>
        <w:pStyle w:val="xmsonormal"/>
      </w:pPr>
      <w:r>
        <w:rPr>
          <w:rFonts w:ascii="Calibri" w:hAnsi="Calibri"/>
          <w:sz w:val="22"/>
          <w:szCs w:val="22"/>
        </w:rPr>
        <w:t> </w:t>
      </w:r>
    </w:p>
    <w:p w14:paraId="3899F29F" w14:textId="77777777" w:rsidR="005B69BE" w:rsidRDefault="005B69BE" w:rsidP="005B69BE">
      <w:pPr>
        <w:pStyle w:val="xmsonormal"/>
      </w:pPr>
      <w:r>
        <w:rPr>
          <w:rFonts w:ascii="Calibri" w:hAnsi="Calibri"/>
          <w:sz w:val="22"/>
          <w:szCs w:val="22"/>
        </w:rPr>
        <w:t>You can make an appeal to the Commissioner by email or post.</w:t>
      </w:r>
    </w:p>
    <w:p w14:paraId="04FD920F" w14:textId="77777777" w:rsidR="005B69BE" w:rsidRDefault="005B69BE" w:rsidP="005B69BE">
      <w:pPr>
        <w:pStyle w:val="xmsonormal"/>
      </w:pPr>
      <w:r>
        <w:rPr>
          <w:rFonts w:ascii="Calibri" w:hAnsi="Calibri"/>
          <w:sz w:val="22"/>
          <w:szCs w:val="22"/>
        </w:rPr>
        <w:lastRenderedPageBreak/>
        <w:t> </w:t>
      </w:r>
    </w:p>
    <w:p w14:paraId="0ED90A31" w14:textId="77777777" w:rsidR="005B69BE" w:rsidRDefault="005B69BE" w:rsidP="005B69BE">
      <w:pPr>
        <w:pStyle w:val="xmsonormal"/>
      </w:pPr>
      <w:r>
        <w:rPr>
          <w:rFonts w:ascii="Calibri" w:hAnsi="Calibri"/>
          <w:sz w:val="22"/>
          <w:szCs w:val="22"/>
        </w:rPr>
        <w:t xml:space="preserve">To appeal by email, send your application form or email to mail to: </w:t>
      </w:r>
      <w:hyperlink r:id="rId9" w:history="1">
        <w:r>
          <w:rPr>
            <w:rStyle w:val="Hyperlink"/>
            <w:rFonts w:ascii="Calibri" w:hAnsi="Calibri"/>
            <w:b/>
            <w:bCs/>
            <w:sz w:val="22"/>
            <w:szCs w:val="22"/>
          </w:rPr>
          <w:t>enquiries@foi.scot</w:t>
        </w:r>
      </w:hyperlink>
    </w:p>
    <w:p w14:paraId="3768AAE1" w14:textId="77777777" w:rsidR="005B69BE" w:rsidRDefault="005B69BE" w:rsidP="005B69BE">
      <w:pPr>
        <w:pStyle w:val="xmsonormal"/>
      </w:pPr>
      <w:r>
        <w:rPr>
          <w:rFonts w:ascii="Calibri" w:hAnsi="Calibri"/>
          <w:sz w:val="22"/>
          <w:szCs w:val="22"/>
        </w:rPr>
        <w:t> </w:t>
      </w:r>
    </w:p>
    <w:p w14:paraId="4570529A" w14:textId="77777777" w:rsidR="005B69BE" w:rsidRDefault="005B69BE" w:rsidP="005B69BE">
      <w:pPr>
        <w:pStyle w:val="xmsonormal"/>
      </w:pPr>
      <w:r>
        <w:rPr>
          <w:rFonts w:ascii="Calibri" w:hAnsi="Calibri"/>
          <w:sz w:val="22"/>
          <w:szCs w:val="22"/>
        </w:rPr>
        <w:t>To appeal by post, send your application form or letter to:</w:t>
      </w:r>
    </w:p>
    <w:p w14:paraId="011DC81F" w14:textId="77777777" w:rsidR="005B69BE" w:rsidRDefault="005B69BE" w:rsidP="005B69BE">
      <w:pPr>
        <w:pStyle w:val="xmsonormal"/>
      </w:pPr>
      <w:r>
        <w:rPr>
          <w:rFonts w:ascii="Calibri" w:hAnsi="Calibri"/>
          <w:sz w:val="22"/>
          <w:szCs w:val="22"/>
        </w:rPr>
        <w:t>Scottish Information Commissioner</w:t>
      </w:r>
    </w:p>
    <w:p w14:paraId="6E930F7F" w14:textId="77777777" w:rsidR="005B69BE" w:rsidRDefault="005B69BE" w:rsidP="005B69BE">
      <w:pPr>
        <w:pStyle w:val="xmsonormal"/>
      </w:pPr>
      <w:proofErr w:type="spellStart"/>
      <w:r>
        <w:rPr>
          <w:rFonts w:ascii="Calibri" w:hAnsi="Calibri"/>
          <w:sz w:val="22"/>
          <w:szCs w:val="22"/>
        </w:rPr>
        <w:t>Kinburn</w:t>
      </w:r>
      <w:proofErr w:type="spellEnd"/>
      <w:r>
        <w:rPr>
          <w:rFonts w:ascii="Calibri" w:hAnsi="Calibri"/>
          <w:sz w:val="22"/>
          <w:szCs w:val="22"/>
        </w:rPr>
        <w:t xml:space="preserve"> Castle</w:t>
      </w:r>
    </w:p>
    <w:p w14:paraId="1AC66ADC" w14:textId="77777777" w:rsidR="005B69BE" w:rsidRDefault="005B69BE" w:rsidP="005B69BE">
      <w:pPr>
        <w:pStyle w:val="xmsonormal"/>
      </w:pPr>
      <w:proofErr w:type="spellStart"/>
      <w:r>
        <w:rPr>
          <w:rFonts w:ascii="Calibri" w:hAnsi="Calibri"/>
          <w:sz w:val="22"/>
          <w:szCs w:val="22"/>
        </w:rPr>
        <w:t>Doubledykes</w:t>
      </w:r>
      <w:proofErr w:type="spellEnd"/>
      <w:r>
        <w:rPr>
          <w:rFonts w:ascii="Calibri" w:hAnsi="Calibri"/>
          <w:sz w:val="22"/>
          <w:szCs w:val="22"/>
        </w:rPr>
        <w:t xml:space="preserve"> Road</w:t>
      </w:r>
    </w:p>
    <w:p w14:paraId="48FE3258" w14:textId="77777777" w:rsidR="005B69BE" w:rsidRDefault="005B69BE" w:rsidP="005B69BE">
      <w:pPr>
        <w:pStyle w:val="xmsonormal"/>
      </w:pPr>
      <w:r>
        <w:rPr>
          <w:rFonts w:ascii="Calibri" w:hAnsi="Calibri"/>
          <w:sz w:val="22"/>
          <w:szCs w:val="22"/>
        </w:rPr>
        <w:t>St Andrews</w:t>
      </w:r>
    </w:p>
    <w:p w14:paraId="5ADE2B31" w14:textId="77777777" w:rsidR="005B69BE" w:rsidRDefault="005B69BE" w:rsidP="005B69BE">
      <w:pPr>
        <w:pStyle w:val="xmsonormal"/>
      </w:pPr>
      <w:r>
        <w:rPr>
          <w:rFonts w:ascii="Calibri" w:hAnsi="Calibri"/>
          <w:sz w:val="22"/>
          <w:szCs w:val="22"/>
        </w:rPr>
        <w:t>KY16 9DS</w:t>
      </w:r>
    </w:p>
    <w:p w14:paraId="182BCCBF" w14:textId="77777777" w:rsidR="005B69BE" w:rsidRDefault="005B69BE" w:rsidP="005B69BE">
      <w:pPr>
        <w:pStyle w:val="xmsonormal"/>
      </w:pPr>
      <w:r>
        <w:rPr>
          <w:rFonts w:ascii="Calibri" w:hAnsi="Calibri"/>
          <w:sz w:val="22"/>
          <w:szCs w:val="22"/>
        </w:rPr>
        <w:t> </w:t>
      </w:r>
    </w:p>
    <w:p w14:paraId="635A7BF9" w14:textId="77777777" w:rsidR="005B69BE" w:rsidRDefault="005B69BE" w:rsidP="005B69BE">
      <w:pPr>
        <w:pStyle w:val="xmsonormal"/>
      </w:pPr>
      <w:r>
        <w:rPr>
          <w:rFonts w:ascii="Calibri" w:hAnsi="Calibri"/>
          <w:sz w:val="22"/>
          <w:szCs w:val="22"/>
        </w:rPr>
        <w:t xml:space="preserve">Full details on how to make an appeal to the Commissioner are available from their website: </w:t>
      </w:r>
      <w:hyperlink r:id="rId10" w:history="1">
        <w:r>
          <w:rPr>
            <w:rStyle w:val="Hyperlink"/>
            <w:rFonts w:ascii="Calibri" w:hAnsi="Calibri"/>
            <w:sz w:val="22"/>
            <w:szCs w:val="22"/>
          </w:rPr>
          <w:t>Appeal to the Commissioner | Scottish Information Commissioner (</w:t>
        </w:r>
        <w:proofErr w:type="spellStart"/>
        <w:proofErr w:type="gramStart"/>
        <w:r>
          <w:rPr>
            <w:rStyle w:val="Hyperlink"/>
            <w:rFonts w:ascii="Calibri" w:hAnsi="Calibri"/>
            <w:sz w:val="22"/>
            <w:szCs w:val="22"/>
          </w:rPr>
          <w:t>foi.scot</w:t>
        </w:r>
        <w:proofErr w:type="spellEnd"/>
        <w:proofErr w:type="gramEnd"/>
        <w:r>
          <w:rPr>
            <w:rStyle w:val="Hyperlink"/>
            <w:rFonts w:ascii="Calibri" w:hAnsi="Calibri"/>
            <w:sz w:val="22"/>
            <w:szCs w:val="22"/>
          </w:rPr>
          <w:t>)</w:t>
        </w:r>
      </w:hyperlink>
    </w:p>
    <w:p w14:paraId="2152EF54" w14:textId="77777777" w:rsidR="005B69BE" w:rsidRDefault="005B69BE" w:rsidP="005B69BE">
      <w:pPr>
        <w:pStyle w:val="xmsonormal"/>
      </w:pPr>
      <w:r>
        <w:rPr>
          <w:rFonts w:ascii="Calibri" w:hAnsi="Calibri"/>
          <w:sz w:val="22"/>
          <w:szCs w:val="22"/>
        </w:rPr>
        <w:t> </w:t>
      </w:r>
    </w:p>
    <w:p w14:paraId="05B42443" w14:textId="77777777" w:rsidR="005B69BE" w:rsidRDefault="005B69BE" w:rsidP="005B69BE">
      <w:pPr>
        <w:pStyle w:val="xmsonormal"/>
      </w:pPr>
      <w:r>
        <w:rPr>
          <w:rFonts w:ascii="Calibri" w:hAnsi="Calibri"/>
          <w:sz w:val="22"/>
          <w:szCs w:val="22"/>
        </w:rPr>
        <w:t>You must appeal to the Commissioner within six months of receiving the review decision.</w:t>
      </w:r>
    </w:p>
    <w:p w14:paraId="6ADFE166" w14:textId="77777777" w:rsidR="005B69BE" w:rsidRDefault="005B69BE" w:rsidP="005B69BE">
      <w:pPr>
        <w:pStyle w:val="xmsonormal"/>
      </w:pPr>
      <w:r>
        <w:rPr>
          <w:rFonts w:ascii="Calibri" w:hAnsi="Calibri"/>
          <w:sz w:val="22"/>
          <w:szCs w:val="22"/>
        </w:rPr>
        <w:t> </w:t>
      </w:r>
    </w:p>
    <w:p w14:paraId="29D6F5B3" w14:textId="77777777" w:rsidR="005B69BE" w:rsidRDefault="005B69BE" w:rsidP="005B69BE">
      <w:pPr>
        <w:pStyle w:val="xmsonormal"/>
      </w:pPr>
      <w:r>
        <w:rPr>
          <w:rFonts w:ascii="Calibri" w:hAnsi="Calibri"/>
          <w:sz w:val="22"/>
          <w:szCs w:val="22"/>
        </w:rPr>
        <w:t>You also have the right to appeal to the Court of Session on a point of law following a decision of the Commissioner.</w:t>
      </w:r>
    </w:p>
    <w:p w14:paraId="369CA061" w14:textId="77777777" w:rsidR="005B69BE" w:rsidRDefault="005B69BE" w:rsidP="005B69BE">
      <w:pPr>
        <w:pStyle w:val="xmsonormal"/>
      </w:pPr>
      <w:r>
        <w:rPr>
          <w:rFonts w:ascii="Calibri" w:hAnsi="Calibri"/>
          <w:sz w:val="22"/>
          <w:szCs w:val="22"/>
        </w:rPr>
        <w:t> </w:t>
      </w:r>
    </w:p>
    <w:p w14:paraId="31C1869A" w14:textId="77777777" w:rsidR="005B69BE" w:rsidRDefault="005B69BE" w:rsidP="005B69BE">
      <w:pPr>
        <w:pStyle w:val="xmsonormal"/>
      </w:pPr>
      <w:r>
        <w:rPr>
          <w:sz w:val="22"/>
          <w:szCs w:val="22"/>
        </w:rPr>
        <w:t>Kind regards</w:t>
      </w:r>
    </w:p>
    <w:p w14:paraId="685581DB" w14:textId="77777777" w:rsidR="005B69BE" w:rsidRDefault="005B69BE" w:rsidP="005B69BE">
      <w:pPr>
        <w:pStyle w:val="xmsonormal"/>
      </w:pPr>
      <w:r>
        <w:rPr>
          <w:sz w:val="22"/>
          <w:szCs w:val="22"/>
        </w:rPr>
        <w:t>FOI Team</w:t>
      </w:r>
    </w:p>
    <w:p w14:paraId="3363AC70" w14:textId="77777777" w:rsidR="00F156E1" w:rsidRDefault="00F156E1"/>
    <w:sectPr w:rsidR="00F15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6B333F"/>
    <w:multiLevelType w:val="multilevel"/>
    <w:tmpl w:val="69BA8B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BE"/>
    <w:rsid w:val="005B69BE"/>
    <w:rsid w:val="00F15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BA8C"/>
  <w15:chartTrackingRefBased/>
  <w15:docId w15:val="{A8783BEB-F5DB-461D-B5D4-AC092822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69BE"/>
    <w:rPr>
      <w:color w:val="467886"/>
      <w:u w:val="single"/>
    </w:rPr>
  </w:style>
  <w:style w:type="paragraph" w:customStyle="1" w:styleId="xmsonormal">
    <w:name w:val="x_msonormal"/>
    <w:basedOn w:val="Normal"/>
    <w:rsid w:val="005B69BE"/>
    <w:pPr>
      <w:spacing w:after="0" w:line="240" w:lineRule="auto"/>
    </w:pPr>
    <w:rPr>
      <w:rFonts w:ascii="Aptos" w:hAnsi="Aptos" w:cs="Calibri"/>
      <w:sz w:val="24"/>
      <w:szCs w:val="24"/>
      <w:lang w:eastAsia="en-GB"/>
    </w:rPr>
  </w:style>
  <w:style w:type="paragraph" w:customStyle="1" w:styleId="xmsolistparagraph">
    <w:name w:val="x_msolistparagraph"/>
    <w:basedOn w:val="Normal"/>
    <w:rsid w:val="005B69BE"/>
    <w:pPr>
      <w:spacing w:after="0" w:line="240" w:lineRule="auto"/>
      <w:ind w:left="720"/>
    </w:pPr>
    <w:rPr>
      <w:rFonts w:ascii="Aptos" w:hAnsi="Aptos" w:cs="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33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vernance@edinburghcollege.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foi.scot/appeal" TargetMode="External"/><Relationship Id="rId4" Type="http://schemas.openxmlformats.org/officeDocument/2006/relationships/numbering" Target="numbering.xml"/><Relationship Id="rId9" Type="http://schemas.openxmlformats.org/officeDocument/2006/relationships/hyperlink" Target="mailto:enquiries@foi.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75D3FB1597843B531612BF22BAA03" ma:contentTypeVersion="18" ma:contentTypeDescription="Create a new document." ma:contentTypeScope="" ma:versionID="6025c8f57e0a885518ea3576b2664fa0">
  <xsd:schema xmlns:xsd="http://www.w3.org/2001/XMLSchema" xmlns:xs="http://www.w3.org/2001/XMLSchema" xmlns:p="http://schemas.microsoft.com/office/2006/metadata/properties" xmlns:ns3="8a304487-bc56-4f31-9a13-3f18ee07b2f1" xmlns:ns4="e5926d37-4f81-4ff3-aace-7627e62a154f" targetNamespace="http://schemas.microsoft.com/office/2006/metadata/properties" ma:root="true" ma:fieldsID="e334b8230d2e10193d5c6b547a00f21e" ns3:_="" ns4:_="">
    <xsd:import namespace="8a304487-bc56-4f31-9a13-3f18ee07b2f1"/>
    <xsd:import namespace="e5926d37-4f81-4ff3-aace-7627e62a15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04487-bc56-4f31-9a13-3f18ee07b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926d37-4f81-4ff3-aace-7627e62a154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a304487-bc56-4f31-9a13-3f18ee07b2f1" xsi:nil="true"/>
  </documentManagement>
</p:properties>
</file>

<file path=customXml/itemProps1.xml><?xml version="1.0" encoding="utf-8"?>
<ds:datastoreItem xmlns:ds="http://schemas.openxmlformats.org/officeDocument/2006/customXml" ds:itemID="{915FEB9E-82CB-471E-8637-8712EA00A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04487-bc56-4f31-9a13-3f18ee07b2f1"/>
    <ds:schemaRef ds:uri="e5926d37-4f81-4ff3-aace-7627e62a1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B97D1-F881-4C17-AA9E-E45AF3278002}">
  <ds:schemaRefs>
    <ds:schemaRef ds:uri="http://schemas.microsoft.com/sharepoint/v3/contenttype/forms"/>
  </ds:schemaRefs>
</ds:datastoreItem>
</file>

<file path=customXml/itemProps3.xml><?xml version="1.0" encoding="utf-8"?>
<ds:datastoreItem xmlns:ds="http://schemas.openxmlformats.org/officeDocument/2006/customXml" ds:itemID="{6977ECE4-0417-49A6-99E7-42317780A175}">
  <ds:schemaRefs>
    <ds:schemaRef ds:uri="http://schemas.microsoft.com/office/infopath/2007/PartnerControls"/>
    <ds:schemaRef ds:uri="http://purl.org/dc/terms/"/>
    <ds:schemaRef ds:uri="http://schemas.microsoft.com/office/2006/documentManagement/types"/>
    <ds:schemaRef ds:uri="e5926d37-4f81-4ff3-aace-7627e62a154f"/>
    <ds:schemaRef ds:uri="http://purl.org/dc/elements/1.1/"/>
    <ds:schemaRef ds:uri="http://schemas.openxmlformats.org/package/2006/metadata/core-properties"/>
    <ds:schemaRef ds:uri="8a304487-bc56-4f31-9a13-3f18ee07b2f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MacPherson</dc:creator>
  <cp:keywords/>
  <dc:description/>
  <cp:lastModifiedBy>Pauline MacPherson</cp:lastModifiedBy>
  <cp:revision>1</cp:revision>
  <dcterms:created xsi:type="dcterms:W3CDTF">2025-07-16T14:14:00Z</dcterms:created>
  <dcterms:modified xsi:type="dcterms:W3CDTF">2025-07-16T14:15:00Z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0x010100D9875D3FB1597843B531612BF22BAA03</vt:lpwstr>
  </property>
</Properties>
</file>