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39"/>
        <w:gridCol w:w="1242"/>
        <w:gridCol w:w="1898"/>
        <w:gridCol w:w="3549"/>
        <w:gridCol w:w="1583"/>
        <w:gridCol w:w="141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6A1BC1" w:rsidP="00DE6D25">
            <w:r>
              <w:t>Fair Trade</w:t>
            </w:r>
            <w:r w:rsidR="007D5D9A">
              <w:t xml:space="preserve"> Policy</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Default="007D5D9A" w:rsidP="003E723B">
            <w:r>
              <w:t>Sustainability Officer</w:t>
            </w:r>
          </w:p>
          <w:p w:rsidR="0058037C" w:rsidRDefault="007D5D9A" w:rsidP="003E723B">
            <w:r>
              <w:t>Equalities Officer</w:t>
            </w:r>
          </w:p>
          <w:p w:rsidR="006A1BC1" w:rsidRDefault="006A1BC1" w:rsidP="003E723B">
            <w:r>
              <w:t>Head of Estates</w:t>
            </w:r>
          </w:p>
          <w:p w:rsidR="0058037C" w:rsidRPr="00656F1C" w:rsidRDefault="0058037C" w:rsidP="003E723B"/>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6A1BC1" w:rsidP="0027399A">
            <w:r>
              <w:t>04/07</w:t>
            </w:r>
            <w:r w:rsidR="007D5D9A">
              <w:t>/2016</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7D5D9A" w:rsidP="0061726E">
            <w:r>
              <w:t xml:space="preserve"> 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6A1BC1" w:rsidRDefault="0058037C" w:rsidP="0005593B">
            <w:pPr>
              <w:spacing w:before="40"/>
            </w:pPr>
            <w:r>
              <w:t>The aims and purpose of the</w:t>
            </w:r>
            <w:r w:rsidR="006A1BC1">
              <w:t xml:space="preserve"> Fair Trade Policy are to help the College achieve Fairtrade status and have a positive impact using its procurement power.  This will involve the monitoring of Fairtrade products sold and used by the College.   Already all our tea and coffee is Fairtrade and many othe</w:t>
            </w:r>
            <w:r w:rsidR="005F6211">
              <w:t>r items.   We will also have to</w:t>
            </w:r>
            <w:r w:rsidR="006A1BC1">
              <w:t xml:space="preserve"> promote Fairtrade.  It is planned to use the already well known Fairtrade Fortnight in February to do this, but other events will also be run at other times.  It is the aim for these events to be student led, and we have the backing of events management staff in order to run such events.</w:t>
            </w:r>
            <w:r w:rsidR="001F7DE4">
              <w:t xml:space="preserve">  This will include inviting producers who have benefitted directly from Fairtrade to speak at the College. </w:t>
            </w:r>
          </w:p>
          <w:p w:rsidR="006A1BC1" w:rsidRDefault="006A1BC1" w:rsidP="0005593B">
            <w:pPr>
              <w:spacing w:before="40"/>
            </w:pPr>
          </w:p>
          <w:p w:rsidR="00841894" w:rsidRPr="00B62096" w:rsidRDefault="006A1BC1" w:rsidP="003E723B">
            <w:pPr>
              <w:spacing w:before="40"/>
            </w:pPr>
            <w:r>
              <w:t>In addition the policy aims to inform and educate the College and wider community about the positive aspects of Fair Trade.</w:t>
            </w:r>
            <w:r w:rsidR="005F6211">
              <w:t xml:space="preserve">  Achieving Fairtrade status is a high profile way of demonstrating our commitment for fairness and global citizenship.  </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0D4A08" w:rsidP="00AD035A">
            <w:pPr>
              <w:spacing w:before="40"/>
            </w:pPr>
            <w:r>
              <w:t>Staff, Students,</w:t>
            </w:r>
            <w:r w:rsidR="00AD035A">
              <w:t xml:space="preserve"> contractors</w:t>
            </w:r>
            <w:r w:rsidR="0005593B">
              <w:t xml:space="preserve"> and</w:t>
            </w:r>
            <w:r>
              <w:t xml:space="preserve"> our communities. </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lastRenderedPageBreak/>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AD035A" w:rsidRDefault="00AD035A" w:rsidP="00153782">
            <w:pPr>
              <w:spacing w:before="40"/>
              <w:rPr>
                <w:rFonts w:eastAsia="Times New Roman"/>
                <w:lang w:val="en" w:eastAsia="en-GB"/>
              </w:rPr>
            </w:pPr>
            <w:r w:rsidRPr="00AD035A">
              <w:rPr>
                <w:rFonts w:eastAsia="Times New Roman"/>
                <w:lang w:val="en" w:eastAsia="en-GB"/>
              </w:rPr>
              <w:t>Consultation has taken place through</w:t>
            </w:r>
            <w:r w:rsidR="001F7DE4">
              <w:rPr>
                <w:rFonts w:eastAsia="Times New Roman"/>
                <w:lang w:val="en" w:eastAsia="en-GB"/>
              </w:rPr>
              <w:t xml:space="preserve"> Fair Trade Working Group,</w:t>
            </w:r>
            <w:r w:rsidRPr="00AD035A">
              <w:rPr>
                <w:rFonts w:eastAsia="Times New Roman"/>
                <w:lang w:val="en" w:eastAsia="en-GB"/>
              </w:rPr>
              <w:t xml:space="preserve"> Sustainability Steering Gr</w:t>
            </w:r>
            <w:r w:rsidR="001F7DE4">
              <w:rPr>
                <w:rFonts w:eastAsia="Times New Roman"/>
                <w:lang w:val="en" w:eastAsia="en-GB"/>
              </w:rPr>
              <w:t>oup</w:t>
            </w:r>
            <w:r w:rsidRPr="00AD035A">
              <w:rPr>
                <w:rFonts w:eastAsia="Times New Roman"/>
                <w:lang w:val="en" w:eastAsia="en-GB"/>
              </w:rPr>
              <w:t xml:space="preserve">, Senior Management Group, Policy and Resources </w:t>
            </w:r>
            <w:r w:rsidR="0005593B">
              <w:rPr>
                <w:rFonts w:eastAsia="Times New Roman"/>
                <w:lang w:val="en" w:eastAsia="en-GB"/>
              </w:rPr>
              <w:t>Committee.</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B94D76" w:rsidP="000D4A08">
            <w:pPr>
              <w:spacing w:before="40"/>
              <w:jc w:val="both"/>
            </w:pP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E33229" w:rsidP="00AC06CE">
            <w:pPr>
              <w:pStyle w:val="NoSpacing"/>
            </w:pPr>
            <w:r>
              <w:t>Y</w:t>
            </w:r>
          </w:p>
        </w:tc>
        <w:tc>
          <w:tcPr>
            <w:tcW w:w="4166" w:type="dxa"/>
            <w:shd w:val="clear" w:color="auto" w:fill="FFFFFF" w:themeFill="background1"/>
          </w:tcPr>
          <w:p w:rsidR="00E9760D" w:rsidRPr="00B62096" w:rsidRDefault="001F7DE4" w:rsidP="00E33229">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1F7DE4"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33229">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Y</w:t>
            </w:r>
          </w:p>
        </w:tc>
        <w:tc>
          <w:tcPr>
            <w:tcW w:w="4166" w:type="dxa"/>
            <w:shd w:val="clear" w:color="auto" w:fill="FFFFFF" w:themeFill="background1"/>
          </w:tcPr>
          <w:p w:rsidR="00E33229"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1F7DE4"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81741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B94D76"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E33229" w:rsidP="00AC06CE">
            <w:pPr>
              <w:pStyle w:val="NoSpacing"/>
            </w:pPr>
            <w:r>
              <w:t>Y</w:t>
            </w:r>
          </w:p>
        </w:tc>
        <w:tc>
          <w:tcPr>
            <w:tcW w:w="4166" w:type="dxa"/>
            <w:shd w:val="clear" w:color="auto" w:fill="FFFFFF" w:themeFill="background1"/>
          </w:tcPr>
          <w:p w:rsidR="00E9760D" w:rsidRPr="00B62096" w:rsidRDefault="00E33229" w:rsidP="00E33229">
            <w:pPr>
              <w:spacing w:before="40"/>
              <w:rPr>
                <w:szCs w:val="20"/>
              </w:rPr>
            </w:pPr>
            <w:r>
              <w:rPr>
                <w:szCs w:val="20"/>
              </w:rPr>
              <w:t xml:space="preserve"> </w:t>
            </w:r>
            <w:r w:rsidR="001F7DE4">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1F7DE4"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81741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AD2C77" w:rsidP="00AC06CE">
            <w:pPr>
              <w:pStyle w:val="NoSpacing"/>
            </w:pPr>
            <w:r>
              <w:t>Y</w:t>
            </w:r>
          </w:p>
        </w:tc>
        <w:tc>
          <w:tcPr>
            <w:tcW w:w="4166" w:type="dxa"/>
            <w:shd w:val="clear" w:color="auto" w:fill="FFFFFF" w:themeFill="background1"/>
          </w:tcPr>
          <w:p w:rsidR="00E9760D" w:rsidRPr="00B62096" w:rsidRDefault="00AD2C77" w:rsidP="006F48B0">
            <w:pPr>
              <w:spacing w:before="40"/>
              <w:rPr>
                <w:szCs w:val="20"/>
              </w:rPr>
            </w:pPr>
            <w:r>
              <w:rPr>
                <w:szCs w:val="20"/>
              </w:rPr>
              <w:t xml:space="preserve">Good Environmental </w:t>
            </w:r>
            <w:r w:rsidR="001F7DE4">
              <w:rPr>
                <w:szCs w:val="20"/>
              </w:rPr>
              <w:t xml:space="preserve">and societal equality </w:t>
            </w:r>
            <w:r>
              <w:rPr>
                <w:szCs w:val="20"/>
              </w:rPr>
              <w:t>stewardship is a strong belief by many</w:t>
            </w:r>
            <w:r w:rsidR="00817411">
              <w:rPr>
                <w:szCs w:val="20"/>
              </w:rPr>
              <w:t xml:space="preserve"> (environme</w:t>
            </w:r>
            <w:r w:rsidR="00C522FF">
              <w:rPr>
                <w:szCs w:val="20"/>
              </w:rPr>
              <w:t>ntalism, and within other religi</w:t>
            </w:r>
            <w:r w:rsidR="00817411">
              <w:rPr>
                <w:szCs w:val="20"/>
              </w:rPr>
              <w:t>ons)</w:t>
            </w:r>
            <w:r>
              <w:rPr>
                <w:szCs w:val="20"/>
              </w:rPr>
              <w:t xml:space="preserve"> and sends out positive messages about the </w:t>
            </w:r>
            <w:r w:rsidR="00817411">
              <w:rPr>
                <w:szCs w:val="20"/>
              </w:rPr>
              <w:t>college’s</w:t>
            </w:r>
            <w:r>
              <w:rPr>
                <w:szCs w:val="20"/>
              </w:rPr>
              <w:t xml:space="preserve"> responsibility.  </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lastRenderedPageBreak/>
              <w:t>Sexual orientation</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1F7DE4" w:rsidP="00AC06CE">
            <w:pPr>
              <w:pStyle w:val="NoSpacing"/>
            </w:pPr>
            <w:r>
              <w:t>Y</w:t>
            </w:r>
          </w:p>
        </w:tc>
        <w:tc>
          <w:tcPr>
            <w:tcW w:w="4166" w:type="dxa"/>
            <w:shd w:val="clear" w:color="auto" w:fill="FFFFFF" w:themeFill="background1"/>
          </w:tcPr>
          <w:p w:rsidR="00E9760D" w:rsidRPr="00B62096" w:rsidRDefault="001F7DE4" w:rsidP="006F48B0">
            <w:pPr>
              <w:spacing w:before="40"/>
              <w:rPr>
                <w:szCs w:val="20"/>
              </w:rPr>
            </w:pPr>
            <w:r>
              <w:rPr>
                <w:szCs w:val="20"/>
              </w:rPr>
              <w:t>Fairtrade is an expression of equality globally and reinforces a message of positivity for all groups.</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1F7DE4" w:rsidP="0066252E">
            <w:pPr>
              <w:spacing w:before="40"/>
              <w:rPr>
                <w:szCs w:val="16"/>
              </w:rPr>
            </w:pPr>
            <w:r>
              <w:rPr>
                <w:szCs w:val="16"/>
              </w:rPr>
              <w:t>There are no stated negative impacts</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CF6AC5" w:rsidP="0066252E">
            <w:pPr>
              <w:spacing w:before="40"/>
              <w:rPr>
                <w:szCs w:val="16"/>
              </w:rPr>
            </w:pPr>
            <w:r>
              <w:rPr>
                <w:szCs w:val="16"/>
              </w:rPr>
              <w:t>No</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CF6AC5" w:rsidP="001F7DE4">
            <w:pPr>
              <w:rPr>
                <w:szCs w:val="16"/>
              </w:rPr>
            </w:pPr>
            <w:r>
              <w:rPr>
                <w:szCs w:val="16"/>
              </w:rPr>
              <w:t>Policy is broadly neutral</w:t>
            </w:r>
            <w:r w:rsidR="00817411">
              <w:rPr>
                <w:szCs w:val="16"/>
              </w:rPr>
              <w:t xml:space="preserve"> and in some areas will not result in a change.  Awareness raising will be undertaken to facilitat</w:t>
            </w:r>
            <w:r w:rsidR="001F7DE4">
              <w:rPr>
                <w:szCs w:val="16"/>
              </w:rPr>
              <w:t>e implementation of the policy which will emphasises the positive aspects of Fairtrade which align strongly with the equalities agenda.</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CF6AC5" w:rsidP="004A08E7">
            <w:pPr>
              <w:rPr>
                <w:szCs w:val="16"/>
              </w:rPr>
            </w:pPr>
            <w:r>
              <w:rPr>
                <w:szCs w:val="16"/>
              </w:rPr>
              <w:t>Sustainability Officer, Equalities Officer</w:t>
            </w:r>
            <w:r w:rsidR="001F7DE4">
              <w:rPr>
                <w:szCs w:val="16"/>
              </w:rPr>
              <w:t>, Head of Estates</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CF6AC5" w:rsidP="009D7A8C">
            <w:pPr>
              <w:rPr>
                <w:szCs w:val="16"/>
              </w:rPr>
            </w:pPr>
            <w:r>
              <w:rPr>
                <w:szCs w:val="16"/>
              </w:rPr>
              <w:t>NA</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CF6AC5"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F6AC5" w:rsidRPr="000A2B52" w:rsidRDefault="001F7DE4" w:rsidP="00DD267E">
            <w:pPr>
              <w:spacing w:before="240"/>
            </w:pPr>
            <w:r>
              <w:t>Implementation of Fair Trade policy will be monitored (number of products, events)</w:t>
            </w:r>
          </w:p>
        </w:tc>
        <w:tc>
          <w:tcPr>
            <w:tcW w:w="3545" w:type="dxa"/>
            <w:tcBorders>
              <w:left w:val="single" w:sz="4" w:space="0" w:color="auto"/>
              <w:right w:val="single" w:sz="4" w:space="0" w:color="auto"/>
            </w:tcBorders>
          </w:tcPr>
          <w:p w:rsidR="00C51C24" w:rsidRPr="000A2B52" w:rsidRDefault="00CF6AC5" w:rsidP="00DD267E">
            <w:pPr>
              <w:spacing w:before="240"/>
            </w:pPr>
            <w:r>
              <w:t>Sustainability Officer</w:t>
            </w:r>
            <w:r w:rsidR="001F7DE4">
              <w:t xml:space="preserve"> (and FT working group)</w:t>
            </w:r>
          </w:p>
        </w:tc>
        <w:tc>
          <w:tcPr>
            <w:tcW w:w="3260" w:type="dxa"/>
            <w:tcBorders>
              <w:left w:val="single" w:sz="4" w:space="0" w:color="auto"/>
              <w:right w:val="single" w:sz="4" w:space="0" w:color="auto"/>
            </w:tcBorders>
          </w:tcPr>
          <w:p w:rsidR="00C51C24" w:rsidRPr="000A2B52" w:rsidRDefault="001F7DE4" w:rsidP="00DD267E">
            <w:pPr>
              <w:spacing w:before="240"/>
            </w:pPr>
            <w:r>
              <w:t>June 2017</w:t>
            </w: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4A7B9E" w:rsidRPr="0066419E">
              <w:rPr>
                <w:sz w:val="22"/>
                <w:szCs w:val="20"/>
              </w:rPr>
              <w:tab/>
            </w:r>
            <w:r>
              <w:rPr>
                <w:b/>
              </w:rPr>
              <w:t>Date:</w:t>
            </w:r>
            <w:r w:rsidR="00B55180">
              <w:rPr>
                <w:b/>
              </w:rPr>
              <w:t xml:space="preserve">  </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Head of Quality and </w:t>
            </w:r>
            <w:r w:rsidR="009D55A4" w:rsidRPr="00943B03">
              <w:t>Equalities</w:t>
            </w:r>
            <w:bookmarkStart w:id="0" w:name="_GoBack"/>
            <w:bookmarkEnd w:id="0"/>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D35FB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12723"/>
    <w:multiLevelType w:val="hybridMultilevel"/>
    <w:tmpl w:val="3F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0"/>
  </w:num>
  <w:num w:numId="5">
    <w:abstractNumId w:val="10"/>
  </w:num>
  <w:num w:numId="6">
    <w:abstractNumId w:val="12"/>
  </w:num>
  <w:num w:numId="7">
    <w:abstractNumId w:val="2"/>
  </w:num>
  <w:num w:numId="8">
    <w:abstractNumId w:val="3"/>
  </w:num>
  <w:num w:numId="9">
    <w:abstractNumId w:val="1"/>
  </w:num>
  <w:num w:numId="10">
    <w:abstractNumId w:val="7"/>
  </w:num>
  <w:num w:numId="11">
    <w:abstractNumId w:val="5"/>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5593B"/>
    <w:rsid w:val="0008194D"/>
    <w:rsid w:val="0008211F"/>
    <w:rsid w:val="00090CE9"/>
    <w:rsid w:val="00092415"/>
    <w:rsid w:val="0009275B"/>
    <w:rsid w:val="000A181E"/>
    <w:rsid w:val="000A2B52"/>
    <w:rsid w:val="000B7095"/>
    <w:rsid w:val="000C7526"/>
    <w:rsid w:val="000D4A08"/>
    <w:rsid w:val="000D7B4B"/>
    <w:rsid w:val="000F3FA1"/>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1F7DE4"/>
    <w:rsid w:val="00202247"/>
    <w:rsid w:val="00211D20"/>
    <w:rsid w:val="0021774A"/>
    <w:rsid w:val="00236EF7"/>
    <w:rsid w:val="0026100E"/>
    <w:rsid w:val="00262B9B"/>
    <w:rsid w:val="00270BA8"/>
    <w:rsid w:val="0027399A"/>
    <w:rsid w:val="00292DBC"/>
    <w:rsid w:val="002A21A0"/>
    <w:rsid w:val="002A2389"/>
    <w:rsid w:val="002A3745"/>
    <w:rsid w:val="002B33E5"/>
    <w:rsid w:val="002B3744"/>
    <w:rsid w:val="002D57F4"/>
    <w:rsid w:val="002F31D7"/>
    <w:rsid w:val="002F6BC8"/>
    <w:rsid w:val="003104F9"/>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64553"/>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037C"/>
    <w:rsid w:val="00587CA2"/>
    <w:rsid w:val="00590127"/>
    <w:rsid w:val="005950BA"/>
    <w:rsid w:val="005B2EA3"/>
    <w:rsid w:val="005B50FA"/>
    <w:rsid w:val="005B6804"/>
    <w:rsid w:val="005C1F2A"/>
    <w:rsid w:val="005C2CD1"/>
    <w:rsid w:val="005D405A"/>
    <w:rsid w:val="005E2E3B"/>
    <w:rsid w:val="005E5272"/>
    <w:rsid w:val="005E715E"/>
    <w:rsid w:val="005F4827"/>
    <w:rsid w:val="005F6211"/>
    <w:rsid w:val="00610DC7"/>
    <w:rsid w:val="0061726E"/>
    <w:rsid w:val="0062032F"/>
    <w:rsid w:val="00634366"/>
    <w:rsid w:val="00650DAA"/>
    <w:rsid w:val="00656F1C"/>
    <w:rsid w:val="0066419E"/>
    <w:rsid w:val="006845D3"/>
    <w:rsid w:val="00691C0F"/>
    <w:rsid w:val="00692E21"/>
    <w:rsid w:val="00694650"/>
    <w:rsid w:val="006A1BC1"/>
    <w:rsid w:val="006B7E5C"/>
    <w:rsid w:val="006D0B08"/>
    <w:rsid w:val="006D3F43"/>
    <w:rsid w:val="006F48B0"/>
    <w:rsid w:val="006F4FC8"/>
    <w:rsid w:val="0070228B"/>
    <w:rsid w:val="00706148"/>
    <w:rsid w:val="00706168"/>
    <w:rsid w:val="0070758D"/>
    <w:rsid w:val="0071002A"/>
    <w:rsid w:val="007246FF"/>
    <w:rsid w:val="00726620"/>
    <w:rsid w:val="00750E0D"/>
    <w:rsid w:val="00774188"/>
    <w:rsid w:val="00777F52"/>
    <w:rsid w:val="00783596"/>
    <w:rsid w:val="00792882"/>
    <w:rsid w:val="0079621C"/>
    <w:rsid w:val="00797058"/>
    <w:rsid w:val="007A72E3"/>
    <w:rsid w:val="007B4F24"/>
    <w:rsid w:val="007C0549"/>
    <w:rsid w:val="007D5D9A"/>
    <w:rsid w:val="007F24AD"/>
    <w:rsid w:val="008048E9"/>
    <w:rsid w:val="00810BFD"/>
    <w:rsid w:val="00817411"/>
    <w:rsid w:val="00836A55"/>
    <w:rsid w:val="00841894"/>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035A"/>
    <w:rsid w:val="00AD2C77"/>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BF18B3"/>
    <w:rsid w:val="00C01DA1"/>
    <w:rsid w:val="00C0227D"/>
    <w:rsid w:val="00C05A1A"/>
    <w:rsid w:val="00C07BE4"/>
    <w:rsid w:val="00C16EFC"/>
    <w:rsid w:val="00C203A8"/>
    <w:rsid w:val="00C230DE"/>
    <w:rsid w:val="00C2651E"/>
    <w:rsid w:val="00C45FAC"/>
    <w:rsid w:val="00C47DFD"/>
    <w:rsid w:val="00C51C24"/>
    <w:rsid w:val="00C522FF"/>
    <w:rsid w:val="00C5569E"/>
    <w:rsid w:val="00C57CA8"/>
    <w:rsid w:val="00C60AC2"/>
    <w:rsid w:val="00C76212"/>
    <w:rsid w:val="00C81A1C"/>
    <w:rsid w:val="00C85426"/>
    <w:rsid w:val="00C91BE9"/>
    <w:rsid w:val="00C9206B"/>
    <w:rsid w:val="00C96FE3"/>
    <w:rsid w:val="00CA1013"/>
    <w:rsid w:val="00CC15A8"/>
    <w:rsid w:val="00CE01C1"/>
    <w:rsid w:val="00CF6AC5"/>
    <w:rsid w:val="00D234C4"/>
    <w:rsid w:val="00D35FB0"/>
    <w:rsid w:val="00D534BE"/>
    <w:rsid w:val="00D5362F"/>
    <w:rsid w:val="00D56CEC"/>
    <w:rsid w:val="00D605DD"/>
    <w:rsid w:val="00D60C67"/>
    <w:rsid w:val="00D612B4"/>
    <w:rsid w:val="00D75C8B"/>
    <w:rsid w:val="00D77EBC"/>
    <w:rsid w:val="00DA6FC9"/>
    <w:rsid w:val="00DB3363"/>
    <w:rsid w:val="00DB3B32"/>
    <w:rsid w:val="00DB4EBC"/>
    <w:rsid w:val="00DD267E"/>
    <w:rsid w:val="00DD7B32"/>
    <w:rsid w:val="00DE6D25"/>
    <w:rsid w:val="00DF5C73"/>
    <w:rsid w:val="00E00BB0"/>
    <w:rsid w:val="00E16238"/>
    <w:rsid w:val="00E21817"/>
    <w:rsid w:val="00E33229"/>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D4AF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A585-45AD-4AA4-9BEB-BB53E61F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2</cp:revision>
  <cp:lastPrinted>2015-09-28T10:56:00Z</cp:lastPrinted>
  <dcterms:created xsi:type="dcterms:W3CDTF">2017-04-26T09:40:00Z</dcterms:created>
  <dcterms:modified xsi:type="dcterms:W3CDTF">2017-04-26T09:40:00Z</dcterms:modified>
</cp:coreProperties>
</file>