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715" w:type="dxa"/>
        <w:tblLook w:val="04A0" w:firstRow="1" w:lastRow="0" w:firstColumn="1" w:lastColumn="0" w:noHBand="0" w:noVBand="1"/>
      </w:tblPr>
      <w:tblGrid>
        <w:gridCol w:w="1604"/>
        <w:gridCol w:w="1236"/>
      </w:tblGrid>
      <w:tr w:rsidR="002D51DB" w14:paraId="41E9BA0E" w14:textId="77777777" w:rsidTr="00EF5255">
        <w:trPr>
          <w:trHeight w:val="340"/>
        </w:trPr>
        <w:tc>
          <w:tcPr>
            <w:tcW w:w="1604" w:type="dxa"/>
            <w:vAlign w:val="center"/>
          </w:tcPr>
          <w:p w14:paraId="2D295ABF" w14:textId="77777777" w:rsidR="002D51DB" w:rsidRPr="007163D9" w:rsidRDefault="002D51DB" w:rsidP="00EF5255">
            <w:pPr>
              <w:rPr>
                <w:sz w:val="21"/>
              </w:rPr>
            </w:pPr>
            <w:r w:rsidRPr="007163D9">
              <w:rPr>
                <w:sz w:val="21"/>
              </w:rPr>
              <w:t>Policy Number</w:t>
            </w:r>
          </w:p>
        </w:tc>
        <w:tc>
          <w:tcPr>
            <w:tcW w:w="1236" w:type="dxa"/>
            <w:vAlign w:val="center"/>
          </w:tcPr>
          <w:p w14:paraId="268B1D24" w14:textId="77777777" w:rsidR="002D51DB" w:rsidRPr="007163D9" w:rsidRDefault="002D51DB" w:rsidP="00EF5255">
            <w:pPr>
              <w:rPr>
                <w:sz w:val="21"/>
              </w:rPr>
            </w:pPr>
          </w:p>
        </w:tc>
      </w:tr>
      <w:tr w:rsidR="002D51DB" w14:paraId="2C78C5AE" w14:textId="77777777" w:rsidTr="00EF5255">
        <w:trPr>
          <w:trHeight w:val="340"/>
        </w:trPr>
        <w:tc>
          <w:tcPr>
            <w:tcW w:w="1604" w:type="dxa"/>
            <w:vAlign w:val="center"/>
          </w:tcPr>
          <w:p w14:paraId="3E938BF8" w14:textId="77777777" w:rsidR="002D51DB" w:rsidRPr="007163D9" w:rsidRDefault="002D51DB" w:rsidP="00EF5255">
            <w:pPr>
              <w:rPr>
                <w:sz w:val="21"/>
              </w:rPr>
            </w:pPr>
            <w:r>
              <w:rPr>
                <w:sz w:val="21"/>
              </w:rPr>
              <w:t>Level</w:t>
            </w:r>
          </w:p>
        </w:tc>
        <w:tc>
          <w:tcPr>
            <w:tcW w:w="1236" w:type="dxa"/>
            <w:vAlign w:val="center"/>
          </w:tcPr>
          <w:p w14:paraId="3D6D7D9D" w14:textId="77777777" w:rsidR="002D51DB" w:rsidRPr="007163D9" w:rsidRDefault="002D51DB" w:rsidP="00EF5255">
            <w:pPr>
              <w:rPr>
                <w:sz w:val="21"/>
              </w:rPr>
            </w:pPr>
          </w:p>
        </w:tc>
      </w:tr>
      <w:tr w:rsidR="002D51DB" w14:paraId="3D2EA19F" w14:textId="77777777" w:rsidTr="00EF5255">
        <w:trPr>
          <w:trHeight w:val="340"/>
        </w:trPr>
        <w:tc>
          <w:tcPr>
            <w:tcW w:w="1604" w:type="dxa"/>
            <w:vAlign w:val="center"/>
          </w:tcPr>
          <w:p w14:paraId="30446F4A" w14:textId="77777777" w:rsidR="002D51DB" w:rsidRPr="007163D9" w:rsidRDefault="002D51DB" w:rsidP="00EF5255">
            <w:pPr>
              <w:rPr>
                <w:sz w:val="21"/>
              </w:rPr>
            </w:pPr>
            <w:r>
              <w:rPr>
                <w:sz w:val="21"/>
              </w:rPr>
              <w:t>Issue</w:t>
            </w:r>
          </w:p>
        </w:tc>
        <w:tc>
          <w:tcPr>
            <w:tcW w:w="1236" w:type="dxa"/>
            <w:vAlign w:val="center"/>
          </w:tcPr>
          <w:p w14:paraId="4C6E43DF" w14:textId="77777777" w:rsidR="002D51DB" w:rsidRPr="007163D9" w:rsidRDefault="002D51DB" w:rsidP="00EF5255">
            <w:pPr>
              <w:rPr>
                <w:sz w:val="21"/>
              </w:rPr>
            </w:pPr>
          </w:p>
        </w:tc>
      </w:tr>
      <w:tr w:rsidR="002D51DB" w14:paraId="1C7AB679" w14:textId="77777777" w:rsidTr="00EF5255">
        <w:trPr>
          <w:trHeight w:val="340"/>
        </w:trPr>
        <w:tc>
          <w:tcPr>
            <w:tcW w:w="1604" w:type="dxa"/>
            <w:vAlign w:val="center"/>
          </w:tcPr>
          <w:p w14:paraId="40FB21E9" w14:textId="77777777" w:rsidR="002D51DB" w:rsidRPr="007163D9" w:rsidRDefault="002D51DB" w:rsidP="00EF5255">
            <w:pPr>
              <w:rPr>
                <w:sz w:val="21"/>
              </w:rPr>
            </w:pPr>
            <w:r>
              <w:rPr>
                <w:sz w:val="21"/>
              </w:rPr>
              <w:t>Issue date</w:t>
            </w:r>
          </w:p>
        </w:tc>
        <w:tc>
          <w:tcPr>
            <w:tcW w:w="1236" w:type="dxa"/>
            <w:vAlign w:val="center"/>
          </w:tcPr>
          <w:p w14:paraId="7D50B69E" w14:textId="77777777" w:rsidR="002D51DB" w:rsidRPr="007163D9" w:rsidRDefault="002D51DB" w:rsidP="00EF5255">
            <w:pPr>
              <w:rPr>
                <w:sz w:val="21"/>
              </w:rPr>
            </w:pPr>
          </w:p>
        </w:tc>
      </w:tr>
      <w:tr w:rsidR="002D51DB" w14:paraId="27C79652" w14:textId="77777777" w:rsidTr="00EF5255">
        <w:trPr>
          <w:trHeight w:val="340"/>
        </w:trPr>
        <w:tc>
          <w:tcPr>
            <w:tcW w:w="1604" w:type="dxa"/>
            <w:vAlign w:val="center"/>
          </w:tcPr>
          <w:p w14:paraId="2AB7092A" w14:textId="77777777" w:rsidR="002D51DB" w:rsidRPr="007163D9" w:rsidRDefault="002D51DB" w:rsidP="00EF5255">
            <w:pPr>
              <w:rPr>
                <w:sz w:val="21"/>
              </w:rPr>
            </w:pPr>
            <w:r>
              <w:rPr>
                <w:sz w:val="21"/>
              </w:rPr>
              <w:t>EIA</w:t>
            </w:r>
          </w:p>
        </w:tc>
        <w:tc>
          <w:tcPr>
            <w:tcW w:w="1236" w:type="dxa"/>
            <w:vAlign w:val="center"/>
          </w:tcPr>
          <w:p w14:paraId="4AE7557E" w14:textId="77777777" w:rsidR="002D51DB" w:rsidRPr="007163D9" w:rsidRDefault="002D51DB" w:rsidP="00EF5255">
            <w:pPr>
              <w:rPr>
                <w:sz w:val="21"/>
              </w:rPr>
            </w:pPr>
          </w:p>
        </w:tc>
      </w:tr>
      <w:tr w:rsidR="002D51DB" w14:paraId="6BCAA1A2" w14:textId="77777777" w:rsidTr="00EF5255">
        <w:trPr>
          <w:trHeight w:val="340"/>
        </w:trPr>
        <w:tc>
          <w:tcPr>
            <w:tcW w:w="1604" w:type="dxa"/>
            <w:vAlign w:val="center"/>
          </w:tcPr>
          <w:p w14:paraId="2EDE8F92" w14:textId="77777777" w:rsidR="002D51DB" w:rsidRPr="007163D9" w:rsidRDefault="002D51DB" w:rsidP="00EF5255">
            <w:pPr>
              <w:rPr>
                <w:sz w:val="21"/>
              </w:rPr>
            </w:pPr>
            <w:r>
              <w:rPr>
                <w:sz w:val="21"/>
              </w:rPr>
              <w:t>Review Date</w:t>
            </w:r>
          </w:p>
        </w:tc>
        <w:tc>
          <w:tcPr>
            <w:tcW w:w="1236" w:type="dxa"/>
            <w:vAlign w:val="center"/>
          </w:tcPr>
          <w:p w14:paraId="2B36AE54" w14:textId="77777777" w:rsidR="002D51DB" w:rsidRPr="007163D9" w:rsidRDefault="002D51DB" w:rsidP="00EF5255">
            <w:pPr>
              <w:rPr>
                <w:sz w:val="21"/>
              </w:rPr>
            </w:pPr>
          </w:p>
        </w:tc>
      </w:tr>
      <w:tr w:rsidR="002D51DB" w14:paraId="5455B679" w14:textId="77777777" w:rsidTr="00EF5255">
        <w:trPr>
          <w:trHeight w:val="340"/>
        </w:trPr>
        <w:tc>
          <w:tcPr>
            <w:tcW w:w="1604" w:type="dxa"/>
            <w:vAlign w:val="center"/>
          </w:tcPr>
          <w:p w14:paraId="57A7AAE0" w14:textId="77777777" w:rsidR="002D51DB" w:rsidRPr="007163D9" w:rsidRDefault="002D51DB" w:rsidP="00EF5255">
            <w:pPr>
              <w:rPr>
                <w:sz w:val="21"/>
              </w:rPr>
            </w:pPr>
            <w:r>
              <w:rPr>
                <w:sz w:val="21"/>
              </w:rPr>
              <w:t>Author</w:t>
            </w:r>
          </w:p>
        </w:tc>
        <w:tc>
          <w:tcPr>
            <w:tcW w:w="1236" w:type="dxa"/>
            <w:vAlign w:val="center"/>
          </w:tcPr>
          <w:p w14:paraId="56534A49" w14:textId="77777777" w:rsidR="002D51DB" w:rsidRPr="007163D9" w:rsidRDefault="002D51DB" w:rsidP="00EF5255">
            <w:pPr>
              <w:rPr>
                <w:sz w:val="21"/>
              </w:rPr>
            </w:pPr>
          </w:p>
        </w:tc>
      </w:tr>
      <w:tr w:rsidR="002D51DB" w14:paraId="0793C4C6" w14:textId="77777777" w:rsidTr="00EF5255">
        <w:trPr>
          <w:trHeight w:val="737"/>
        </w:trPr>
        <w:tc>
          <w:tcPr>
            <w:tcW w:w="1604" w:type="dxa"/>
          </w:tcPr>
          <w:p w14:paraId="774625A2" w14:textId="77777777" w:rsidR="002D51DB" w:rsidRPr="007163D9" w:rsidRDefault="002D51DB" w:rsidP="00EF5255">
            <w:pPr>
              <w:rPr>
                <w:sz w:val="21"/>
              </w:rPr>
            </w:pPr>
            <w:r>
              <w:rPr>
                <w:sz w:val="21"/>
              </w:rPr>
              <w:t>Exec approval</w:t>
            </w:r>
          </w:p>
        </w:tc>
        <w:tc>
          <w:tcPr>
            <w:tcW w:w="1236" w:type="dxa"/>
          </w:tcPr>
          <w:p w14:paraId="591EA459" w14:textId="77777777" w:rsidR="002D51DB" w:rsidRPr="007163D9" w:rsidRDefault="002D51DB" w:rsidP="00EF5255">
            <w:pPr>
              <w:rPr>
                <w:sz w:val="21"/>
              </w:rPr>
            </w:pPr>
          </w:p>
        </w:tc>
      </w:tr>
    </w:tbl>
    <w:p w14:paraId="76282C08" w14:textId="12CFD8CC" w:rsidR="00733CEA" w:rsidRDefault="004C3397" w:rsidP="00DC2FFA">
      <w:r>
        <w:rPr>
          <w:noProof/>
        </w:rPr>
        <mc:AlternateContent>
          <mc:Choice Requires="wps">
            <w:drawing>
              <wp:anchor distT="0" distB="0" distL="114300" distR="114300" simplePos="0" relativeHeight="251659264" behindDoc="0" locked="0" layoutInCell="1" allowOverlap="1" wp14:anchorId="2534398A" wp14:editId="488A255C">
                <wp:simplePos x="0" y="0"/>
                <wp:positionH relativeFrom="column">
                  <wp:posOffset>-27296</wp:posOffset>
                </wp:positionH>
                <wp:positionV relativeFrom="page">
                  <wp:posOffset>3370997</wp:posOffset>
                </wp:positionV>
                <wp:extent cx="6396393" cy="206121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96393" cy="2061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3872DF" w14:textId="004ABAB5" w:rsidR="00583EDC" w:rsidRPr="006C3C7C" w:rsidRDefault="00F30318" w:rsidP="00583EDC">
                            <w:pPr>
                              <w:jc w:val="right"/>
                              <w:rPr>
                                <w:rFonts w:ascii="Lato Light" w:hAnsi="Lato Light"/>
                                <w:sz w:val="110"/>
                                <w:szCs w:val="110"/>
                                <w:lang w:val="en-GB"/>
                              </w:rPr>
                            </w:pPr>
                            <w:r>
                              <w:rPr>
                                <w:rFonts w:ascii="Lato Light" w:hAnsi="Lato Light"/>
                                <w:sz w:val="110"/>
                                <w:szCs w:val="110"/>
                                <w:lang w:val="en-GB"/>
                              </w:rPr>
                              <w:t>British Sign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4398A" id="_x0000_t202" coordsize="21600,21600" o:spt="202" path="m,l,21600r21600,l21600,xe">
                <v:stroke joinstyle="miter"/>
                <v:path gradientshapeok="t" o:connecttype="rect"/>
              </v:shapetype>
              <v:shape id="Text Box 6" o:spid="_x0000_s1026" type="#_x0000_t202" style="position:absolute;margin-left:-2.15pt;margin-top:265.45pt;width:503.6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zbegIAAGEFAAAOAAAAZHJzL2Uyb0RvYy54bWysVFFvEzEMfkfiP0R5Z9d2o7Bq16lsGkKa&#10;tokN7TnNJe2JJA6J27vy63Fyd10pvAwhVVfH/uzYn+1cXLbWsK0KsQZX8vHJiDPlJFS1W5X829PN&#10;u4+cRRSuEgacKvlORX45f/vmovEzNYE1mEoFRkFcnDW+5GtEPyuKKNfKingCXjkyaghWIB3DqqiC&#10;aCi6NcVkNJoWDYTKB5AqRtJed0Y+z/G1VhLvtY4KmSk55Yb5G/J3mb7F/ELMVkH4dS37NMQ/ZGFF&#10;7ejSfahrgYJtQv1HKFvLABE0nkiwBWhdS5VroGrGo6NqHtfCq1wLkRP9nqb4/8LKu+1DYHVV8iln&#10;Tlhq0ZNqkX2Clk0TO42PMwI9eoJhS2rq8qCPpExFtzrY9E/lMLITz7s9tymYJOX09Jx+p5xJsk1G&#10;0/FknNkvXtx9iPhZgWVJKHmg5mVOxfY2IqVC0AGSbnNwUxuTG2jcbwoCdhqVJ6D3TpV0GWcJd0Yl&#10;L+O+Kk0M5MSTIs+eujKBbQVNjZBSOcw157iETihNd7/Gsccn1y6r1zjvPfLN4HDvbGsHIbN0lHb1&#10;fUhZd3ji76DuJGK7bHPrJ0NDl1DtqM8Buj2JXt7U1ItbEfFBBFoMai0tO97TRxtoSg69xNkaws+/&#10;6ROe5pWsnDW0aCWPPzYiKM7MF0eTfD4+O0ubmQ9n7z9M6BAOLctDi9vYK6CujOlZ8TKLCY9mEHUA&#10;+0xvwiLdSibhJN1dchzEK+zWn94UqRaLDKJd9AJv3aOXKXRiOU3aU/ssgu/HEWmS72BYSTE7msoO&#10;mzwdLDYIus4jm3juWO35pz3Ok9y/OemhODxn1MvLOP8FAAD//wMAUEsDBBQABgAIAAAAIQAPZM2/&#10;3gAAAAsBAAAPAAAAZHJzL2Rvd25yZXYueG1sTI/BTsMwEETvSPyDtUjcWhtSozZkUyEQVxAFKvXm&#10;xtskIl5HsduEv8c90eNqn2beFOvJdeJEQ2g9I9zNFQjiytuWa4Svz9fZEkSIhq3pPBPCLwVYl9dX&#10;hcmtH/mDTptYixTCITcITYx9LmWoGnImzH1PnH4HPzgT0znU0g5mTOGuk/dKPUhnWk4NjenpuaHq&#10;Z3N0CN9vh912od7rF6f70U9KsltJxNub6ekRRKQp/sNw1k/qUCanvT+yDaJDmC2yRCLoTK1AnAGl&#10;srRuj7DUWoMsC3m5ofwDAAD//wMAUEsBAi0AFAAGAAgAAAAhALaDOJL+AAAA4QEAABMAAAAAAAAA&#10;AAAAAAAAAAAAAFtDb250ZW50X1R5cGVzXS54bWxQSwECLQAUAAYACAAAACEAOP0h/9YAAACUAQAA&#10;CwAAAAAAAAAAAAAAAAAvAQAAX3JlbHMvLnJlbHNQSwECLQAUAAYACAAAACEAOmoM23oCAABhBQAA&#10;DgAAAAAAAAAAAAAAAAAuAgAAZHJzL2Uyb0RvYy54bWxQSwECLQAUAAYACAAAACEAD2TNv94AAAAL&#10;AQAADwAAAAAAAAAAAAAAAADUBAAAZHJzL2Rvd25yZXYueG1sUEsFBgAAAAAEAAQA8wAAAN8FAAAA&#10;AA==&#10;" filled="f" stroked="f">
                <v:textbox>
                  <w:txbxContent>
                    <w:p w14:paraId="213872DF" w14:textId="004ABAB5" w:rsidR="00583EDC" w:rsidRPr="006C3C7C" w:rsidRDefault="00F30318" w:rsidP="00583EDC">
                      <w:pPr>
                        <w:jc w:val="right"/>
                        <w:rPr>
                          <w:rFonts w:ascii="Lato Light" w:hAnsi="Lato Light"/>
                          <w:sz w:val="110"/>
                          <w:szCs w:val="110"/>
                          <w:lang w:val="en-GB"/>
                        </w:rPr>
                      </w:pPr>
                      <w:r>
                        <w:rPr>
                          <w:rFonts w:ascii="Lato Light" w:hAnsi="Lato Light"/>
                          <w:sz w:val="110"/>
                          <w:szCs w:val="110"/>
                          <w:lang w:val="en-GB"/>
                        </w:rPr>
                        <w:t>British Sign Language</w:t>
                      </w:r>
                    </w:p>
                  </w:txbxContent>
                </v:textbox>
                <w10:wrap anchory="page"/>
              </v:shape>
            </w:pict>
          </mc:Fallback>
        </mc:AlternateContent>
      </w:r>
      <w:r w:rsidR="00F30318">
        <w:rPr>
          <w:noProof/>
        </w:rPr>
        <mc:AlternateContent>
          <mc:Choice Requires="wps">
            <w:drawing>
              <wp:anchor distT="0" distB="0" distL="114300" distR="114300" simplePos="0" relativeHeight="251661312" behindDoc="0" locked="0" layoutInCell="1" allowOverlap="1" wp14:anchorId="71329AA5" wp14:editId="7E885B2D">
                <wp:simplePos x="0" y="0"/>
                <wp:positionH relativeFrom="column">
                  <wp:posOffset>1009934</wp:posOffset>
                </wp:positionH>
                <wp:positionV relativeFrom="page">
                  <wp:posOffset>6701051</wp:posOffset>
                </wp:positionV>
                <wp:extent cx="5290820" cy="1228298"/>
                <wp:effectExtent l="0" t="0" r="0" b="0"/>
                <wp:wrapNone/>
                <wp:docPr id="8" name="Text Box 8"/>
                <wp:cNvGraphicFramePr/>
                <a:graphic xmlns:a="http://schemas.openxmlformats.org/drawingml/2006/main">
                  <a:graphicData uri="http://schemas.microsoft.com/office/word/2010/wordprocessingShape">
                    <wps:wsp>
                      <wps:cNvSpPr txBox="1"/>
                      <wps:spPr>
                        <a:xfrm>
                          <a:off x="0" y="0"/>
                          <a:ext cx="5290820" cy="12282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A749F9" w14:textId="29FA9DE0" w:rsidR="00583EDC" w:rsidRDefault="00F30318" w:rsidP="007163D9">
                            <w:pPr>
                              <w:ind w:right="-50"/>
                              <w:jc w:val="right"/>
                              <w:rPr>
                                <w:rFonts w:ascii="Lato Light" w:hAnsi="Lato Light"/>
                                <w:sz w:val="72"/>
                                <w:szCs w:val="72"/>
                                <w:lang w:val="en-GB"/>
                              </w:rPr>
                            </w:pPr>
                            <w:r w:rsidRPr="00B539CC">
                              <w:rPr>
                                <w:rFonts w:ascii="Lato Light" w:hAnsi="Lato Light"/>
                                <w:sz w:val="72"/>
                                <w:szCs w:val="72"/>
                                <w:lang w:val="en-GB"/>
                              </w:rPr>
                              <w:t>Action Plan</w:t>
                            </w:r>
                          </w:p>
                          <w:p w14:paraId="645C60F1" w14:textId="53A842FE" w:rsidR="00F30318" w:rsidRPr="00BD10B1" w:rsidRDefault="00B539CC" w:rsidP="007163D9">
                            <w:pPr>
                              <w:ind w:right="-50"/>
                              <w:jc w:val="right"/>
                              <w:rPr>
                                <w:rFonts w:ascii="Lato Light" w:hAnsi="Lato Light"/>
                                <w:sz w:val="72"/>
                                <w:szCs w:val="72"/>
                                <w:lang w:val="en-GB"/>
                              </w:rPr>
                            </w:pPr>
                            <w:r>
                              <w:rPr>
                                <w:rFonts w:ascii="Lato Light" w:hAnsi="Lato Light"/>
                                <w:sz w:val="72"/>
                                <w:szCs w:val="72"/>
                                <w:lang w:val="en-GB"/>
                              </w:rPr>
                              <w:t>2018-2024</w:t>
                            </w:r>
                            <w:r w:rsidR="00F30318">
                              <w:rPr>
                                <w:rFonts w:ascii="Lato Light" w:hAnsi="Lato Light"/>
                                <w:sz w:val="72"/>
                                <w:szCs w:val="72"/>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29AA5" id="_x0000_t202" coordsize="21600,21600" o:spt="202" path="m,l,21600r21600,l21600,xe">
                <v:stroke joinstyle="miter"/>
                <v:path gradientshapeok="t" o:connecttype="rect"/>
              </v:shapetype>
              <v:shape id="Text Box 8" o:spid="_x0000_s1027" type="#_x0000_t202" style="position:absolute;margin-left:79.5pt;margin-top:527.65pt;width:416.6pt;height:9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1ReQIAAGEFAAAOAAAAZHJzL2Uyb0RvYy54bWysVMFu2zAMvQ/YPwi6r06MdEuDOkXWosOA&#10;oi3aDj0rspQYk0RNYmJnXz9KdtKs26XDLjJNPlLkI6nzi84atlUhNuAqPj4ZcaachLpxq4p/e7r+&#10;MOUsonC1MOBUxXcq8ov5+3fnrZ+pEtZgahUYBXFx1vqKrxH9rCiiXCsr4gl45cioIViB9BtWRR1E&#10;S9GtKcrR6GPRQqh9AKliJO1Vb+TzHF9rJfFO66iQmYpTbpjPkM9lOov5uZitgvDrRg5piH/IworG&#10;0aWHUFcCBduE5o9QtpEBImg8kWAL0LqRKtdA1YxHr6p5XAuvci1ETvQHmuL/Cytvt/eBNXXFqVFO&#10;WGrRk+qQfYaOTRM7rY8zAj16gmFHauryXh9JmYrudLDpS+UwshPPuwO3KZgk5Wl5NpqWZJJkG5fl&#10;tDzL8YsXdx8iflFgWRIqHqh5mVOxvYlIqRB0D0m3ObhujMkNNO43BQF7jcoTMHinSvqMs4Q7o5KX&#10;cQ9KEwM58aTIs6cuTWBbQVMjpFQOc805LqETStPdb3Ec8Mm1z+otzgePfDM4PDjbxkHILL1Ku/6+&#10;T1n3eOLvqO4kYrfscusPDV1CvaM+B+j3JHp53VAvbkTEexFoMah/tOx4R4c20FYcBomzNYSff9Mn&#10;PM0rWTlradEqHn9sRFCcma+OJvlsPJmkzcw/k9NPaUbCsWV5bHEbewnUlTE9K15mMeHR7EUdwD7T&#10;m7BIt5JJOEl3Vxz34iX2609vilSLRQbRLnqBN+7RyxQ6sZwm7al7FsEP44g0ybewX0kxezWVPTZ5&#10;OlhsEHSTRzbx3LM68E97nCd5eHPSQ3H8n1EvL+P8FwAAAP//AwBQSwMEFAAGAAgAAAAhAOTPgiPg&#10;AAAADQEAAA8AAABkcnMvZG93bnJldi54bWxMj0FPwzAMhe9I+w+RkbixhLKOtTSdEIgriI1N4pY1&#10;XlutcaomW8u/x5zg5mc/PX+vWE+uExccQutJw91cgUCqvG2p1vC5fb1dgQjRkDWdJ9TwjQHW5eyq&#10;MLn1I33gZRNrwSEUcqOhibHPpQxVg86Eue+R+Hb0gzOR5VBLO5iRw10nE6WW0pmW+ENjenxusDpt&#10;zk7D7u34tV+o9/rFpf3oJyXJZVLrm+vp6RFExCn+meEXn9GhZKaDP5MNomOdZtwl8qDS9B4EW7Is&#10;SUAceJUsVg8gy0L+b1H+AAAA//8DAFBLAQItABQABgAIAAAAIQC2gziS/gAAAOEBAAATAAAAAAAA&#10;AAAAAAAAAAAAAABbQ29udGVudF9UeXBlc10ueG1sUEsBAi0AFAAGAAgAAAAhADj9If/WAAAAlAEA&#10;AAsAAAAAAAAAAAAAAAAALwEAAF9yZWxzLy5yZWxzUEsBAi0AFAAGAAgAAAAhAIXmLVF5AgAAYQUA&#10;AA4AAAAAAAAAAAAAAAAALgIAAGRycy9lMm9Eb2MueG1sUEsBAi0AFAAGAAgAAAAhAOTPgiPgAAAA&#10;DQEAAA8AAAAAAAAAAAAAAAAA0wQAAGRycy9kb3ducmV2LnhtbFBLBQYAAAAABAAEAPMAAADgBQAA&#10;AAA=&#10;" filled="f" stroked="f">
                <v:textbox>
                  <w:txbxContent>
                    <w:p w14:paraId="41A749F9" w14:textId="29FA9DE0" w:rsidR="00583EDC" w:rsidRDefault="00F30318" w:rsidP="007163D9">
                      <w:pPr>
                        <w:ind w:right="-50"/>
                        <w:jc w:val="right"/>
                        <w:rPr>
                          <w:rFonts w:ascii="Lato Light" w:hAnsi="Lato Light"/>
                          <w:sz w:val="72"/>
                          <w:szCs w:val="72"/>
                          <w:lang w:val="en-GB"/>
                        </w:rPr>
                      </w:pPr>
                      <w:r w:rsidRPr="00B539CC">
                        <w:rPr>
                          <w:rFonts w:ascii="Lato Light" w:hAnsi="Lato Light"/>
                          <w:sz w:val="72"/>
                          <w:szCs w:val="72"/>
                          <w:lang w:val="en-GB"/>
                        </w:rPr>
                        <w:t>Action Plan</w:t>
                      </w:r>
                    </w:p>
                    <w:p w14:paraId="645C60F1" w14:textId="53A842FE" w:rsidR="00F30318" w:rsidRPr="00BD10B1" w:rsidRDefault="00B539CC" w:rsidP="007163D9">
                      <w:pPr>
                        <w:ind w:right="-50"/>
                        <w:jc w:val="right"/>
                        <w:rPr>
                          <w:rFonts w:ascii="Lato Light" w:hAnsi="Lato Light"/>
                          <w:sz w:val="72"/>
                          <w:szCs w:val="72"/>
                          <w:lang w:val="en-GB"/>
                        </w:rPr>
                      </w:pPr>
                      <w:r>
                        <w:rPr>
                          <w:rFonts w:ascii="Lato Light" w:hAnsi="Lato Light"/>
                          <w:sz w:val="72"/>
                          <w:szCs w:val="72"/>
                          <w:lang w:val="en-GB"/>
                        </w:rPr>
                        <w:t>2018-2024</w:t>
                      </w:r>
                      <w:r w:rsidR="00F30318">
                        <w:rPr>
                          <w:rFonts w:ascii="Lato Light" w:hAnsi="Lato Light"/>
                          <w:sz w:val="72"/>
                          <w:szCs w:val="72"/>
                          <w:lang w:val="en-GB"/>
                        </w:rPr>
                        <w:t xml:space="preserve"> </w:t>
                      </w:r>
                    </w:p>
                  </w:txbxContent>
                </v:textbox>
                <w10:wrap anchory="page"/>
              </v:shape>
            </w:pict>
          </mc:Fallback>
        </mc:AlternateContent>
      </w:r>
      <w:r w:rsidR="002D51DB">
        <w:rPr>
          <w:noProof/>
        </w:rPr>
        <w:drawing>
          <wp:anchor distT="0" distB="0" distL="114300" distR="114300" simplePos="0" relativeHeight="251658239" behindDoc="1" locked="0" layoutInCell="1" allowOverlap="1" wp14:anchorId="490EF51B" wp14:editId="14267443">
            <wp:simplePos x="0" y="0"/>
            <wp:positionH relativeFrom="column">
              <wp:posOffset>-916815</wp:posOffset>
            </wp:positionH>
            <wp:positionV relativeFrom="paragraph">
              <wp:posOffset>-2447925</wp:posOffset>
            </wp:positionV>
            <wp:extent cx="7562160" cy="107294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ER 4 Student Experie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160" cy="10729440"/>
                    </a:xfrm>
                    <a:prstGeom prst="rect">
                      <a:avLst/>
                    </a:prstGeom>
                  </pic:spPr>
                </pic:pic>
              </a:graphicData>
            </a:graphic>
            <wp14:sizeRelH relativeFrom="margin">
              <wp14:pctWidth>0</wp14:pctWidth>
            </wp14:sizeRelH>
            <wp14:sizeRelV relativeFrom="margin">
              <wp14:pctHeight>0</wp14:pctHeight>
            </wp14:sizeRelV>
          </wp:anchor>
        </w:drawing>
      </w:r>
      <w:r w:rsidR="002D51DB">
        <w:rPr>
          <w:noProof/>
        </w:rPr>
        <w:t xml:space="preserve"> </w:t>
      </w:r>
      <w:r w:rsidR="00BE50C5">
        <w:rPr>
          <w:noProof/>
        </w:rPr>
        <mc:AlternateContent>
          <mc:Choice Requires="wps">
            <w:drawing>
              <wp:anchor distT="0" distB="0" distL="114300" distR="114300" simplePos="0" relativeHeight="251663360" behindDoc="0" locked="0" layoutInCell="1" allowOverlap="1" wp14:anchorId="7A1DA45D" wp14:editId="4ABCCED1">
                <wp:simplePos x="0" y="0"/>
                <wp:positionH relativeFrom="column">
                  <wp:posOffset>704725</wp:posOffset>
                </wp:positionH>
                <wp:positionV relativeFrom="paragraph">
                  <wp:posOffset>6530340</wp:posOffset>
                </wp:positionV>
                <wp:extent cx="5628640" cy="8166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628640" cy="816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8FE25D" w14:textId="53F1773D" w:rsidR="009B615B" w:rsidRPr="009B615B" w:rsidRDefault="002D51DB" w:rsidP="009B615B">
                            <w:pPr>
                              <w:jc w:val="right"/>
                              <w:rPr>
                                <w:rFonts w:ascii="Lato Light" w:hAnsi="Lato Light"/>
                                <w:bCs w:val="0"/>
                                <w:color w:val="FFFFFF" w:themeColor="background1"/>
                                <w:sz w:val="48"/>
                                <w:szCs w:val="48"/>
                              </w:rPr>
                            </w:pPr>
                            <w:r>
                              <w:rPr>
                                <w:rFonts w:ascii="Lato Light" w:hAnsi="Lato Light"/>
                                <w:bCs w:val="0"/>
                                <w:color w:val="FFFFFF" w:themeColor="background1"/>
                                <w:sz w:val="48"/>
                                <w:szCs w:val="48"/>
                              </w:rPr>
                              <w:t>Student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DA45D" id="Text Box 1" o:spid="_x0000_s1028" type="#_x0000_t202" style="position:absolute;margin-left:55.5pt;margin-top:514.2pt;width:443.2pt;height:6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w0dAIAAFkFAAAOAAAAZHJzL2Uyb0RvYy54bWysVE1v2zAMvQ/YfxB0X5wEbdYFdYosRYYB&#10;QVu0HXpWZKkxJomaxMTOfv0o2UmzbpcOu9gS+fj1SOryqrWG7VSINbiSjwZDzpSTUNXuueTfHpcf&#10;LjiLKFwlDDhV8r2K/Gr2/t1l46dqDBswlQqMnLg4bXzJN4h+WhRRbpQVcQBeOVJqCFYgXcNzUQXR&#10;kHdrivFwOCkaCJUPIFWMJL3ulHyW/WutJN5qHRUyU3LKDfM35O86fYvZpZg+B+E3tezTEP+QhRW1&#10;o6BHV9cCBduG+g9XtpYBImgcSLAFaF1LlWugakbDV9U8bIRXuRYiJ/ojTfH/uZU3u7vA6op6x5kT&#10;llr0qFpkn6Flo8RO4+OUQA+eYNiSOCF7eSRhKrrVwaY/lcNITzzvj9wmZ5KE55PxxeSMVJJ0F6PJ&#10;ZJTJL16sfYj4RYFl6VDyQL3LlIrdKiJFJOgBkoI5WNbG5P4Z95uAgJ1E5QHorVMhXcL5hHujkpVx&#10;90oTATnvJMijpxYmsJ2goRFSKoe55OyX0AmlKfZbDHt8Mu2yeovx0SJHBodHY1s7CJmlV2lX3w8p&#10;6w5P/J3UnY7Yrtu+kWuo9tTfAN1+RC+XNTVhJSLeiUALQX2jJcdb+mgDTcmhP3G2gfDzb/KEpzkl&#10;LWcNLVjJ44+tCIoz89XRBH8anaVxwHw5O/84pks41axPNW5rF0DtoCml7PIx4dEcjjqAfaK3YJ6i&#10;kko4SbFLjofjAru1p7dEqvk8g2gHvcCVe/AyuU70phF7bJ9E8P0cIk3wDRxWUUxfjWOHTZYO5lsE&#10;XedZTQR3rPbE0/7mEe7fmvRAnN4z6uVFnP0CAAD//wMAUEsDBBQABgAIAAAAIQBE39Fp3QAAAA0B&#10;AAAPAAAAZHJzL2Rvd25yZXYueG1sTE9NT8JAFLyb8B82j8Sb7JaA0NotMRqvGhFIuC3dR9vYfdt0&#10;F1r/vY+T3mYyk/nIN6NrxRX70HjSkMwUCKTS24YqDbuvt4c1iBANWdN6Qg0/GGBTTO5yk1k/0Cde&#10;t7ESHEIhMxrqGLtMylDW6EyY+Q6JtbPvnYlM+0ra3gwc7lo5V+pROtMQN9Smw5cay+/txWnYv5+P&#10;h4X6qF7dshv8qCS5VGp9Px2fn0BEHOOfGW7zeToUvOnkL2SDaJknCX+JDNR8vQDBljRdMTjdtOVK&#10;gSxy+f9F8QsAAP//AwBQSwECLQAUAAYACAAAACEAtoM4kv4AAADhAQAAEwAAAAAAAAAAAAAAAAAA&#10;AAAAW0NvbnRlbnRfVHlwZXNdLnhtbFBLAQItABQABgAIAAAAIQA4/SH/1gAAAJQBAAALAAAAAAAA&#10;AAAAAAAAAC8BAABfcmVscy8ucmVsc1BLAQItABQABgAIAAAAIQC20Jw0dAIAAFkFAAAOAAAAAAAA&#10;AAAAAAAAAC4CAABkcnMvZTJvRG9jLnhtbFBLAQItABQABgAIAAAAIQBE39Fp3QAAAA0BAAAPAAAA&#10;AAAAAAAAAAAAAM4EAABkcnMvZG93bnJldi54bWxQSwUGAAAAAAQABADzAAAA2AUAAAAA&#10;" filled="f" stroked="f">
                <v:textbox>
                  <w:txbxContent>
                    <w:p w14:paraId="138FE25D" w14:textId="53F1773D" w:rsidR="009B615B" w:rsidRPr="009B615B" w:rsidRDefault="002D51DB" w:rsidP="009B615B">
                      <w:pPr>
                        <w:jc w:val="right"/>
                        <w:rPr>
                          <w:rFonts w:ascii="Lato Light" w:hAnsi="Lato Light"/>
                          <w:bCs w:val="0"/>
                          <w:color w:val="FFFFFF" w:themeColor="background1"/>
                          <w:sz w:val="48"/>
                          <w:szCs w:val="48"/>
                        </w:rPr>
                      </w:pPr>
                      <w:r>
                        <w:rPr>
                          <w:rFonts w:ascii="Lato Light" w:hAnsi="Lato Light"/>
                          <w:bCs w:val="0"/>
                          <w:color w:val="FFFFFF" w:themeColor="background1"/>
                          <w:sz w:val="48"/>
                          <w:szCs w:val="48"/>
                        </w:rPr>
                        <w:t>Student Experience</w:t>
                      </w:r>
                    </w:p>
                  </w:txbxContent>
                </v:textbox>
                <w10:wrap type="square"/>
              </v:shape>
            </w:pict>
          </mc:Fallback>
        </mc:AlternateContent>
      </w:r>
      <w:r w:rsidR="002A3D6C">
        <w:br w:type="page"/>
      </w:r>
      <w:r w:rsidR="00DC2FFA">
        <w:lastRenderedPageBreak/>
        <w:t xml:space="preserve">Contents </w:t>
      </w:r>
      <w:r w:rsidR="00733CEA">
        <w:t>Page</w:t>
      </w:r>
    </w:p>
    <w:p w14:paraId="7E2E3686" w14:textId="77777777" w:rsidR="00C27343" w:rsidRDefault="00C27343" w:rsidP="00DC2FFA"/>
    <w:p w14:paraId="4DEEAA31" w14:textId="77777777" w:rsidR="00C27343" w:rsidRDefault="00C27343" w:rsidP="00DC2FFA"/>
    <w:p w14:paraId="5803E8D9" w14:textId="77777777" w:rsidR="00C27343" w:rsidRDefault="00C27343" w:rsidP="00DC2FFA"/>
    <w:p w14:paraId="2908BEE0" w14:textId="77777777" w:rsidR="00C27343" w:rsidRDefault="00C27343" w:rsidP="00DC2FFA"/>
    <w:p w14:paraId="2666FF08" w14:textId="77777777" w:rsidR="0032713A" w:rsidRPr="00EE3E47" w:rsidRDefault="0032713A" w:rsidP="0032713A"/>
    <w:p w14:paraId="5852A1BC" w14:textId="7CCB4AA4" w:rsidR="0032713A" w:rsidRPr="00EE3E47" w:rsidRDefault="0032713A" w:rsidP="0032713A">
      <w:r w:rsidRPr="00EE3E47">
        <w:t>Introduction</w:t>
      </w:r>
      <w:r w:rsidR="00EE3E47">
        <w:t>……………………………………………………………</w:t>
      </w:r>
      <w:r w:rsidR="00B539CC">
        <w:t>..</w:t>
      </w:r>
      <w:r w:rsidR="00EE3E47">
        <w:t>3</w:t>
      </w:r>
    </w:p>
    <w:p w14:paraId="75137C3D" w14:textId="77777777" w:rsidR="0032713A" w:rsidRPr="00EE3E47" w:rsidRDefault="0032713A" w:rsidP="0032713A"/>
    <w:p w14:paraId="0792334A" w14:textId="43D55568" w:rsidR="0032713A" w:rsidRPr="00EE3E47" w:rsidRDefault="0032713A" w:rsidP="0032713A">
      <w:r w:rsidRPr="00EE3E47">
        <w:t>Name and Contact</w:t>
      </w:r>
      <w:r w:rsidR="00EE3E47">
        <w:t xml:space="preserve"> Details of Lead Officer……………….4</w:t>
      </w:r>
    </w:p>
    <w:p w14:paraId="0EC64C91" w14:textId="77777777" w:rsidR="0032713A" w:rsidRPr="00EE3E47" w:rsidRDefault="0032713A" w:rsidP="0032713A"/>
    <w:p w14:paraId="6874105E" w14:textId="5A33B56F" w:rsidR="0032713A" w:rsidRPr="00EE3E47" w:rsidRDefault="0032713A" w:rsidP="0032713A">
      <w:r w:rsidRPr="00EE3E47">
        <w:t xml:space="preserve">Where to find the BSL </w:t>
      </w:r>
      <w:r w:rsidR="00EE3E47">
        <w:t>Version of this Plan………………4</w:t>
      </w:r>
    </w:p>
    <w:p w14:paraId="47A4E11B" w14:textId="77777777" w:rsidR="0032713A" w:rsidRPr="00EE3E47" w:rsidRDefault="0032713A" w:rsidP="0032713A"/>
    <w:p w14:paraId="1B5CA56C" w14:textId="5F5A06B4" w:rsidR="0032713A" w:rsidRPr="00EE3E47" w:rsidRDefault="0032713A" w:rsidP="0032713A">
      <w:r w:rsidRPr="00EE3E47">
        <w:t>Short summ</w:t>
      </w:r>
      <w:r w:rsidR="00EE3E47">
        <w:t>ary of the plan………………………………………4</w:t>
      </w:r>
    </w:p>
    <w:p w14:paraId="4C42E731" w14:textId="77777777" w:rsidR="0032713A" w:rsidRPr="00EE3E47" w:rsidRDefault="0032713A" w:rsidP="0032713A"/>
    <w:p w14:paraId="05053219" w14:textId="1BC01982" w:rsidR="00C27343" w:rsidRPr="0032713A" w:rsidRDefault="0032713A" w:rsidP="0032713A">
      <w:pPr>
        <w:tabs>
          <w:tab w:val="left" w:pos="11610"/>
        </w:tabs>
        <w:sectPr w:rsidR="00C27343" w:rsidRPr="0032713A" w:rsidSect="005920BB">
          <w:footerReference w:type="even" r:id="rId8"/>
          <w:footerReference w:type="default" r:id="rId9"/>
          <w:pgSz w:w="11900" w:h="16840"/>
          <w:pgMar w:top="613" w:right="1440" w:bottom="1440" w:left="1440" w:header="720" w:footer="720" w:gutter="0"/>
          <w:pgNumType w:start="1"/>
          <w:cols w:space="720"/>
          <w:titlePg/>
          <w:docGrid w:linePitch="360"/>
        </w:sectPr>
      </w:pPr>
      <w:r w:rsidRPr="00EE3E47">
        <w:t>Actions……………………………………………………………………</w:t>
      </w:r>
      <w:r w:rsidR="00EE3E47">
        <w:t>5</w:t>
      </w:r>
      <w:r>
        <w:tab/>
      </w:r>
      <w:bookmarkStart w:id="0" w:name="_GoBack"/>
      <w:bookmarkEnd w:id="0"/>
    </w:p>
    <w:p w14:paraId="5668EF76" w14:textId="77777777" w:rsidR="00733CEA" w:rsidRDefault="00733CEA" w:rsidP="00DC2FFA"/>
    <w:p w14:paraId="12B75EB5" w14:textId="5CBC9093" w:rsidR="00DC2FFA" w:rsidRDefault="002F157D" w:rsidP="003357C7">
      <w:pPr>
        <w:pStyle w:val="Title"/>
      </w:pPr>
      <w:r>
        <w:rPr>
          <w:rStyle w:val="s1"/>
        </w:rPr>
        <w:t>Alternative Assessment Arrangements</w:t>
      </w:r>
      <w:r>
        <w:rPr>
          <w:rStyle w:val="apple-converted-space"/>
        </w:rPr>
        <w:t> </w:t>
      </w:r>
    </w:p>
    <w:p w14:paraId="1FB8FB41" w14:textId="77777777" w:rsidR="00733CEA" w:rsidRDefault="00733CEA" w:rsidP="00DC2FFA">
      <w:pPr>
        <w:pStyle w:val="Heading1"/>
      </w:pPr>
    </w:p>
    <w:p w14:paraId="168BBA9E" w14:textId="77777777" w:rsidR="00733CEA" w:rsidRDefault="00733CEA" w:rsidP="00DC2FFA">
      <w:pPr>
        <w:pStyle w:val="Heading1"/>
      </w:pPr>
    </w:p>
    <w:p w14:paraId="55350E26" w14:textId="451EF839" w:rsidR="002F157D" w:rsidRPr="00530D81" w:rsidRDefault="002F157D" w:rsidP="002F157D">
      <w:pPr>
        <w:pStyle w:val="Heading1"/>
        <w:rPr>
          <w:color w:val="36B6B2"/>
        </w:rPr>
      </w:pPr>
      <w:r w:rsidRPr="00530D81">
        <w:rPr>
          <w:color w:val="36B6B2"/>
        </w:rPr>
        <w:t>1.</w:t>
      </w:r>
      <w:r w:rsidRPr="00530D81">
        <w:rPr>
          <w:color w:val="36B6B2"/>
        </w:rPr>
        <w:tab/>
      </w:r>
      <w:r w:rsidR="00F30318">
        <w:rPr>
          <w:color w:val="36B6B2"/>
        </w:rPr>
        <w:t>introduction</w:t>
      </w:r>
    </w:p>
    <w:p w14:paraId="566E455A" w14:textId="77777777" w:rsidR="003357C7" w:rsidRDefault="003357C7" w:rsidP="002F157D">
      <w:pPr>
        <w:pStyle w:val="Introbodytext"/>
      </w:pPr>
    </w:p>
    <w:p w14:paraId="5EC8623C" w14:textId="7644BB14" w:rsidR="00F30318" w:rsidRDefault="00B539CC" w:rsidP="00F30318">
      <w:r>
        <w:t>This is the</w:t>
      </w:r>
      <w:r w:rsidR="00F30318" w:rsidRPr="00303AF4">
        <w:t xml:space="preserve"> </w:t>
      </w:r>
      <w:r w:rsidR="00E02BD2" w:rsidRPr="00B539CC">
        <w:t>British Sign Language</w:t>
      </w:r>
      <w:r w:rsidR="00E02BD2">
        <w:t xml:space="preserve"> (</w:t>
      </w:r>
      <w:r w:rsidR="00F30318" w:rsidRPr="00303AF4">
        <w:t>BSL</w:t>
      </w:r>
      <w:r w:rsidR="00E02BD2">
        <w:t>)</w:t>
      </w:r>
      <w:r w:rsidR="00F30318" w:rsidRPr="00303AF4">
        <w:t xml:space="preserve"> plan for Edinburgh College, as required by the BSL (Scotland) Act 2015 which sets out draft actions that Edinburgh College will take over the period </w:t>
      </w:r>
      <w:r w:rsidRPr="00B539CC">
        <w:t>2018 - 2024</w:t>
      </w:r>
      <w:r w:rsidR="00F30318" w:rsidRPr="00303AF4">
        <w:t xml:space="preserve"> to fully support BSL users during their time studying on campus or interacting with Edinburgh College in any form. </w:t>
      </w:r>
    </w:p>
    <w:p w14:paraId="222B26C6" w14:textId="77777777" w:rsidR="0032713A" w:rsidRPr="00303AF4" w:rsidRDefault="0032713A" w:rsidP="00F30318"/>
    <w:p w14:paraId="486D7F7F" w14:textId="77777777" w:rsidR="00F30318" w:rsidRDefault="00F30318" w:rsidP="00F30318">
      <w:r w:rsidRPr="00303AF4">
        <w:t xml:space="preserve">The draft plan follows the BSL National Plan, which was published on 24 October 2017, and was developed through extensive engagement with </w:t>
      </w:r>
      <w:r>
        <w:t>Deaf</w:t>
      </w:r>
      <w:r w:rsidRPr="00303AF4">
        <w:t xml:space="preserve"> and </w:t>
      </w:r>
      <w:r>
        <w:t>Deaf</w:t>
      </w:r>
      <w:r w:rsidRPr="00303AF4">
        <w:t xml:space="preserve"> Blind BSL users and supporting agencies. </w:t>
      </w:r>
    </w:p>
    <w:p w14:paraId="6C7B307A" w14:textId="77777777" w:rsidR="0032713A" w:rsidRPr="00303AF4" w:rsidRDefault="0032713A" w:rsidP="00F30318"/>
    <w:p w14:paraId="2BC113F7" w14:textId="21360610" w:rsidR="00F30318" w:rsidRDefault="00E02BD2" w:rsidP="00F30318">
      <w:r>
        <w:t>It is the Scottish G</w:t>
      </w:r>
      <w:r w:rsidR="00F30318" w:rsidRPr="00303AF4">
        <w:t xml:space="preserve">overnment’s ambition to make Scotland the most inclusive place in the world for BSL users to live, work and visit. To make this goal a reality, the National Plan has 10 long term goals for which over 50 national bodies and Scottish ministers are responsible. </w:t>
      </w:r>
    </w:p>
    <w:p w14:paraId="4CFF9B26" w14:textId="77777777" w:rsidR="0032713A" w:rsidRPr="00303AF4" w:rsidRDefault="0032713A" w:rsidP="00F30318"/>
    <w:p w14:paraId="2927A2A1" w14:textId="77777777" w:rsidR="00F30318" w:rsidRPr="00303AF4" w:rsidRDefault="00F30318" w:rsidP="00F30318">
      <w:r w:rsidRPr="00303AF4">
        <w:t>Edinburgh College is proud and determined to take on this collective responsibility while striving towards making Edinburgh College one of the most inclusive college</w:t>
      </w:r>
      <w:r>
        <w:t>s in Scotland for Deaf</w:t>
      </w:r>
      <w:r w:rsidRPr="00303AF4">
        <w:t xml:space="preserve"> people to study and work by promoting equality and diversity. </w:t>
      </w:r>
    </w:p>
    <w:p w14:paraId="04EFF120" w14:textId="4EBAAEDD" w:rsidR="0032713A" w:rsidRDefault="00F30318" w:rsidP="00F30318">
      <w:pPr>
        <w:rPr>
          <w:rStyle w:val="bumpedfont15"/>
        </w:rPr>
      </w:pPr>
      <w:r w:rsidRPr="00303AF4">
        <w:t>Since 2013, Edinburgh College has enrolled over 55 s</w:t>
      </w:r>
      <w:r>
        <w:t>tudents each academic year who are Deaf</w:t>
      </w:r>
      <w:r w:rsidRPr="00303AF4">
        <w:t xml:space="preserve"> or</w:t>
      </w:r>
      <w:r>
        <w:t xml:space="preserve"> are hard of hearing. We also have staff members who have declared Deafness or hearing loss. Where necessary, </w:t>
      </w:r>
      <w:r w:rsidRPr="00303AF4">
        <w:t xml:space="preserve">students have received </w:t>
      </w:r>
      <w:proofErr w:type="spellStart"/>
      <w:r w:rsidRPr="00303AF4">
        <w:t>personalised</w:t>
      </w:r>
      <w:proofErr w:type="spellEnd"/>
      <w:r w:rsidRPr="00303AF4">
        <w:t xml:space="preserve"> assistance to ensure their learning has been supported.  In line with our Vision and Strategic Plan, it is our aim to develop a culture of </w:t>
      </w:r>
      <w:r>
        <w:t>Deaf</w:t>
      </w:r>
      <w:r w:rsidRPr="00303AF4">
        <w:t xml:space="preserve"> Awareness within the </w:t>
      </w:r>
      <w:proofErr w:type="spellStart"/>
      <w:r w:rsidRPr="00303AF4">
        <w:t>organisation</w:t>
      </w:r>
      <w:proofErr w:type="spellEnd"/>
      <w:r w:rsidRPr="00303AF4">
        <w:t xml:space="preserve">, break down barriers to learning for this group of students to ensure that the goals of the BSL </w:t>
      </w:r>
      <w:r w:rsidR="00E02BD2">
        <w:t>(</w:t>
      </w:r>
      <w:r w:rsidRPr="00303AF4">
        <w:t>Scotland</w:t>
      </w:r>
      <w:r w:rsidR="00E02BD2">
        <w:t>)</w:t>
      </w:r>
      <w:r w:rsidRPr="00303AF4">
        <w:t xml:space="preserve"> Act</w:t>
      </w:r>
      <w:r w:rsidR="00E02BD2">
        <w:t xml:space="preserve"> </w:t>
      </w:r>
      <w:r w:rsidR="00E02BD2" w:rsidRPr="00B539CC">
        <w:t>2015</w:t>
      </w:r>
      <w:r w:rsidRPr="00303AF4">
        <w:t xml:space="preserve"> are met and exceeded, where possible, to improve the learning experience for these students. </w:t>
      </w:r>
      <w:r w:rsidRPr="00595444">
        <w:rPr>
          <w:rStyle w:val="bumpedfont15"/>
        </w:rPr>
        <w:t xml:space="preserve">This action plan is overseen by our Widening Access Group (WAX), which has cross-college and regional representation. </w:t>
      </w:r>
    </w:p>
    <w:p w14:paraId="5F32209F" w14:textId="77777777" w:rsidR="0032713A" w:rsidRDefault="0032713A" w:rsidP="00F30318">
      <w:pPr>
        <w:rPr>
          <w:rStyle w:val="bumpedfont15"/>
        </w:rPr>
      </w:pPr>
    </w:p>
    <w:p w14:paraId="7096C14B" w14:textId="040216D2" w:rsidR="00F30318" w:rsidRPr="00A56710" w:rsidRDefault="00F30318" w:rsidP="00F30318">
      <w:r w:rsidRPr="00595444">
        <w:rPr>
          <w:rStyle w:val="bumpedfont15"/>
        </w:rPr>
        <w:t>They have considered the actions in line with our outcome agreement priority measures and ensured that they are focused on our regional priorities.</w:t>
      </w:r>
      <w:r w:rsidRPr="00A56710">
        <w:rPr>
          <w:rStyle w:val="bumpedfont15"/>
        </w:rPr>
        <w:t> </w:t>
      </w:r>
      <w:r>
        <w:rPr>
          <w:rStyle w:val="bumpedfont15"/>
        </w:rPr>
        <w:t xml:space="preserve">This plan also links in with our Equality outcome and mainstreaming work. </w:t>
      </w:r>
    </w:p>
    <w:p w14:paraId="3BD23699" w14:textId="6AD33C49" w:rsidR="00F30318" w:rsidRDefault="00F30318" w:rsidP="00F30318">
      <w:r w:rsidRPr="00303AF4">
        <w:br/>
        <w:t xml:space="preserve">Edinburgh College is committed to protecting and supporting BSL, including its tactile form, to improve the quality of life by empowering </w:t>
      </w:r>
      <w:r>
        <w:t>Deaf</w:t>
      </w:r>
      <w:r w:rsidR="00E02BD2">
        <w:t xml:space="preserve"> </w:t>
      </w:r>
      <w:r w:rsidR="00E02BD2" w:rsidRPr="00B539CC">
        <w:t>and Deafblind</w:t>
      </w:r>
      <w:r w:rsidRPr="00303AF4">
        <w:t xml:space="preserve"> students, staff and visitors. </w:t>
      </w:r>
    </w:p>
    <w:p w14:paraId="1CAA133C" w14:textId="77777777" w:rsidR="00F30318" w:rsidRPr="00303AF4" w:rsidRDefault="00F30318" w:rsidP="00F30318"/>
    <w:p w14:paraId="0A856DBE" w14:textId="0B7F3DEF" w:rsidR="00F30318" w:rsidRDefault="00F30318" w:rsidP="00F30318">
      <w:r w:rsidRPr="00303AF4">
        <w:t>BSL users have been actively engaged in developing and commenting on this draft and we are committed to continued stakeholder engagement around a) shaping provision, b) implementing actions, c) providing constructive feedback on progress and, d) developing further actions and future evaluat</w:t>
      </w:r>
      <w:r w:rsidR="00E02BD2">
        <w:t>ion. We will contribute to the National Progress R</w:t>
      </w:r>
      <w:r w:rsidRPr="00303AF4">
        <w:t xml:space="preserve">eport in 2020. </w:t>
      </w:r>
    </w:p>
    <w:p w14:paraId="43B0B126" w14:textId="77777777" w:rsidR="00F30318" w:rsidRPr="00303AF4" w:rsidRDefault="00F30318" w:rsidP="00F30318"/>
    <w:p w14:paraId="4BBBBF56" w14:textId="5934DB3C" w:rsidR="002F157D" w:rsidRDefault="002F157D" w:rsidP="002F157D">
      <w:pPr>
        <w:pStyle w:val="Heading1"/>
        <w:rPr>
          <w:color w:val="36B6B2"/>
        </w:rPr>
      </w:pPr>
      <w:r w:rsidRPr="00530D81">
        <w:rPr>
          <w:color w:val="36B6B2"/>
        </w:rPr>
        <w:t>2.</w:t>
      </w:r>
      <w:r w:rsidRPr="00530D81">
        <w:rPr>
          <w:color w:val="36B6B2"/>
        </w:rPr>
        <w:tab/>
      </w:r>
      <w:r w:rsidR="0032713A">
        <w:rPr>
          <w:color w:val="36B6B2"/>
        </w:rPr>
        <w:t>NAME AND CONTACT DETAILS OF LEAD OFFICER</w:t>
      </w:r>
    </w:p>
    <w:p w14:paraId="6CD7D29F" w14:textId="77777777" w:rsidR="0032713A" w:rsidRDefault="0032713A" w:rsidP="002F157D">
      <w:pPr>
        <w:pStyle w:val="Heading1"/>
        <w:rPr>
          <w:color w:val="36B6B2"/>
        </w:rPr>
      </w:pPr>
    </w:p>
    <w:p w14:paraId="651B043D" w14:textId="77777777" w:rsidR="0032713A" w:rsidRPr="00303AF4" w:rsidRDefault="0032713A" w:rsidP="0032713A">
      <w:r w:rsidRPr="00303AF4">
        <w:t xml:space="preserve">The lead officer for Edinburgh College’s BSL Action plan is Craig Gammack and can be contacted if there are in questions or comments in relation to the college’s BSL Action Plan.  </w:t>
      </w:r>
    </w:p>
    <w:p w14:paraId="587E869A" w14:textId="77777777" w:rsidR="0032713A" w:rsidRPr="00303AF4" w:rsidRDefault="0032713A" w:rsidP="0032713A"/>
    <w:p w14:paraId="08FEB81C" w14:textId="77777777" w:rsidR="0032713A" w:rsidRPr="00303AF4" w:rsidRDefault="0032713A" w:rsidP="0032713A">
      <w:r w:rsidRPr="00303AF4">
        <w:t>Craig Gammack (Granton Campus)</w:t>
      </w:r>
    </w:p>
    <w:p w14:paraId="2EE9CECF" w14:textId="77777777" w:rsidR="0032713A" w:rsidRPr="00303AF4" w:rsidRDefault="0032713A" w:rsidP="0032713A">
      <w:r w:rsidRPr="00303AF4">
        <w:t>350 West Granton Road</w:t>
      </w:r>
    </w:p>
    <w:p w14:paraId="5AAF9D5C" w14:textId="77777777" w:rsidR="0032713A" w:rsidRPr="00303AF4" w:rsidRDefault="0032713A" w:rsidP="0032713A">
      <w:r w:rsidRPr="00303AF4">
        <w:t>Edinburgh</w:t>
      </w:r>
    </w:p>
    <w:p w14:paraId="1E34BB2D" w14:textId="77777777" w:rsidR="0032713A" w:rsidRPr="00303AF4" w:rsidRDefault="0032713A" w:rsidP="0032713A">
      <w:r w:rsidRPr="00303AF4">
        <w:t xml:space="preserve">EH5 1QE </w:t>
      </w:r>
    </w:p>
    <w:p w14:paraId="67FD5E46" w14:textId="77777777" w:rsidR="0032713A" w:rsidRPr="00303AF4" w:rsidRDefault="0032713A" w:rsidP="0032713A"/>
    <w:p w14:paraId="7E1694B8" w14:textId="77777777" w:rsidR="0032713A" w:rsidRPr="00303AF4" w:rsidRDefault="00091765" w:rsidP="0032713A">
      <w:hyperlink r:id="rId10" w:history="1">
        <w:r w:rsidR="0032713A" w:rsidRPr="00303AF4">
          <w:rPr>
            <w:rStyle w:val="Hyperlink"/>
          </w:rPr>
          <w:t>Craig.gammack@edinburghcollege.ac.uk</w:t>
        </w:r>
      </w:hyperlink>
    </w:p>
    <w:p w14:paraId="2EB80816" w14:textId="77777777" w:rsidR="0032713A" w:rsidRDefault="0032713A" w:rsidP="002F157D">
      <w:pPr>
        <w:pStyle w:val="Heading1"/>
        <w:rPr>
          <w:color w:val="36B6B2"/>
        </w:rPr>
      </w:pPr>
    </w:p>
    <w:p w14:paraId="43544942" w14:textId="4E66B7CD" w:rsidR="0032713A" w:rsidRDefault="0032713A" w:rsidP="002F157D">
      <w:pPr>
        <w:pStyle w:val="Heading1"/>
        <w:rPr>
          <w:color w:val="36B6B2"/>
        </w:rPr>
      </w:pPr>
      <w:r w:rsidRPr="00303AF4">
        <w:rPr>
          <w:noProof/>
        </w:rPr>
        <w:drawing>
          <wp:inline distT="0" distB="0" distL="0" distR="0" wp14:anchorId="55A61BB2" wp14:editId="60816EE7">
            <wp:extent cx="25050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bsl-electronic-signatur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571500"/>
                    </a:xfrm>
                    <a:prstGeom prst="rect">
                      <a:avLst/>
                    </a:prstGeom>
                  </pic:spPr>
                </pic:pic>
              </a:graphicData>
            </a:graphic>
          </wp:inline>
        </w:drawing>
      </w:r>
    </w:p>
    <w:p w14:paraId="60887BB1" w14:textId="77777777" w:rsidR="0032713A" w:rsidRDefault="0032713A" w:rsidP="002F157D">
      <w:pPr>
        <w:pStyle w:val="Heading1"/>
        <w:rPr>
          <w:color w:val="36B6B2"/>
        </w:rPr>
      </w:pPr>
    </w:p>
    <w:p w14:paraId="5171652C" w14:textId="77777777" w:rsidR="0032713A" w:rsidRDefault="0032713A" w:rsidP="0032713A">
      <w:pPr>
        <w:pStyle w:val="Introbodytext"/>
      </w:pPr>
    </w:p>
    <w:p w14:paraId="3D80C5EE" w14:textId="4DF3ECCD" w:rsidR="0032713A" w:rsidRDefault="0032713A" w:rsidP="0032713A">
      <w:pPr>
        <w:pStyle w:val="Heading1"/>
        <w:rPr>
          <w:color w:val="36B6B2"/>
        </w:rPr>
      </w:pPr>
      <w:r>
        <w:rPr>
          <w:color w:val="36B6B2"/>
        </w:rPr>
        <w:t>3</w:t>
      </w:r>
      <w:r w:rsidRPr="00530D81">
        <w:rPr>
          <w:color w:val="36B6B2"/>
        </w:rPr>
        <w:t>.</w:t>
      </w:r>
      <w:r w:rsidRPr="00530D81">
        <w:rPr>
          <w:color w:val="36B6B2"/>
        </w:rPr>
        <w:tab/>
      </w:r>
      <w:r>
        <w:rPr>
          <w:color w:val="36B6B2"/>
        </w:rPr>
        <w:t xml:space="preserve">WHERE TO FIND THE BSL VERSION OF THIS PLAN </w:t>
      </w:r>
    </w:p>
    <w:p w14:paraId="57F231F4" w14:textId="77777777" w:rsidR="0032713A" w:rsidRDefault="0032713A" w:rsidP="0032713A">
      <w:pPr>
        <w:pStyle w:val="Heading1"/>
        <w:rPr>
          <w:color w:val="36B6B2"/>
        </w:rPr>
      </w:pPr>
    </w:p>
    <w:p w14:paraId="32A97216" w14:textId="436F138B" w:rsidR="00C32AE2" w:rsidRDefault="00C32AE2" w:rsidP="00C32AE2">
      <w:pPr>
        <w:pStyle w:val="Introbodytext"/>
      </w:pPr>
      <w:r w:rsidRPr="00B539CC">
        <w:t xml:space="preserve">The English and BSL version of this Action Plan is available to view on the Edinburgh College website - </w:t>
      </w:r>
      <w:hyperlink r:id="rId12" w:history="1">
        <w:r w:rsidRPr="00B539CC">
          <w:rPr>
            <w:rStyle w:val="Hyperlink"/>
          </w:rPr>
          <w:t>http://www.edinburghcollege.ac.uk/Welcome/Governance/College-Policies/Equality-Diversity-and-Inclusion</w:t>
        </w:r>
      </w:hyperlink>
    </w:p>
    <w:p w14:paraId="481A43D7" w14:textId="77777777" w:rsidR="00C32AE2" w:rsidRDefault="00C32AE2" w:rsidP="0032713A"/>
    <w:p w14:paraId="11165E4B" w14:textId="77777777" w:rsidR="0032713A" w:rsidRDefault="0032713A" w:rsidP="0032713A"/>
    <w:p w14:paraId="524A4ABE" w14:textId="77777777" w:rsidR="006610EB" w:rsidRDefault="006610EB" w:rsidP="003357C7">
      <w:pPr>
        <w:pStyle w:val="Bodytext"/>
      </w:pPr>
    </w:p>
    <w:p w14:paraId="59175067" w14:textId="469FC93E" w:rsidR="0032713A" w:rsidRDefault="0032713A" w:rsidP="0032713A">
      <w:pPr>
        <w:pStyle w:val="Heading1"/>
        <w:rPr>
          <w:color w:val="36B6B2"/>
        </w:rPr>
      </w:pPr>
      <w:r>
        <w:rPr>
          <w:color w:val="36B6B2"/>
        </w:rPr>
        <w:t>4</w:t>
      </w:r>
      <w:r w:rsidRPr="00530D81">
        <w:rPr>
          <w:color w:val="36B6B2"/>
        </w:rPr>
        <w:t>.</w:t>
      </w:r>
      <w:r w:rsidRPr="00530D81">
        <w:rPr>
          <w:color w:val="36B6B2"/>
        </w:rPr>
        <w:tab/>
      </w:r>
      <w:r>
        <w:rPr>
          <w:color w:val="36B6B2"/>
        </w:rPr>
        <w:t xml:space="preserve">SHORT SUMMARY OF THE PLAN </w:t>
      </w:r>
    </w:p>
    <w:p w14:paraId="6E7471FB" w14:textId="77777777" w:rsidR="0032713A" w:rsidRDefault="0032713A" w:rsidP="0032713A">
      <w:pPr>
        <w:pStyle w:val="Heading1"/>
        <w:rPr>
          <w:color w:val="36B6B2"/>
        </w:rPr>
      </w:pPr>
    </w:p>
    <w:p w14:paraId="356ED811" w14:textId="77777777" w:rsidR="0032713A" w:rsidRDefault="0032713A" w:rsidP="0032713A">
      <w:r w:rsidRPr="00303AF4">
        <w:t xml:space="preserve">The consultation process began with key stakeholder involvement. Current </w:t>
      </w:r>
      <w:r>
        <w:t>Deaf</w:t>
      </w:r>
      <w:r w:rsidRPr="00303AF4">
        <w:t xml:space="preserve"> students, interpreters and Communication Support Workers (CSWs) were asked to review the current provision and contribute their ideas and suggestions to shape the start of Edinburgh College’s Action Plan. Staff members were invited through the College Bulletin to provide their input as well as requesting feedback from specific </w:t>
      </w:r>
      <w:proofErr w:type="spellStart"/>
      <w:r w:rsidRPr="00303AF4">
        <w:t>centres</w:t>
      </w:r>
      <w:proofErr w:type="spellEnd"/>
      <w:r w:rsidRPr="00303AF4">
        <w:t xml:space="preserve"> who already have shown great </w:t>
      </w:r>
      <w:r>
        <w:t>initiative in supporting their Deaf</w:t>
      </w:r>
      <w:r w:rsidRPr="00303AF4">
        <w:t xml:space="preserve"> and hard of hearing students. External agencies</w:t>
      </w:r>
      <w:r>
        <w:t xml:space="preserve"> and associations</w:t>
      </w:r>
      <w:r w:rsidRPr="00303AF4">
        <w:t xml:space="preserve"> were invited in to discuss specific challenges not previously considered and develop methods of supporting the </w:t>
      </w:r>
      <w:r>
        <w:t>Deaf</w:t>
      </w:r>
      <w:r w:rsidRPr="00303AF4">
        <w:t xml:space="preserve"> community more holistically. </w:t>
      </w:r>
    </w:p>
    <w:p w14:paraId="6FB6BF1A" w14:textId="77777777" w:rsidR="00EE3E47" w:rsidRPr="00303AF4" w:rsidRDefault="00EE3E47" w:rsidP="0032713A"/>
    <w:p w14:paraId="7863D71E" w14:textId="77777777" w:rsidR="0032713A" w:rsidRDefault="0032713A" w:rsidP="0032713A">
      <w:r w:rsidRPr="00303AF4">
        <w:t>While there are pockets of ex</w:t>
      </w:r>
      <w:r>
        <w:t>cellent practice where BSL and Deaf</w:t>
      </w:r>
      <w:r w:rsidRPr="00303AF4">
        <w:t xml:space="preserve"> students are supported in the college, it is a crucial first step for Edinburgh College to improve the culture and accessibility for all students, staff and visitors to the college. This is reflected in the plan whereby </w:t>
      </w:r>
      <w:r>
        <w:t>Deaf</w:t>
      </w:r>
      <w:r w:rsidRPr="00303AF4">
        <w:t xml:space="preserve"> Awareness training will be rolled out to frontline staff from August 2018 with a</w:t>
      </w:r>
      <w:r>
        <w:t xml:space="preserve"> view to introducing </w:t>
      </w:r>
      <w:r w:rsidRPr="00303AF4">
        <w:t xml:space="preserve">online </w:t>
      </w:r>
      <w:r>
        <w:t>Deaf</w:t>
      </w:r>
      <w:r w:rsidRPr="00303AF4">
        <w:t xml:space="preserve"> Awareness training for all staff from August 2019. This will help to achieve our shorter term goal reflecting Edinburgh College’s ambition to create an accessible and supportive college for the </w:t>
      </w:r>
      <w:r>
        <w:t>Deaf</w:t>
      </w:r>
      <w:r w:rsidRPr="00303AF4">
        <w:t xml:space="preserve"> community, students and staff.</w:t>
      </w:r>
    </w:p>
    <w:p w14:paraId="50CE407B" w14:textId="77777777" w:rsidR="00EE3E47" w:rsidRPr="00303AF4" w:rsidRDefault="00EE3E47" w:rsidP="0032713A"/>
    <w:p w14:paraId="29409D06" w14:textId="77777777" w:rsidR="0032713A" w:rsidRPr="00303AF4" w:rsidRDefault="0032713A" w:rsidP="0032713A">
      <w:r w:rsidRPr="00303AF4">
        <w:t xml:space="preserve">Our longer term goal of introducing BSL courses to our curriculum is reflective of Edinburgh College’s ambition to support the wider </w:t>
      </w:r>
      <w:r>
        <w:t>Deaf</w:t>
      </w:r>
      <w:r w:rsidRPr="00303AF4">
        <w:t xml:space="preserve"> community across Edinburgh and the Lothians. As </w:t>
      </w:r>
      <w:r>
        <w:t>one of the main education providers</w:t>
      </w:r>
      <w:r w:rsidRPr="00303AF4">
        <w:t xml:space="preserve"> in the region, Edinburgh College’s provision of BSL courses will meet demand for staff from public bodies that are require</w:t>
      </w:r>
      <w:r>
        <w:t>d</w:t>
      </w:r>
      <w:r w:rsidRPr="00303AF4">
        <w:t xml:space="preserve"> to up skill in response to their own BSL Action Plans. </w:t>
      </w:r>
    </w:p>
    <w:p w14:paraId="2ED4C43A" w14:textId="77777777" w:rsidR="0032713A" w:rsidRDefault="0032713A" w:rsidP="0032713A">
      <w:pPr>
        <w:rPr>
          <w:sz w:val="28"/>
          <w:szCs w:val="28"/>
        </w:rPr>
      </w:pPr>
    </w:p>
    <w:p w14:paraId="356F99CC" w14:textId="48CF009F" w:rsidR="0032713A" w:rsidRDefault="0032713A" w:rsidP="0032713A">
      <w:pPr>
        <w:pStyle w:val="Heading1"/>
        <w:rPr>
          <w:color w:val="36B6B2"/>
        </w:rPr>
      </w:pPr>
      <w:r>
        <w:rPr>
          <w:color w:val="36B6B2"/>
        </w:rPr>
        <w:t>4</w:t>
      </w:r>
      <w:r w:rsidRPr="00530D81">
        <w:rPr>
          <w:color w:val="36B6B2"/>
        </w:rPr>
        <w:t>.</w:t>
      </w:r>
      <w:r w:rsidRPr="00530D81">
        <w:rPr>
          <w:color w:val="36B6B2"/>
        </w:rPr>
        <w:tab/>
      </w:r>
      <w:r>
        <w:rPr>
          <w:color w:val="36B6B2"/>
        </w:rPr>
        <w:t xml:space="preserve">actions </w:t>
      </w:r>
    </w:p>
    <w:p w14:paraId="0F3FD697" w14:textId="77777777" w:rsidR="0032713A" w:rsidRDefault="0032713A" w:rsidP="003357C7">
      <w:pPr>
        <w:pStyle w:val="Bodytext"/>
      </w:pPr>
    </w:p>
    <w:p w14:paraId="4E55AB06" w14:textId="77777777" w:rsidR="0032713A" w:rsidRDefault="0032713A" w:rsidP="0032713A">
      <w:r w:rsidRPr="00303AF4">
        <w:t xml:space="preserve">The table below details the actions that Edinburgh College will take to improve life in the college for the </w:t>
      </w:r>
      <w:r>
        <w:t>Deaf</w:t>
      </w:r>
      <w:r w:rsidRPr="00303AF4">
        <w:t xml:space="preserve"> community between 2018 and 2023. </w:t>
      </w:r>
    </w:p>
    <w:p w14:paraId="2A481879" w14:textId="77777777" w:rsidR="0032713A" w:rsidRPr="00303AF4" w:rsidRDefault="0032713A" w:rsidP="0032713A"/>
    <w:tbl>
      <w:tblPr>
        <w:tblStyle w:val="TableGrid"/>
        <w:tblW w:w="0" w:type="auto"/>
        <w:tblLook w:val="04A0" w:firstRow="1" w:lastRow="0" w:firstColumn="1" w:lastColumn="0" w:noHBand="0" w:noVBand="1"/>
      </w:tblPr>
      <w:tblGrid>
        <w:gridCol w:w="2770"/>
        <w:gridCol w:w="3539"/>
        <w:gridCol w:w="2701"/>
      </w:tblGrid>
      <w:tr w:rsidR="0032713A" w:rsidRPr="00303AF4" w14:paraId="5BD6ACF2" w14:textId="77777777" w:rsidTr="0032713A">
        <w:tc>
          <w:tcPr>
            <w:tcW w:w="2770" w:type="dxa"/>
          </w:tcPr>
          <w:p w14:paraId="478EF606" w14:textId="77777777" w:rsidR="0032713A" w:rsidRPr="00303AF4" w:rsidRDefault="0032713A" w:rsidP="002417B7">
            <w:pPr>
              <w:rPr>
                <w:b/>
                <w:sz w:val="32"/>
                <w:szCs w:val="32"/>
                <w:u w:val="single"/>
              </w:rPr>
            </w:pPr>
            <w:r w:rsidRPr="00303AF4">
              <w:rPr>
                <w:b/>
                <w:sz w:val="32"/>
                <w:szCs w:val="32"/>
                <w:u w:val="single"/>
              </w:rPr>
              <w:t>Aim</w:t>
            </w:r>
          </w:p>
        </w:tc>
        <w:tc>
          <w:tcPr>
            <w:tcW w:w="3539" w:type="dxa"/>
          </w:tcPr>
          <w:p w14:paraId="52810CC9" w14:textId="77777777" w:rsidR="0032713A" w:rsidRPr="00303AF4" w:rsidRDefault="0032713A" w:rsidP="002417B7">
            <w:pPr>
              <w:rPr>
                <w:b/>
                <w:sz w:val="32"/>
                <w:szCs w:val="32"/>
                <w:u w:val="single"/>
              </w:rPr>
            </w:pPr>
            <w:r w:rsidRPr="00303AF4">
              <w:rPr>
                <w:b/>
                <w:sz w:val="32"/>
                <w:szCs w:val="32"/>
                <w:u w:val="single"/>
              </w:rPr>
              <w:t>Action</w:t>
            </w:r>
          </w:p>
        </w:tc>
        <w:tc>
          <w:tcPr>
            <w:tcW w:w="2701" w:type="dxa"/>
          </w:tcPr>
          <w:p w14:paraId="3BD4553C" w14:textId="77777777" w:rsidR="0032713A" w:rsidRPr="00303AF4" w:rsidRDefault="0032713A" w:rsidP="002417B7">
            <w:pPr>
              <w:rPr>
                <w:b/>
                <w:sz w:val="32"/>
                <w:szCs w:val="32"/>
                <w:u w:val="single"/>
              </w:rPr>
            </w:pPr>
            <w:r w:rsidRPr="00303AF4">
              <w:rPr>
                <w:b/>
                <w:sz w:val="32"/>
                <w:szCs w:val="32"/>
                <w:u w:val="single"/>
              </w:rPr>
              <w:t>Timescale</w:t>
            </w:r>
          </w:p>
        </w:tc>
      </w:tr>
      <w:tr w:rsidR="0032713A" w:rsidRPr="00303AF4" w14:paraId="547A3FC6" w14:textId="77777777" w:rsidTr="0032713A">
        <w:tc>
          <w:tcPr>
            <w:tcW w:w="2770" w:type="dxa"/>
          </w:tcPr>
          <w:p w14:paraId="55B5AB0F" w14:textId="77777777" w:rsidR="0032713A" w:rsidRPr="00303AF4" w:rsidRDefault="0032713A" w:rsidP="002417B7">
            <w:pPr>
              <w:rPr>
                <w:szCs w:val="24"/>
              </w:rPr>
            </w:pPr>
            <w:r w:rsidRPr="00303AF4">
              <w:rPr>
                <w:szCs w:val="24"/>
              </w:rPr>
              <w:t>To increase awareness of BSL Scotland Act 2015 amongst college staff and of Edinburgh College’s Action Plan.</w:t>
            </w:r>
          </w:p>
        </w:tc>
        <w:tc>
          <w:tcPr>
            <w:tcW w:w="3539" w:type="dxa"/>
          </w:tcPr>
          <w:p w14:paraId="357054E9" w14:textId="77777777" w:rsidR="0032713A" w:rsidRPr="00303AF4" w:rsidRDefault="0032713A" w:rsidP="0032713A">
            <w:pPr>
              <w:pStyle w:val="ListParagraph"/>
              <w:numPr>
                <w:ilvl w:val="0"/>
                <w:numId w:val="16"/>
              </w:numPr>
              <w:tabs>
                <w:tab w:val="clear" w:pos="567"/>
                <w:tab w:val="clear" w:pos="1134"/>
              </w:tabs>
              <w:spacing w:line="240" w:lineRule="auto"/>
              <w:rPr>
                <w:sz w:val="24"/>
                <w:szCs w:val="24"/>
              </w:rPr>
            </w:pPr>
            <w:r w:rsidRPr="00303AF4">
              <w:rPr>
                <w:sz w:val="24"/>
                <w:szCs w:val="24"/>
              </w:rPr>
              <w:t>Newsletter to be sent out in ‘all staff bulletin’</w:t>
            </w:r>
          </w:p>
          <w:p w14:paraId="31764F27" w14:textId="77777777" w:rsidR="0032713A" w:rsidRPr="00303AF4" w:rsidRDefault="0032713A" w:rsidP="0032713A">
            <w:pPr>
              <w:pStyle w:val="ListParagraph"/>
              <w:numPr>
                <w:ilvl w:val="0"/>
                <w:numId w:val="16"/>
              </w:numPr>
              <w:tabs>
                <w:tab w:val="clear" w:pos="567"/>
                <w:tab w:val="clear" w:pos="1134"/>
              </w:tabs>
              <w:spacing w:line="240" w:lineRule="auto"/>
              <w:rPr>
                <w:sz w:val="24"/>
                <w:szCs w:val="24"/>
              </w:rPr>
            </w:pPr>
            <w:r w:rsidRPr="00303AF4">
              <w:rPr>
                <w:sz w:val="24"/>
                <w:szCs w:val="24"/>
              </w:rPr>
              <w:t>Examples of Best Practice to be delivered through internal communications</w:t>
            </w:r>
          </w:p>
        </w:tc>
        <w:tc>
          <w:tcPr>
            <w:tcW w:w="2701" w:type="dxa"/>
          </w:tcPr>
          <w:p w14:paraId="22C76336" w14:textId="77777777" w:rsidR="0032713A" w:rsidRPr="00303AF4" w:rsidRDefault="0032713A" w:rsidP="002417B7">
            <w:pPr>
              <w:rPr>
                <w:szCs w:val="24"/>
              </w:rPr>
            </w:pPr>
            <w:r w:rsidRPr="00303AF4">
              <w:rPr>
                <w:szCs w:val="24"/>
              </w:rPr>
              <w:t>By August 2018 / Ongoing / Achieved</w:t>
            </w:r>
          </w:p>
          <w:p w14:paraId="5635D280" w14:textId="77777777" w:rsidR="0032713A" w:rsidRPr="00303AF4" w:rsidRDefault="0032713A" w:rsidP="002417B7">
            <w:pPr>
              <w:rPr>
                <w:szCs w:val="24"/>
              </w:rPr>
            </w:pPr>
          </w:p>
          <w:p w14:paraId="69D96811" w14:textId="77777777" w:rsidR="0032713A" w:rsidRPr="00303AF4" w:rsidRDefault="0032713A" w:rsidP="002417B7">
            <w:pPr>
              <w:rPr>
                <w:szCs w:val="24"/>
              </w:rPr>
            </w:pPr>
            <w:r w:rsidRPr="00303AF4">
              <w:rPr>
                <w:szCs w:val="24"/>
              </w:rPr>
              <w:t>Ongoing</w:t>
            </w:r>
          </w:p>
        </w:tc>
      </w:tr>
      <w:tr w:rsidR="0032713A" w:rsidRPr="00303AF4" w14:paraId="02EAF99D" w14:textId="77777777" w:rsidTr="0032713A">
        <w:tc>
          <w:tcPr>
            <w:tcW w:w="2770" w:type="dxa"/>
          </w:tcPr>
          <w:p w14:paraId="7A344350" w14:textId="77777777" w:rsidR="0032713A" w:rsidRPr="00303AF4" w:rsidRDefault="0032713A" w:rsidP="002417B7">
            <w:pPr>
              <w:rPr>
                <w:szCs w:val="24"/>
              </w:rPr>
            </w:pPr>
            <w:r w:rsidRPr="00303AF4">
              <w:rPr>
                <w:szCs w:val="24"/>
              </w:rPr>
              <w:t>To make the college more accessible to</w:t>
            </w:r>
            <w:r>
              <w:rPr>
                <w:szCs w:val="24"/>
              </w:rPr>
              <w:t xml:space="preserve"> pre-enrolled</w:t>
            </w:r>
            <w:r w:rsidRPr="00303AF4">
              <w:rPr>
                <w:szCs w:val="24"/>
              </w:rPr>
              <w:t xml:space="preserve"> </w:t>
            </w:r>
            <w:r>
              <w:rPr>
                <w:szCs w:val="24"/>
              </w:rPr>
              <w:t>Deaf students</w:t>
            </w:r>
          </w:p>
        </w:tc>
        <w:tc>
          <w:tcPr>
            <w:tcW w:w="3539" w:type="dxa"/>
          </w:tcPr>
          <w:p w14:paraId="42074BA6" w14:textId="77777777" w:rsidR="0032713A" w:rsidRDefault="0032713A" w:rsidP="0032713A">
            <w:pPr>
              <w:pStyle w:val="ListParagraph"/>
              <w:numPr>
                <w:ilvl w:val="0"/>
                <w:numId w:val="21"/>
              </w:numPr>
              <w:tabs>
                <w:tab w:val="clear" w:pos="567"/>
                <w:tab w:val="clear" w:pos="1134"/>
              </w:tabs>
              <w:spacing w:line="240" w:lineRule="auto"/>
              <w:rPr>
                <w:sz w:val="24"/>
                <w:szCs w:val="24"/>
              </w:rPr>
            </w:pPr>
            <w:r w:rsidRPr="00303AF4">
              <w:rPr>
                <w:sz w:val="24"/>
                <w:szCs w:val="24"/>
              </w:rPr>
              <w:t xml:space="preserve">To pilot the introduction of a College Prep course for </w:t>
            </w:r>
            <w:r>
              <w:rPr>
                <w:sz w:val="24"/>
                <w:szCs w:val="24"/>
              </w:rPr>
              <w:t>Deaf</w:t>
            </w:r>
            <w:r w:rsidRPr="00303AF4">
              <w:rPr>
                <w:sz w:val="24"/>
                <w:szCs w:val="24"/>
              </w:rPr>
              <w:t xml:space="preserve"> / hard of hearing students</w:t>
            </w:r>
          </w:p>
          <w:p w14:paraId="2CEDF540" w14:textId="77777777" w:rsidR="0032713A" w:rsidRPr="00303AF4" w:rsidRDefault="0032713A" w:rsidP="0032713A">
            <w:pPr>
              <w:pStyle w:val="ListParagraph"/>
              <w:numPr>
                <w:ilvl w:val="0"/>
                <w:numId w:val="21"/>
              </w:numPr>
              <w:tabs>
                <w:tab w:val="clear" w:pos="567"/>
                <w:tab w:val="clear" w:pos="1134"/>
              </w:tabs>
              <w:spacing w:line="240" w:lineRule="auto"/>
              <w:rPr>
                <w:sz w:val="24"/>
                <w:szCs w:val="24"/>
              </w:rPr>
            </w:pPr>
            <w:r>
              <w:rPr>
                <w:sz w:val="24"/>
                <w:szCs w:val="24"/>
              </w:rPr>
              <w:t>To offer one-to-one support for course, bursary or SAAS applications</w:t>
            </w:r>
          </w:p>
        </w:tc>
        <w:tc>
          <w:tcPr>
            <w:tcW w:w="2701" w:type="dxa"/>
          </w:tcPr>
          <w:p w14:paraId="3FE658D7" w14:textId="77777777" w:rsidR="0032713A" w:rsidRPr="00303AF4" w:rsidRDefault="0032713A" w:rsidP="002417B7">
            <w:pPr>
              <w:rPr>
                <w:szCs w:val="24"/>
              </w:rPr>
            </w:pPr>
            <w:r w:rsidRPr="00303AF4">
              <w:rPr>
                <w:szCs w:val="24"/>
              </w:rPr>
              <w:t>By June 2018</w:t>
            </w:r>
          </w:p>
        </w:tc>
      </w:tr>
      <w:tr w:rsidR="0032713A" w:rsidRPr="00303AF4" w14:paraId="1F5FA8D9" w14:textId="77777777" w:rsidTr="0032713A">
        <w:tc>
          <w:tcPr>
            <w:tcW w:w="2770" w:type="dxa"/>
          </w:tcPr>
          <w:p w14:paraId="6A5003AF" w14:textId="77777777" w:rsidR="0032713A" w:rsidRPr="00303AF4" w:rsidRDefault="0032713A" w:rsidP="002417B7">
            <w:pPr>
              <w:rPr>
                <w:szCs w:val="24"/>
              </w:rPr>
            </w:pPr>
            <w:r w:rsidRPr="00303AF4">
              <w:rPr>
                <w:szCs w:val="24"/>
              </w:rPr>
              <w:t>To identify students who use BSL/SSE  at application stage</w:t>
            </w:r>
          </w:p>
        </w:tc>
        <w:tc>
          <w:tcPr>
            <w:tcW w:w="3539" w:type="dxa"/>
          </w:tcPr>
          <w:p w14:paraId="1AAA3BB9" w14:textId="45C9D524" w:rsidR="0032713A" w:rsidRPr="00303AF4" w:rsidRDefault="0032713A" w:rsidP="00B539CC">
            <w:pPr>
              <w:pStyle w:val="ListParagraph"/>
              <w:numPr>
                <w:ilvl w:val="0"/>
                <w:numId w:val="20"/>
              </w:numPr>
              <w:tabs>
                <w:tab w:val="clear" w:pos="567"/>
                <w:tab w:val="clear" w:pos="1134"/>
              </w:tabs>
              <w:spacing w:line="240" w:lineRule="auto"/>
              <w:rPr>
                <w:sz w:val="24"/>
                <w:szCs w:val="24"/>
              </w:rPr>
            </w:pPr>
            <w:r w:rsidRPr="00303AF4">
              <w:rPr>
                <w:sz w:val="24"/>
                <w:szCs w:val="24"/>
              </w:rPr>
              <w:t xml:space="preserve">Drop down menu to be available to indicate BSL/SSE/lip reading when applicants select  </w:t>
            </w:r>
            <w:r>
              <w:rPr>
                <w:sz w:val="24"/>
                <w:szCs w:val="24"/>
              </w:rPr>
              <w:t>Deaf or</w:t>
            </w:r>
            <w:r w:rsidRPr="00303AF4">
              <w:rPr>
                <w:sz w:val="24"/>
                <w:szCs w:val="24"/>
              </w:rPr>
              <w:t xml:space="preserve"> </w:t>
            </w:r>
            <w:r w:rsidR="00E02BD2" w:rsidRPr="00B539CC">
              <w:rPr>
                <w:sz w:val="24"/>
                <w:szCs w:val="24"/>
              </w:rPr>
              <w:t>Hard of hearing</w:t>
            </w:r>
            <w:r w:rsidR="00E02BD2">
              <w:rPr>
                <w:sz w:val="24"/>
                <w:szCs w:val="24"/>
              </w:rPr>
              <w:t xml:space="preserve"> </w:t>
            </w:r>
            <w:r w:rsidRPr="00303AF4">
              <w:rPr>
                <w:sz w:val="24"/>
                <w:szCs w:val="24"/>
              </w:rPr>
              <w:t xml:space="preserve">in Edinburgh College Application </w:t>
            </w:r>
          </w:p>
        </w:tc>
        <w:tc>
          <w:tcPr>
            <w:tcW w:w="2701" w:type="dxa"/>
          </w:tcPr>
          <w:p w14:paraId="0FC1F84F" w14:textId="77777777" w:rsidR="0032713A" w:rsidRPr="00303AF4" w:rsidRDefault="0032713A" w:rsidP="002417B7">
            <w:pPr>
              <w:rPr>
                <w:szCs w:val="24"/>
              </w:rPr>
            </w:pPr>
            <w:r w:rsidRPr="00303AF4">
              <w:rPr>
                <w:szCs w:val="24"/>
              </w:rPr>
              <w:t>By August 2019</w:t>
            </w:r>
          </w:p>
        </w:tc>
      </w:tr>
      <w:tr w:rsidR="0032713A" w:rsidRPr="00303AF4" w14:paraId="2EC6FED5" w14:textId="77777777" w:rsidTr="0032713A">
        <w:tc>
          <w:tcPr>
            <w:tcW w:w="2770" w:type="dxa"/>
          </w:tcPr>
          <w:p w14:paraId="77216756" w14:textId="77777777" w:rsidR="0032713A" w:rsidRPr="00303AF4" w:rsidRDefault="0032713A" w:rsidP="002417B7">
            <w:pPr>
              <w:rPr>
                <w:szCs w:val="24"/>
              </w:rPr>
            </w:pPr>
            <w:r w:rsidRPr="00303AF4">
              <w:rPr>
                <w:szCs w:val="24"/>
              </w:rPr>
              <w:t xml:space="preserve">To make the website accessible to </w:t>
            </w:r>
            <w:r>
              <w:rPr>
                <w:szCs w:val="24"/>
              </w:rPr>
              <w:t>Deaf</w:t>
            </w:r>
            <w:r w:rsidRPr="00303AF4">
              <w:rPr>
                <w:szCs w:val="24"/>
              </w:rPr>
              <w:t xml:space="preserve"> people</w:t>
            </w:r>
          </w:p>
        </w:tc>
        <w:tc>
          <w:tcPr>
            <w:tcW w:w="3539" w:type="dxa"/>
          </w:tcPr>
          <w:p w14:paraId="57863C63" w14:textId="77777777" w:rsidR="0032713A" w:rsidRPr="00303AF4" w:rsidRDefault="0032713A" w:rsidP="0032713A">
            <w:pPr>
              <w:pStyle w:val="ListParagraph"/>
              <w:numPr>
                <w:ilvl w:val="0"/>
                <w:numId w:val="16"/>
              </w:numPr>
              <w:tabs>
                <w:tab w:val="clear" w:pos="567"/>
                <w:tab w:val="clear" w:pos="1134"/>
              </w:tabs>
              <w:spacing w:line="240" w:lineRule="auto"/>
              <w:rPr>
                <w:sz w:val="24"/>
                <w:szCs w:val="24"/>
              </w:rPr>
            </w:pPr>
            <w:r w:rsidRPr="00303AF4">
              <w:rPr>
                <w:sz w:val="24"/>
                <w:szCs w:val="24"/>
              </w:rPr>
              <w:t>BSL translations of key pages of website eg Welcome page, Student Support</w:t>
            </w:r>
          </w:p>
          <w:p w14:paraId="53C77C67" w14:textId="77777777" w:rsidR="0032713A" w:rsidRPr="00303AF4" w:rsidRDefault="0032713A" w:rsidP="0032713A">
            <w:pPr>
              <w:pStyle w:val="ListParagraph"/>
              <w:numPr>
                <w:ilvl w:val="0"/>
                <w:numId w:val="16"/>
              </w:numPr>
              <w:tabs>
                <w:tab w:val="clear" w:pos="567"/>
                <w:tab w:val="clear" w:pos="1134"/>
              </w:tabs>
              <w:spacing w:line="240" w:lineRule="auto"/>
              <w:rPr>
                <w:sz w:val="24"/>
                <w:szCs w:val="24"/>
              </w:rPr>
            </w:pPr>
            <w:r w:rsidRPr="00303AF4">
              <w:rPr>
                <w:sz w:val="24"/>
                <w:szCs w:val="24"/>
              </w:rPr>
              <w:t>BSL dedicated section of college website containing important BSL translations of main pages eg Guidance, Learner Support etc</w:t>
            </w:r>
          </w:p>
          <w:p w14:paraId="26FC5E7A" w14:textId="77777777" w:rsidR="0032713A" w:rsidRDefault="0032713A" w:rsidP="0032713A">
            <w:pPr>
              <w:pStyle w:val="ListParagraph"/>
              <w:numPr>
                <w:ilvl w:val="0"/>
                <w:numId w:val="16"/>
              </w:numPr>
              <w:tabs>
                <w:tab w:val="clear" w:pos="567"/>
                <w:tab w:val="clear" w:pos="1134"/>
              </w:tabs>
              <w:spacing w:line="240" w:lineRule="auto"/>
              <w:rPr>
                <w:sz w:val="24"/>
                <w:szCs w:val="24"/>
              </w:rPr>
            </w:pPr>
            <w:r w:rsidRPr="00303AF4">
              <w:rPr>
                <w:sz w:val="24"/>
                <w:szCs w:val="24"/>
              </w:rPr>
              <w:t>Contact Scotland-BSL logo to be added to the Contact Us section and main page of website</w:t>
            </w:r>
          </w:p>
          <w:p w14:paraId="3AC126BE" w14:textId="77777777" w:rsidR="0032713A" w:rsidRPr="00303AF4" w:rsidRDefault="0032713A" w:rsidP="0032713A">
            <w:pPr>
              <w:pStyle w:val="ListParagraph"/>
              <w:numPr>
                <w:ilvl w:val="0"/>
                <w:numId w:val="16"/>
              </w:numPr>
              <w:tabs>
                <w:tab w:val="clear" w:pos="567"/>
                <w:tab w:val="clear" w:pos="1134"/>
              </w:tabs>
              <w:spacing w:line="240" w:lineRule="auto"/>
              <w:rPr>
                <w:sz w:val="24"/>
                <w:szCs w:val="24"/>
              </w:rPr>
            </w:pPr>
            <w:r w:rsidRPr="00595444">
              <w:rPr>
                <w:sz w:val="24"/>
                <w:szCs w:val="24"/>
              </w:rPr>
              <w:t>Text-based course information to be written in Plain English and presented in an optimal way for readers whose first language is not English.</w:t>
            </w:r>
          </w:p>
        </w:tc>
        <w:tc>
          <w:tcPr>
            <w:tcW w:w="2701" w:type="dxa"/>
          </w:tcPr>
          <w:p w14:paraId="1EF81840" w14:textId="77777777" w:rsidR="0032713A" w:rsidRPr="00303AF4" w:rsidRDefault="0032713A" w:rsidP="002417B7">
            <w:pPr>
              <w:rPr>
                <w:szCs w:val="24"/>
              </w:rPr>
            </w:pPr>
            <w:r w:rsidRPr="00303AF4">
              <w:rPr>
                <w:szCs w:val="24"/>
              </w:rPr>
              <w:t>By August 2019</w:t>
            </w:r>
          </w:p>
        </w:tc>
      </w:tr>
      <w:tr w:rsidR="0032713A" w:rsidRPr="00303AF4" w14:paraId="0E3C01FB" w14:textId="77777777" w:rsidTr="0032713A">
        <w:tc>
          <w:tcPr>
            <w:tcW w:w="2770" w:type="dxa"/>
          </w:tcPr>
          <w:p w14:paraId="31407C11" w14:textId="77777777" w:rsidR="0032713A" w:rsidRPr="00303AF4" w:rsidRDefault="0032713A" w:rsidP="002417B7">
            <w:pPr>
              <w:rPr>
                <w:szCs w:val="24"/>
              </w:rPr>
            </w:pPr>
            <w:r>
              <w:rPr>
                <w:szCs w:val="24"/>
              </w:rPr>
              <w:t>To improve the transition of Deaf students into college</w:t>
            </w:r>
          </w:p>
        </w:tc>
        <w:tc>
          <w:tcPr>
            <w:tcW w:w="3539" w:type="dxa"/>
          </w:tcPr>
          <w:p w14:paraId="11E46462" w14:textId="77777777" w:rsidR="0032713A" w:rsidRDefault="0032713A" w:rsidP="0032713A">
            <w:pPr>
              <w:pStyle w:val="ListParagraph"/>
              <w:numPr>
                <w:ilvl w:val="0"/>
                <w:numId w:val="23"/>
              </w:numPr>
              <w:tabs>
                <w:tab w:val="clear" w:pos="567"/>
                <w:tab w:val="clear" w:pos="1134"/>
              </w:tabs>
              <w:spacing w:line="240" w:lineRule="auto"/>
              <w:rPr>
                <w:sz w:val="24"/>
                <w:szCs w:val="24"/>
              </w:rPr>
            </w:pPr>
            <w:r>
              <w:rPr>
                <w:sz w:val="24"/>
                <w:szCs w:val="24"/>
              </w:rPr>
              <w:t xml:space="preserve">One-to-one meeting with Learning Support Adviser to discuss and agree on support needs before academic session begins </w:t>
            </w:r>
            <w:r w:rsidRPr="00595444">
              <w:rPr>
                <w:sz w:val="24"/>
                <w:szCs w:val="24"/>
              </w:rPr>
              <w:t>considering not only communication support, but also literacy and study skills support, and appropriate assistive technology</w:t>
            </w:r>
          </w:p>
          <w:p w14:paraId="01EBACAB" w14:textId="77777777" w:rsidR="0032713A" w:rsidRPr="00201C23" w:rsidRDefault="0032713A" w:rsidP="0032713A">
            <w:pPr>
              <w:pStyle w:val="ListParagraph"/>
              <w:numPr>
                <w:ilvl w:val="0"/>
                <w:numId w:val="23"/>
              </w:numPr>
              <w:tabs>
                <w:tab w:val="clear" w:pos="567"/>
                <w:tab w:val="clear" w:pos="1134"/>
              </w:tabs>
              <w:spacing w:line="240" w:lineRule="auto"/>
              <w:rPr>
                <w:sz w:val="24"/>
                <w:szCs w:val="24"/>
              </w:rPr>
            </w:pPr>
            <w:r>
              <w:rPr>
                <w:sz w:val="24"/>
                <w:szCs w:val="24"/>
              </w:rPr>
              <w:t>Opportunity to meet CSW/interpreter for familiarisation session  before academic session begins</w:t>
            </w:r>
          </w:p>
        </w:tc>
        <w:tc>
          <w:tcPr>
            <w:tcW w:w="2701" w:type="dxa"/>
          </w:tcPr>
          <w:p w14:paraId="494BBDEA" w14:textId="77777777" w:rsidR="0032713A" w:rsidRDefault="0032713A" w:rsidP="002417B7">
            <w:pPr>
              <w:rPr>
                <w:szCs w:val="24"/>
              </w:rPr>
            </w:pPr>
            <w:r>
              <w:rPr>
                <w:szCs w:val="24"/>
              </w:rPr>
              <w:t>Ongoing</w:t>
            </w:r>
          </w:p>
          <w:p w14:paraId="79C190C6" w14:textId="77777777" w:rsidR="0032713A" w:rsidRDefault="0032713A" w:rsidP="002417B7">
            <w:pPr>
              <w:rPr>
                <w:szCs w:val="24"/>
              </w:rPr>
            </w:pPr>
          </w:p>
          <w:p w14:paraId="11DBF9D0" w14:textId="77777777" w:rsidR="0032713A" w:rsidRDefault="0032713A" w:rsidP="002417B7">
            <w:pPr>
              <w:rPr>
                <w:szCs w:val="24"/>
              </w:rPr>
            </w:pPr>
          </w:p>
          <w:p w14:paraId="3F0B5A08" w14:textId="77777777" w:rsidR="0032713A" w:rsidRDefault="0032713A" w:rsidP="002417B7">
            <w:pPr>
              <w:rPr>
                <w:szCs w:val="24"/>
              </w:rPr>
            </w:pPr>
          </w:p>
          <w:p w14:paraId="3189CAF6" w14:textId="77777777" w:rsidR="0032713A" w:rsidRPr="00303AF4" w:rsidRDefault="0032713A" w:rsidP="002417B7">
            <w:pPr>
              <w:rPr>
                <w:szCs w:val="24"/>
              </w:rPr>
            </w:pPr>
            <w:r>
              <w:rPr>
                <w:szCs w:val="24"/>
              </w:rPr>
              <w:t>From August 2018</w:t>
            </w:r>
          </w:p>
        </w:tc>
      </w:tr>
      <w:tr w:rsidR="0032713A" w:rsidRPr="00303AF4" w14:paraId="218128AC" w14:textId="77777777" w:rsidTr="0032713A">
        <w:tc>
          <w:tcPr>
            <w:tcW w:w="2770" w:type="dxa"/>
          </w:tcPr>
          <w:p w14:paraId="18B33214" w14:textId="77777777" w:rsidR="0032713A" w:rsidRPr="00303AF4" w:rsidRDefault="0032713A" w:rsidP="002417B7">
            <w:pPr>
              <w:rPr>
                <w:szCs w:val="24"/>
              </w:rPr>
            </w:pPr>
            <w:r w:rsidRPr="00303AF4">
              <w:rPr>
                <w:szCs w:val="24"/>
              </w:rPr>
              <w:t>To make front line staff more easily contactable /approachable</w:t>
            </w:r>
          </w:p>
        </w:tc>
        <w:tc>
          <w:tcPr>
            <w:tcW w:w="3539" w:type="dxa"/>
          </w:tcPr>
          <w:p w14:paraId="2D94DE8B" w14:textId="77777777" w:rsidR="0032713A" w:rsidRPr="00303AF4" w:rsidRDefault="0032713A" w:rsidP="0032713A">
            <w:pPr>
              <w:pStyle w:val="ListParagraph"/>
              <w:numPr>
                <w:ilvl w:val="0"/>
                <w:numId w:val="15"/>
              </w:numPr>
              <w:tabs>
                <w:tab w:val="clear" w:pos="567"/>
                <w:tab w:val="clear" w:pos="1134"/>
              </w:tabs>
              <w:spacing w:line="240" w:lineRule="auto"/>
              <w:rPr>
                <w:sz w:val="24"/>
                <w:szCs w:val="24"/>
              </w:rPr>
            </w:pPr>
            <w:proofErr w:type="spellStart"/>
            <w:r w:rsidRPr="00303AF4">
              <w:rPr>
                <w:sz w:val="24"/>
                <w:szCs w:val="24"/>
              </w:rPr>
              <w:t>ContactScotland</w:t>
            </w:r>
            <w:proofErr w:type="spellEnd"/>
            <w:r w:rsidRPr="00303AF4">
              <w:rPr>
                <w:sz w:val="24"/>
                <w:szCs w:val="24"/>
              </w:rPr>
              <w:t>-BSL to be promoted to all Student Experience staff</w:t>
            </w:r>
          </w:p>
          <w:p w14:paraId="432A3397" w14:textId="77777777" w:rsidR="0032713A" w:rsidRPr="00595444" w:rsidRDefault="0032713A" w:rsidP="0032713A">
            <w:pPr>
              <w:pStyle w:val="ListParagraph"/>
              <w:numPr>
                <w:ilvl w:val="0"/>
                <w:numId w:val="15"/>
              </w:numPr>
              <w:tabs>
                <w:tab w:val="clear" w:pos="567"/>
                <w:tab w:val="clear" w:pos="1134"/>
              </w:tabs>
              <w:spacing w:line="240" w:lineRule="auto"/>
              <w:rPr>
                <w:sz w:val="24"/>
                <w:szCs w:val="24"/>
              </w:rPr>
            </w:pPr>
            <w:r w:rsidRPr="00595444">
              <w:rPr>
                <w:sz w:val="24"/>
                <w:szCs w:val="24"/>
              </w:rPr>
              <w:t xml:space="preserve">Frontline staff and lecturers with Deaf students to incorporate the </w:t>
            </w:r>
            <w:proofErr w:type="spellStart"/>
            <w:r w:rsidRPr="00595444">
              <w:rPr>
                <w:sz w:val="24"/>
                <w:szCs w:val="24"/>
              </w:rPr>
              <w:t>ContactBSL</w:t>
            </w:r>
            <w:proofErr w:type="spellEnd"/>
            <w:r w:rsidRPr="00595444">
              <w:rPr>
                <w:sz w:val="24"/>
                <w:szCs w:val="24"/>
              </w:rPr>
              <w:t xml:space="preserve">-Scotland logo in to email signatures. </w:t>
            </w:r>
          </w:p>
          <w:p w14:paraId="450A116E" w14:textId="77777777" w:rsidR="0032713A" w:rsidRPr="00303AF4" w:rsidRDefault="0032713A" w:rsidP="0032713A">
            <w:pPr>
              <w:pStyle w:val="ListParagraph"/>
              <w:numPr>
                <w:ilvl w:val="0"/>
                <w:numId w:val="15"/>
              </w:numPr>
              <w:tabs>
                <w:tab w:val="clear" w:pos="567"/>
                <w:tab w:val="clear" w:pos="1134"/>
              </w:tabs>
              <w:spacing w:line="240" w:lineRule="auto"/>
              <w:rPr>
                <w:sz w:val="24"/>
                <w:szCs w:val="24"/>
              </w:rPr>
            </w:pPr>
            <w:proofErr w:type="spellStart"/>
            <w:r w:rsidRPr="00303AF4">
              <w:rPr>
                <w:sz w:val="24"/>
                <w:szCs w:val="24"/>
              </w:rPr>
              <w:t>ContactBSL</w:t>
            </w:r>
            <w:proofErr w:type="spellEnd"/>
            <w:r w:rsidRPr="00303AF4">
              <w:rPr>
                <w:sz w:val="24"/>
                <w:szCs w:val="24"/>
              </w:rPr>
              <w:t xml:space="preserve">-Scotland to be promoted and encouraged to be used by </w:t>
            </w:r>
            <w:r>
              <w:rPr>
                <w:sz w:val="24"/>
                <w:szCs w:val="24"/>
              </w:rPr>
              <w:t>Deaf</w:t>
            </w:r>
            <w:r w:rsidRPr="00303AF4">
              <w:rPr>
                <w:sz w:val="24"/>
                <w:szCs w:val="24"/>
              </w:rPr>
              <w:t xml:space="preserve"> students</w:t>
            </w:r>
          </w:p>
        </w:tc>
        <w:tc>
          <w:tcPr>
            <w:tcW w:w="2701" w:type="dxa"/>
          </w:tcPr>
          <w:p w14:paraId="2E4B802E" w14:textId="77777777" w:rsidR="0032713A" w:rsidRPr="00303AF4" w:rsidRDefault="0032713A" w:rsidP="002417B7">
            <w:pPr>
              <w:rPr>
                <w:szCs w:val="24"/>
              </w:rPr>
            </w:pPr>
            <w:r w:rsidRPr="00303AF4">
              <w:rPr>
                <w:szCs w:val="24"/>
              </w:rPr>
              <w:t>By December 2018</w:t>
            </w:r>
          </w:p>
        </w:tc>
      </w:tr>
      <w:tr w:rsidR="0032713A" w:rsidRPr="00303AF4" w14:paraId="371BD083" w14:textId="77777777" w:rsidTr="0032713A">
        <w:tc>
          <w:tcPr>
            <w:tcW w:w="2770" w:type="dxa"/>
          </w:tcPr>
          <w:p w14:paraId="73021EA8" w14:textId="77777777" w:rsidR="0032713A" w:rsidRPr="00303AF4" w:rsidRDefault="0032713A" w:rsidP="002417B7">
            <w:pPr>
              <w:rPr>
                <w:szCs w:val="24"/>
              </w:rPr>
            </w:pPr>
            <w:r w:rsidRPr="00303AF4">
              <w:rPr>
                <w:szCs w:val="24"/>
              </w:rPr>
              <w:t>To make learning and teaching methods more accessibl</w:t>
            </w:r>
            <w:r>
              <w:rPr>
                <w:szCs w:val="24"/>
              </w:rPr>
              <w:t>e for Deaf</w:t>
            </w:r>
            <w:r w:rsidRPr="00303AF4">
              <w:rPr>
                <w:szCs w:val="24"/>
              </w:rPr>
              <w:t xml:space="preserve"> students</w:t>
            </w:r>
          </w:p>
        </w:tc>
        <w:tc>
          <w:tcPr>
            <w:tcW w:w="3539" w:type="dxa"/>
          </w:tcPr>
          <w:p w14:paraId="335EFA82" w14:textId="77777777" w:rsidR="0032713A" w:rsidRPr="00595444" w:rsidRDefault="0032713A" w:rsidP="0032713A">
            <w:pPr>
              <w:pStyle w:val="ListParagraph"/>
              <w:numPr>
                <w:ilvl w:val="0"/>
                <w:numId w:val="19"/>
              </w:numPr>
              <w:tabs>
                <w:tab w:val="clear" w:pos="567"/>
                <w:tab w:val="clear" w:pos="1134"/>
              </w:tabs>
              <w:spacing w:line="240" w:lineRule="auto"/>
              <w:rPr>
                <w:sz w:val="24"/>
                <w:szCs w:val="24"/>
              </w:rPr>
            </w:pPr>
            <w:r w:rsidRPr="00303AF4">
              <w:rPr>
                <w:sz w:val="24"/>
                <w:szCs w:val="24"/>
              </w:rPr>
              <w:t>Videos used in learning and teaching to ha</w:t>
            </w:r>
            <w:r>
              <w:rPr>
                <w:sz w:val="24"/>
                <w:szCs w:val="24"/>
              </w:rPr>
              <w:t xml:space="preserve">ve full subtitles </w:t>
            </w:r>
            <w:r w:rsidRPr="00595444">
              <w:rPr>
                <w:sz w:val="24"/>
                <w:szCs w:val="24"/>
              </w:rPr>
              <w:t xml:space="preserve">or a transcript provided </w:t>
            </w:r>
          </w:p>
          <w:p w14:paraId="5DBD2138" w14:textId="77777777" w:rsidR="0032713A" w:rsidRDefault="0032713A" w:rsidP="0032713A">
            <w:pPr>
              <w:pStyle w:val="ListParagraph"/>
              <w:numPr>
                <w:ilvl w:val="0"/>
                <w:numId w:val="19"/>
              </w:numPr>
              <w:tabs>
                <w:tab w:val="clear" w:pos="567"/>
                <w:tab w:val="clear" w:pos="1134"/>
              </w:tabs>
              <w:spacing w:line="240" w:lineRule="auto"/>
              <w:rPr>
                <w:sz w:val="24"/>
                <w:szCs w:val="24"/>
              </w:rPr>
            </w:pPr>
            <w:r w:rsidRPr="00303AF4">
              <w:rPr>
                <w:sz w:val="24"/>
                <w:szCs w:val="24"/>
              </w:rPr>
              <w:t>Notes / teaching materials to be given in advance for interpreters/CSWs to prepare</w:t>
            </w:r>
          </w:p>
          <w:p w14:paraId="3BB052F0" w14:textId="77777777" w:rsidR="0032713A" w:rsidRPr="00595444" w:rsidRDefault="0032713A" w:rsidP="0032713A">
            <w:pPr>
              <w:pStyle w:val="ListParagraph"/>
              <w:numPr>
                <w:ilvl w:val="0"/>
                <w:numId w:val="19"/>
              </w:numPr>
              <w:tabs>
                <w:tab w:val="clear" w:pos="567"/>
                <w:tab w:val="clear" w:pos="1134"/>
              </w:tabs>
              <w:spacing w:line="240" w:lineRule="auto"/>
              <w:rPr>
                <w:sz w:val="24"/>
                <w:szCs w:val="24"/>
              </w:rPr>
            </w:pPr>
            <w:r w:rsidRPr="00595444">
              <w:rPr>
                <w:sz w:val="24"/>
                <w:szCs w:val="24"/>
              </w:rPr>
              <w:t>Glossaries of subject-specific vocabulary to be made available in advance to the student and communication support professionals.</w:t>
            </w:r>
          </w:p>
          <w:p w14:paraId="766A82BF" w14:textId="77777777" w:rsidR="0032713A" w:rsidRPr="00595444" w:rsidRDefault="0032713A" w:rsidP="0032713A">
            <w:pPr>
              <w:pStyle w:val="ListParagraph"/>
              <w:numPr>
                <w:ilvl w:val="0"/>
                <w:numId w:val="19"/>
              </w:numPr>
              <w:tabs>
                <w:tab w:val="clear" w:pos="567"/>
                <w:tab w:val="clear" w:pos="1134"/>
              </w:tabs>
              <w:spacing w:line="240" w:lineRule="auto"/>
              <w:rPr>
                <w:sz w:val="24"/>
                <w:szCs w:val="24"/>
              </w:rPr>
            </w:pPr>
            <w:r w:rsidRPr="00595444">
              <w:rPr>
                <w:sz w:val="24"/>
                <w:szCs w:val="24"/>
              </w:rPr>
              <w:t>Prioritised reading lists</w:t>
            </w:r>
            <w:r>
              <w:rPr>
                <w:sz w:val="24"/>
                <w:szCs w:val="24"/>
              </w:rPr>
              <w:t>, where appropriate,</w:t>
            </w:r>
            <w:r w:rsidRPr="00595444">
              <w:rPr>
                <w:sz w:val="24"/>
                <w:szCs w:val="24"/>
              </w:rPr>
              <w:t xml:space="preserve"> made available to students who may require more time to process written English.</w:t>
            </w:r>
          </w:p>
          <w:p w14:paraId="6F26D71D" w14:textId="77777777" w:rsidR="0032713A" w:rsidRPr="00595444" w:rsidRDefault="0032713A" w:rsidP="0032713A">
            <w:pPr>
              <w:pStyle w:val="ListParagraph"/>
              <w:numPr>
                <w:ilvl w:val="0"/>
                <w:numId w:val="19"/>
              </w:numPr>
              <w:tabs>
                <w:tab w:val="clear" w:pos="567"/>
                <w:tab w:val="clear" w:pos="1134"/>
              </w:tabs>
              <w:spacing w:line="240" w:lineRule="auto"/>
              <w:rPr>
                <w:sz w:val="24"/>
                <w:szCs w:val="24"/>
              </w:rPr>
            </w:pPr>
            <w:r w:rsidRPr="00595444">
              <w:rPr>
                <w:sz w:val="24"/>
                <w:szCs w:val="24"/>
              </w:rPr>
              <w:t xml:space="preserve">Lecturers to be made aware of key information for creating an inclusive classroom e.g. awareness of: managing noise and turn-taking; where best to stand; optimal classroom layout; pacing of speech; working with communication professionals; and using wearable microphones. </w:t>
            </w:r>
          </w:p>
          <w:p w14:paraId="40176BF2" w14:textId="77777777" w:rsidR="0032713A" w:rsidRPr="00303AF4" w:rsidRDefault="0032713A" w:rsidP="0032713A">
            <w:pPr>
              <w:pStyle w:val="ListParagraph"/>
              <w:numPr>
                <w:ilvl w:val="0"/>
                <w:numId w:val="19"/>
              </w:numPr>
              <w:tabs>
                <w:tab w:val="clear" w:pos="567"/>
                <w:tab w:val="clear" w:pos="1134"/>
              </w:tabs>
              <w:spacing w:line="240" w:lineRule="auto"/>
              <w:rPr>
                <w:sz w:val="24"/>
                <w:szCs w:val="24"/>
              </w:rPr>
            </w:pPr>
            <w:r w:rsidRPr="00595444">
              <w:rPr>
                <w:sz w:val="24"/>
                <w:szCs w:val="24"/>
              </w:rPr>
              <w:t>Lecturers offer students the option to complete coursework in modes other than written essays e.g. signed presentations; posters; infographics; video; animation (in accordance with exam bodies and required core competences).</w:t>
            </w:r>
          </w:p>
        </w:tc>
        <w:tc>
          <w:tcPr>
            <w:tcW w:w="2701" w:type="dxa"/>
          </w:tcPr>
          <w:p w14:paraId="5D94F8DB" w14:textId="6B02AF0D" w:rsidR="0032713A" w:rsidRPr="00303AF4" w:rsidRDefault="00E02BD2" w:rsidP="002417B7">
            <w:pPr>
              <w:rPr>
                <w:szCs w:val="24"/>
              </w:rPr>
            </w:pPr>
            <w:r w:rsidRPr="00B539CC">
              <w:rPr>
                <w:szCs w:val="24"/>
              </w:rPr>
              <w:t>From</w:t>
            </w:r>
            <w:r>
              <w:rPr>
                <w:szCs w:val="24"/>
              </w:rPr>
              <w:t xml:space="preserve"> </w:t>
            </w:r>
            <w:r w:rsidR="0032713A" w:rsidRPr="00303AF4">
              <w:rPr>
                <w:szCs w:val="24"/>
              </w:rPr>
              <w:t>August 2018</w:t>
            </w:r>
          </w:p>
        </w:tc>
      </w:tr>
      <w:tr w:rsidR="0032713A" w:rsidRPr="00303AF4" w14:paraId="493AEFDB" w14:textId="77777777" w:rsidTr="0032713A">
        <w:tc>
          <w:tcPr>
            <w:tcW w:w="2770" w:type="dxa"/>
          </w:tcPr>
          <w:p w14:paraId="411AFB18" w14:textId="77777777" w:rsidR="0032713A" w:rsidRPr="00303AF4" w:rsidRDefault="0032713A" w:rsidP="002417B7">
            <w:pPr>
              <w:rPr>
                <w:szCs w:val="24"/>
              </w:rPr>
            </w:pPr>
            <w:r w:rsidRPr="00303AF4">
              <w:rPr>
                <w:szCs w:val="24"/>
              </w:rPr>
              <w:t xml:space="preserve">Improve </w:t>
            </w:r>
            <w:r>
              <w:rPr>
                <w:szCs w:val="24"/>
              </w:rPr>
              <w:t>one-to-one support service for Deaf</w:t>
            </w:r>
            <w:r w:rsidRPr="00303AF4">
              <w:rPr>
                <w:szCs w:val="24"/>
              </w:rPr>
              <w:t xml:space="preserve"> students / parents / visitors</w:t>
            </w:r>
          </w:p>
        </w:tc>
        <w:tc>
          <w:tcPr>
            <w:tcW w:w="3539" w:type="dxa"/>
          </w:tcPr>
          <w:p w14:paraId="431FA8D3" w14:textId="77777777" w:rsidR="0032713A" w:rsidRDefault="0032713A" w:rsidP="0032713A">
            <w:pPr>
              <w:pStyle w:val="ListParagraph"/>
              <w:numPr>
                <w:ilvl w:val="0"/>
                <w:numId w:val="15"/>
              </w:numPr>
              <w:tabs>
                <w:tab w:val="clear" w:pos="567"/>
                <w:tab w:val="clear" w:pos="1134"/>
              </w:tabs>
              <w:spacing w:line="240" w:lineRule="auto"/>
              <w:rPr>
                <w:sz w:val="24"/>
                <w:szCs w:val="24"/>
              </w:rPr>
            </w:pPr>
            <w:r w:rsidRPr="00303AF4">
              <w:rPr>
                <w:sz w:val="24"/>
                <w:szCs w:val="24"/>
              </w:rPr>
              <w:t>Bring CSW/interpreting support in-house</w:t>
            </w:r>
          </w:p>
          <w:p w14:paraId="309C9014" w14:textId="77777777" w:rsidR="0032713A" w:rsidRPr="00595444" w:rsidRDefault="0032713A" w:rsidP="0032713A">
            <w:pPr>
              <w:pStyle w:val="ListParagraph"/>
              <w:numPr>
                <w:ilvl w:val="0"/>
                <w:numId w:val="15"/>
              </w:numPr>
              <w:tabs>
                <w:tab w:val="clear" w:pos="567"/>
                <w:tab w:val="clear" w:pos="1134"/>
              </w:tabs>
              <w:spacing w:line="240" w:lineRule="auto"/>
              <w:rPr>
                <w:sz w:val="24"/>
                <w:szCs w:val="24"/>
              </w:rPr>
            </w:pPr>
            <w:r w:rsidRPr="00595444">
              <w:rPr>
                <w:sz w:val="24"/>
                <w:szCs w:val="24"/>
              </w:rPr>
              <w:t>Communication support professionals are included in the support team and supported to continue their professional development</w:t>
            </w:r>
          </w:p>
          <w:p w14:paraId="0150188D" w14:textId="77777777" w:rsidR="0032713A" w:rsidRPr="00595444" w:rsidRDefault="0032713A" w:rsidP="0032713A">
            <w:pPr>
              <w:pStyle w:val="ListParagraph"/>
              <w:numPr>
                <w:ilvl w:val="0"/>
                <w:numId w:val="15"/>
              </w:numPr>
              <w:tabs>
                <w:tab w:val="clear" w:pos="567"/>
                <w:tab w:val="clear" w:pos="1134"/>
              </w:tabs>
              <w:spacing w:line="240" w:lineRule="auto"/>
              <w:rPr>
                <w:sz w:val="24"/>
                <w:szCs w:val="24"/>
              </w:rPr>
            </w:pPr>
            <w:r w:rsidRPr="00595444">
              <w:rPr>
                <w:sz w:val="24"/>
                <w:szCs w:val="24"/>
              </w:rPr>
              <w:t>Good working practices are understood and observed e.g. regular breaks, professional standards</w:t>
            </w:r>
          </w:p>
          <w:p w14:paraId="78CA7F0F" w14:textId="77777777" w:rsidR="0032713A" w:rsidRPr="00303AF4" w:rsidRDefault="0032713A" w:rsidP="0032713A">
            <w:pPr>
              <w:pStyle w:val="ListParagraph"/>
              <w:numPr>
                <w:ilvl w:val="0"/>
                <w:numId w:val="15"/>
              </w:numPr>
              <w:tabs>
                <w:tab w:val="clear" w:pos="567"/>
                <w:tab w:val="clear" w:pos="1134"/>
              </w:tabs>
              <w:spacing w:line="240" w:lineRule="auto"/>
              <w:rPr>
                <w:sz w:val="24"/>
                <w:szCs w:val="24"/>
              </w:rPr>
            </w:pPr>
            <w:r w:rsidRPr="00595444">
              <w:rPr>
                <w:sz w:val="24"/>
                <w:szCs w:val="24"/>
              </w:rPr>
              <w:t>A complaints procedure that enables a student to raise concerns without needing to use the communication support professional concerned to do so</w:t>
            </w:r>
          </w:p>
        </w:tc>
        <w:tc>
          <w:tcPr>
            <w:tcW w:w="2701" w:type="dxa"/>
          </w:tcPr>
          <w:p w14:paraId="0B79583E" w14:textId="77777777" w:rsidR="0032713A" w:rsidRPr="00303AF4" w:rsidRDefault="0032713A" w:rsidP="002417B7">
            <w:pPr>
              <w:rPr>
                <w:szCs w:val="24"/>
              </w:rPr>
            </w:pPr>
            <w:r w:rsidRPr="00303AF4">
              <w:rPr>
                <w:szCs w:val="24"/>
              </w:rPr>
              <w:t>By August 2019</w:t>
            </w:r>
          </w:p>
        </w:tc>
      </w:tr>
      <w:tr w:rsidR="0032713A" w:rsidRPr="00303AF4" w14:paraId="74CE8276" w14:textId="77777777" w:rsidTr="0032713A">
        <w:tc>
          <w:tcPr>
            <w:tcW w:w="2770" w:type="dxa"/>
          </w:tcPr>
          <w:p w14:paraId="671EAE91" w14:textId="77777777" w:rsidR="0032713A" w:rsidRPr="00303AF4" w:rsidRDefault="0032713A" w:rsidP="002417B7">
            <w:pPr>
              <w:rPr>
                <w:szCs w:val="24"/>
              </w:rPr>
            </w:pPr>
            <w:r w:rsidRPr="00303AF4">
              <w:rPr>
                <w:szCs w:val="24"/>
              </w:rPr>
              <w:t xml:space="preserve">To increase </w:t>
            </w:r>
            <w:r>
              <w:rPr>
                <w:szCs w:val="24"/>
              </w:rPr>
              <w:t>Deaf</w:t>
            </w:r>
            <w:r w:rsidRPr="00303AF4">
              <w:rPr>
                <w:szCs w:val="24"/>
              </w:rPr>
              <w:t xml:space="preserve"> Awareness amongst staff and students</w:t>
            </w:r>
          </w:p>
        </w:tc>
        <w:tc>
          <w:tcPr>
            <w:tcW w:w="3539" w:type="dxa"/>
          </w:tcPr>
          <w:p w14:paraId="1F1BD1C9" w14:textId="77777777" w:rsidR="0032713A" w:rsidRPr="00303AF4" w:rsidRDefault="0032713A" w:rsidP="0032713A">
            <w:pPr>
              <w:pStyle w:val="ListParagraph"/>
              <w:numPr>
                <w:ilvl w:val="0"/>
                <w:numId w:val="15"/>
              </w:numPr>
              <w:tabs>
                <w:tab w:val="clear" w:pos="567"/>
                <w:tab w:val="clear" w:pos="1134"/>
              </w:tabs>
              <w:spacing w:line="240" w:lineRule="auto"/>
              <w:rPr>
                <w:sz w:val="24"/>
                <w:szCs w:val="24"/>
              </w:rPr>
            </w:pPr>
            <w:r>
              <w:rPr>
                <w:sz w:val="24"/>
                <w:szCs w:val="24"/>
              </w:rPr>
              <w:t>Deaf</w:t>
            </w:r>
            <w:r w:rsidRPr="00303AF4">
              <w:rPr>
                <w:sz w:val="24"/>
                <w:szCs w:val="24"/>
              </w:rPr>
              <w:t xml:space="preserve"> Awareness</w:t>
            </w:r>
            <w:r>
              <w:rPr>
                <w:sz w:val="24"/>
                <w:szCs w:val="24"/>
              </w:rPr>
              <w:t xml:space="preserve"> and Deaf Blind</w:t>
            </w:r>
            <w:r w:rsidRPr="00303AF4">
              <w:rPr>
                <w:sz w:val="24"/>
                <w:szCs w:val="24"/>
              </w:rPr>
              <w:t xml:space="preserve"> training to be made available to all frontline staff</w:t>
            </w:r>
          </w:p>
          <w:p w14:paraId="094BCF16" w14:textId="77777777" w:rsidR="0032713A" w:rsidRPr="00303AF4" w:rsidRDefault="0032713A" w:rsidP="0032713A">
            <w:pPr>
              <w:pStyle w:val="ListParagraph"/>
              <w:numPr>
                <w:ilvl w:val="0"/>
                <w:numId w:val="15"/>
              </w:numPr>
              <w:tabs>
                <w:tab w:val="clear" w:pos="567"/>
                <w:tab w:val="clear" w:pos="1134"/>
              </w:tabs>
              <w:spacing w:line="240" w:lineRule="auto"/>
              <w:rPr>
                <w:sz w:val="24"/>
                <w:szCs w:val="24"/>
              </w:rPr>
            </w:pPr>
            <w:r>
              <w:rPr>
                <w:sz w:val="24"/>
                <w:szCs w:val="24"/>
              </w:rPr>
              <w:t>Deaf</w:t>
            </w:r>
            <w:r w:rsidRPr="00303AF4">
              <w:rPr>
                <w:sz w:val="24"/>
                <w:szCs w:val="24"/>
              </w:rPr>
              <w:t xml:space="preserve"> Awareness training to be made available to lecturers with </w:t>
            </w:r>
            <w:r>
              <w:rPr>
                <w:sz w:val="24"/>
                <w:szCs w:val="24"/>
              </w:rPr>
              <w:t>Deaf</w:t>
            </w:r>
            <w:r w:rsidRPr="00303AF4">
              <w:rPr>
                <w:sz w:val="24"/>
                <w:szCs w:val="24"/>
              </w:rPr>
              <w:t xml:space="preserve"> students</w:t>
            </w:r>
          </w:p>
          <w:p w14:paraId="3C5421E9" w14:textId="77777777" w:rsidR="0032713A" w:rsidRPr="00303AF4" w:rsidRDefault="0032713A" w:rsidP="0032713A">
            <w:pPr>
              <w:pStyle w:val="ListParagraph"/>
              <w:numPr>
                <w:ilvl w:val="0"/>
                <w:numId w:val="15"/>
              </w:numPr>
              <w:tabs>
                <w:tab w:val="clear" w:pos="567"/>
                <w:tab w:val="clear" w:pos="1134"/>
              </w:tabs>
              <w:spacing w:line="240" w:lineRule="auto"/>
              <w:rPr>
                <w:sz w:val="24"/>
                <w:szCs w:val="24"/>
              </w:rPr>
            </w:pPr>
            <w:r>
              <w:rPr>
                <w:sz w:val="24"/>
                <w:szCs w:val="24"/>
              </w:rPr>
              <w:t>Deaf</w:t>
            </w:r>
            <w:r w:rsidRPr="00303AF4">
              <w:rPr>
                <w:sz w:val="24"/>
                <w:szCs w:val="24"/>
              </w:rPr>
              <w:t xml:space="preserve"> Awareness training to be delivered in LDT classes on all courses with a </w:t>
            </w:r>
            <w:r>
              <w:rPr>
                <w:sz w:val="24"/>
                <w:szCs w:val="24"/>
              </w:rPr>
              <w:t>Deaf</w:t>
            </w:r>
            <w:r w:rsidRPr="00303AF4">
              <w:rPr>
                <w:sz w:val="24"/>
                <w:szCs w:val="24"/>
              </w:rPr>
              <w:t xml:space="preserve"> student</w:t>
            </w:r>
          </w:p>
          <w:p w14:paraId="02A5B3DA" w14:textId="77777777" w:rsidR="0032713A" w:rsidRPr="00BD255E" w:rsidRDefault="0032713A" w:rsidP="0032713A">
            <w:pPr>
              <w:pStyle w:val="ListParagraph"/>
              <w:numPr>
                <w:ilvl w:val="0"/>
                <w:numId w:val="15"/>
              </w:numPr>
              <w:tabs>
                <w:tab w:val="clear" w:pos="567"/>
                <w:tab w:val="clear" w:pos="1134"/>
              </w:tabs>
              <w:spacing w:line="240" w:lineRule="auto"/>
              <w:rPr>
                <w:sz w:val="24"/>
                <w:szCs w:val="24"/>
              </w:rPr>
            </w:pPr>
            <w:r w:rsidRPr="00303AF4">
              <w:rPr>
                <w:sz w:val="24"/>
                <w:szCs w:val="24"/>
              </w:rPr>
              <w:t xml:space="preserve">Online </w:t>
            </w:r>
            <w:r>
              <w:rPr>
                <w:sz w:val="24"/>
                <w:szCs w:val="24"/>
              </w:rPr>
              <w:t>Deaf</w:t>
            </w:r>
            <w:r w:rsidRPr="00303AF4">
              <w:rPr>
                <w:sz w:val="24"/>
                <w:szCs w:val="24"/>
              </w:rPr>
              <w:t xml:space="preserve"> awareness course to be made available as part of compulsory continued professional development</w:t>
            </w:r>
          </w:p>
        </w:tc>
        <w:tc>
          <w:tcPr>
            <w:tcW w:w="2701" w:type="dxa"/>
          </w:tcPr>
          <w:p w14:paraId="29F15B42" w14:textId="77777777" w:rsidR="0032713A" w:rsidRPr="00303AF4" w:rsidRDefault="0032713A" w:rsidP="002417B7">
            <w:pPr>
              <w:rPr>
                <w:szCs w:val="24"/>
              </w:rPr>
            </w:pPr>
            <w:r w:rsidRPr="00303AF4">
              <w:rPr>
                <w:szCs w:val="24"/>
              </w:rPr>
              <w:t>From August 2018</w:t>
            </w:r>
          </w:p>
          <w:p w14:paraId="2B46BB23" w14:textId="77777777" w:rsidR="0032713A" w:rsidRPr="00303AF4" w:rsidRDefault="0032713A" w:rsidP="002417B7">
            <w:pPr>
              <w:rPr>
                <w:szCs w:val="24"/>
              </w:rPr>
            </w:pPr>
          </w:p>
          <w:p w14:paraId="5385F51F" w14:textId="77777777" w:rsidR="0032713A" w:rsidRPr="00303AF4" w:rsidRDefault="0032713A" w:rsidP="002417B7">
            <w:pPr>
              <w:rPr>
                <w:szCs w:val="24"/>
              </w:rPr>
            </w:pPr>
          </w:p>
          <w:p w14:paraId="55198412" w14:textId="77777777" w:rsidR="0032713A" w:rsidRPr="00303AF4" w:rsidRDefault="0032713A" w:rsidP="002417B7">
            <w:pPr>
              <w:rPr>
                <w:szCs w:val="24"/>
              </w:rPr>
            </w:pPr>
          </w:p>
          <w:p w14:paraId="4EEC9043" w14:textId="77777777" w:rsidR="0032713A" w:rsidRPr="00303AF4" w:rsidRDefault="0032713A" w:rsidP="002417B7">
            <w:pPr>
              <w:rPr>
                <w:szCs w:val="24"/>
              </w:rPr>
            </w:pPr>
          </w:p>
          <w:p w14:paraId="64673F7E" w14:textId="77777777" w:rsidR="0032713A" w:rsidRPr="00303AF4" w:rsidRDefault="0032713A" w:rsidP="002417B7">
            <w:pPr>
              <w:rPr>
                <w:szCs w:val="24"/>
              </w:rPr>
            </w:pPr>
          </w:p>
          <w:p w14:paraId="67FBA6DA" w14:textId="77777777" w:rsidR="0032713A" w:rsidRPr="00303AF4" w:rsidRDefault="0032713A" w:rsidP="002417B7">
            <w:pPr>
              <w:rPr>
                <w:szCs w:val="24"/>
              </w:rPr>
            </w:pPr>
          </w:p>
          <w:p w14:paraId="3C3CF07B" w14:textId="77777777" w:rsidR="0032713A" w:rsidRPr="00303AF4" w:rsidRDefault="0032713A" w:rsidP="002417B7">
            <w:pPr>
              <w:rPr>
                <w:szCs w:val="24"/>
              </w:rPr>
            </w:pPr>
          </w:p>
          <w:p w14:paraId="08E27F1F" w14:textId="77777777" w:rsidR="0032713A" w:rsidRPr="00303AF4" w:rsidRDefault="0032713A" w:rsidP="002417B7">
            <w:pPr>
              <w:rPr>
                <w:szCs w:val="24"/>
              </w:rPr>
            </w:pPr>
            <w:r w:rsidRPr="00303AF4">
              <w:rPr>
                <w:szCs w:val="24"/>
              </w:rPr>
              <w:t>By August 2019</w:t>
            </w:r>
          </w:p>
          <w:p w14:paraId="743372F8" w14:textId="77777777" w:rsidR="0032713A" w:rsidRPr="00303AF4" w:rsidRDefault="0032713A" w:rsidP="002417B7">
            <w:pPr>
              <w:rPr>
                <w:szCs w:val="24"/>
              </w:rPr>
            </w:pPr>
          </w:p>
        </w:tc>
      </w:tr>
      <w:tr w:rsidR="0032713A" w:rsidRPr="00303AF4" w14:paraId="7062576E" w14:textId="77777777" w:rsidTr="0032713A">
        <w:tc>
          <w:tcPr>
            <w:tcW w:w="2770" w:type="dxa"/>
          </w:tcPr>
          <w:p w14:paraId="08060335" w14:textId="77777777" w:rsidR="0032713A" w:rsidRPr="00303AF4" w:rsidRDefault="0032713A" w:rsidP="002417B7">
            <w:pPr>
              <w:rPr>
                <w:szCs w:val="24"/>
              </w:rPr>
            </w:pPr>
            <w:r w:rsidRPr="00303AF4">
              <w:rPr>
                <w:szCs w:val="24"/>
              </w:rPr>
              <w:t xml:space="preserve">To build relationships with external agencies such as </w:t>
            </w:r>
            <w:r>
              <w:rPr>
                <w:szCs w:val="24"/>
              </w:rPr>
              <w:t>Deaf</w:t>
            </w:r>
            <w:r w:rsidRPr="00303AF4">
              <w:rPr>
                <w:szCs w:val="24"/>
              </w:rPr>
              <w:t xml:space="preserve"> Action and </w:t>
            </w:r>
            <w:r>
              <w:rPr>
                <w:szCs w:val="24"/>
              </w:rPr>
              <w:t>Action on Hearing</w:t>
            </w:r>
            <w:r w:rsidRPr="00303AF4">
              <w:rPr>
                <w:szCs w:val="24"/>
              </w:rPr>
              <w:t xml:space="preserve"> Loss to ensure the needs of the </w:t>
            </w:r>
            <w:r>
              <w:rPr>
                <w:szCs w:val="24"/>
              </w:rPr>
              <w:t>Deaf</w:t>
            </w:r>
            <w:r w:rsidRPr="00303AF4">
              <w:rPr>
                <w:szCs w:val="24"/>
              </w:rPr>
              <w:t xml:space="preserve"> community are continually met</w:t>
            </w:r>
          </w:p>
        </w:tc>
        <w:tc>
          <w:tcPr>
            <w:tcW w:w="3539" w:type="dxa"/>
          </w:tcPr>
          <w:p w14:paraId="69B5B92E"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 xml:space="preserve">To host cross agency meeting on campus each academic year </w:t>
            </w:r>
          </w:p>
          <w:p w14:paraId="7B8E0B00" w14:textId="77777777" w:rsidR="0032713A" w:rsidRPr="00303AF4" w:rsidRDefault="0032713A" w:rsidP="002417B7">
            <w:pPr>
              <w:rPr>
                <w:szCs w:val="24"/>
              </w:rPr>
            </w:pPr>
          </w:p>
        </w:tc>
        <w:tc>
          <w:tcPr>
            <w:tcW w:w="2701" w:type="dxa"/>
          </w:tcPr>
          <w:p w14:paraId="1348F16B" w14:textId="77777777" w:rsidR="0032713A" w:rsidRPr="00303AF4" w:rsidRDefault="0032713A" w:rsidP="002417B7">
            <w:pPr>
              <w:rPr>
                <w:szCs w:val="24"/>
              </w:rPr>
            </w:pPr>
            <w:r w:rsidRPr="00303AF4">
              <w:rPr>
                <w:szCs w:val="24"/>
              </w:rPr>
              <w:t>By May 2019</w:t>
            </w:r>
          </w:p>
        </w:tc>
      </w:tr>
      <w:tr w:rsidR="0032713A" w:rsidRPr="00303AF4" w14:paraId="4366D7DF" w14:textId="77777777" w:rsidTr="0032713A">
        <w:tc>
          <w:tcPr>
            <w:tcW w:w="2770" w:type="dxa"/>
          </w:tcPr>
          <w:p w14:paraId="3B66FB37" w14:textId="77777777" w:rsidR="0032713A" w:rsidRPr="00303AF4" w:rsidRDefault="0032713A" w:rsidP="002417B7">
            <w:pPr>
              <w:rPr>
                <w:szCs w:val="24"/>
              </w:rPr>
            </w:pPr>
            <w:r w:rsidRPr="00303AF4">
              <w:rPr>
                <w:szCs w:val="24"/>
              </w:rPr>
              <w:t>To provide specialist career</w:t>
            </w:r>
            <w:r>
              <w:rPr>
                <w:szCs w:val="24"/>
              </w:rPr>
              <w:t>s advice for Deaf</w:t>
            </w:r>
            <w:r w:rsidRPr="00303AF4">
              <w:rPr>
                <w:szCs w:val="24"/>
              </w:rPr>
              <w:t xml:space="preserve"> students on campus</w:t>
            </w:r>
          </w:p>
        </w:tc>
        <w:tc>
          <w:tcPr>
            <w:tcW w:w="3539" w:type="dxa"/>
          </w:tcPr>
          <w:p w14:paraId="78C04DB6"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Appointment</w:t>
            </w:r>
            <w:r>
              <w:rPr>
                <w:sz w:val="24"/>
                <w:szCs w:val="24"/>
              </w:rPr>
              <w:t>s to be made available for all Deaf</w:t>
            </w:r>
            <w:r w:rsidRPr="00303AF4">
              <w:rPr>
                <w:sz w:val="24"/>
                <w:szCs w:val="24"/>
              </w:rPr>
              <w:t xml:space="preserve"> students with</w:t>
            </w:r>
          </w:p>
          <w:p w14:paraId="04722C11" w14:textId="77777777" w:rsidR="0032713A" w:rsidRPr="00303AF4" w:rsidRDefault="0032713A" w:rsidP="0032713A">
            <w:pPr>
              <w:pStyle w:val="ListParagraph"/>
              <w:numPr>
                <w:ilvl w:val="0"/>
                <w:numId w:val="18"/>
              </w:numPr>
              <w:tabs>
                <w:tab w:val="clear" w:pos="567"/>
                <w:tab w:val="clear" w:pos="1134"/>
              </w:tabs>
              <w:spacing w:line="240" w:lineRule="auto"/>
              <w:rPr>
                <w:sz w:val="24"/>
                <w:szCs w:val="24"/>
              </w:rPr>
            </w:pPr>
            <w:r>
              <w:rPr>
                <w:sz w:val="24"/>
                <w:szCs w:val="24"/>
              </w:rPr>
              <w:t>Deaf</w:t>
            </w:r>
            <w:r w:rsidRPr="00303AF4">
              <w:rPr>
                <w:sz w:val="24"/>
                <w:szCs w:val="24"/>
              </w:rPr>
              <w:t xml:space="preserve"> Action (over 25 years)</w:t>
            </w:r>
          </w:p>
          <w:p w14:paraId="2B113FD9" w14:textId="77777777" w:rsidR="0032713A" w:rsidRPr="00303AF4" w:rsidRDefault="0032713A" w:rsidP="0032713A">
            <w:pPr>
              <w:pStyle w:val="ListParagraph"/>
              <w:numPr>
                <w:ilvl w:val="0"/>
                <w:numId w:val="18"/>
              </w:numPr>
              <w:tabs>
                <w:tab w:val="clear" w:pos="567"/>
                <w:tab w:val="clear" w:pos="1134"/>
              </w:tabs>
              <w:spacing w:line="240" w:lineRule="auto"/>
              <w:rPr>
                <w:sz w:val="24"/>
                <w:szCs w:val="24"/>
              </w:rPr>
            </w:pPr>
            <w:r>
              <w:rPr>
                <w:sz w:val="24"/>
                <w:szCs w:val="24"/>
              </w:rPr>
              <w:t>Action on Hearing</w:t>
            </w:r>
            <w:r w:rsidRPr="00303AF4">
              <w:rPr>
                <w:sz w:val="24"/>
                <w:szCs w:val="24"/>
              </w:rPr>
              <w:t xml:space="preserve"> Loss (under 25)</w:t>
            </w:r>
          </w:p>
        </w:tc>
        <w:tc>
          <w:tcPr>
            <w:tcW w:w="2701" w:type="dxa"/>
          </w:tcPr>
          <w:p w14:paraId="4FCB4019" w14:textId="77777777" w:rsidR="0032713A" w:rsidRPr="00303AF4" w:rsidRDefault="0032713A" w:rsidP="002417B7">
            <w:pPr>
              <w:rPr>
                <w:szCs w:val="24"/>
              </w:rPr>
            </w:pPr>
            <w:r w:rsidRPr="00303AF4">
              <w:rPr>
                <w:szCs w:val="24"/>
              </w:rPr>
              <w:t>From August 2018</w:t>
            </w:r>
          </w:p>
        </w:tc>
      </w:tr>
      <w:tr w:rsidR="0032713A" w:rsidRPr="00303AF4" w14:paraId="7D0B698B" w14:textId="77777777" w:rsidTr="0032713A">
        <w:tc>
          <w:tcPr>
            <w:tcW w:w="2770" w:type="dxa"/>
          </w:tcPr>
          <w:p w14:paraId="31B06ECD" w14:textId="77777777" w:rsidR="0032713A" w:rsidRPr="00303AF4" w:rsidRDefault="0032713A" w:rsidP="002417B7">
            <w:pPr>
              <w:rPr>
                <w:szCs w:val="24"/>
              </w:rPr>
            </w:pPr>
            <w:r w:rsidRPr="00303AF4">
              <w:rPr>
                <w:szCs w:val="24"/>
              </w:rPr>
              <w:t>To make college counselling service fully access</w:t>
            </w:r>
            <w:r>
              <w:rPr>
                <w:szCs w:val="24"/>
              </w:rPr>
              <w:t>ible to Deaf</w:t>
            </w:r>
            <w:r w:rsidRPr="00303AF4">
              <w:rPr>
                <w:szCs w:val="24"/>
              </w:rPr>
              <w:t xml:space="preserve"> students</w:t>
            </w:r>
          </w:p>
        </w:tc>
        <w:tc>
          <w:tcPr>
            <w:tcW w:w="3539" w:type="dxa"/>
          </w:tcPr>
          <w:p w14:paraId="58977521" w14:textId="77777777" w:rsidR="0032713A" w:rsidRPr="00303AF4" w:rsidRDefault="0032713A" w:rsidP="0032713A">
            <w:pPr>
              <w:pStyle w:val="ListParagraph"/>
              <w:numPr>
                <w:ilvl w:val="0"/>
                <w:numId w:val="20"/>
              </w:numPr>
              <w:tabs>
                <w:tab w:val="clear" w:pos="567"/>
                <w:tab w:val="clear" w:pos="1134"/>
              </w:tabs>
              <w:spacing w:line="240" w:lineRule="auto"/>
              <w:rPr>
                <w:sz w:val="24"/>
                <w:szCs w:val="24"/>
              </w:rPr>
            </w:pPr>
            <w:r>
              <w:rPr>
                <w:sz w:val="24"/>
                <w:szCs w:val="24"/>
              </w:rPr>
              <w:t>Suitably qualified i</w:t>
            </w:r>
            <w:r w:rsidRPr="00303AF4">
              <w:rPr>
                <w:sz w:val="24"/>
                <w:szCs w:val="24"/>
              </w:rPr>
              <w:t xml:space="preserve">nterpreters to be provided who do not normally work with the student </w:t>
            </w:r>
          </w:p>
          <w:p w14:paraId="457557D7" w14:textId="77777777" w:rsidR="0032713A" w:rsidRPr="00303AF4" w:rsidRDefault="0032713A" w:rsidP="0032713A">
            <w:pPr>
              <w:pStyle w:val="ListParagraph"/>
              <w:numPr>
                <w:ilvl w:val="0"/>
                <w:numId w:val="20"/>
              </w:numPr>
              <w:tabs>
                <w:tab w:val="clear" w:pos="567"/>
                <w:tab w:val="clear" w:pos="1134"/>
              </w:tabs>
              <w:spacing w:line="240" w:lineRule="auto"/>
              <w:rPr>
                <w:sz w:val="24"/>
                <w:szCs w:val="24"/>
              </w:rPr>
            </w:pPr>
            <w:r w:rsidRPr="00303AF4">
              <w:rPr>
                <w:sz w:val="24"/>
                <w:szCs w:val="24"/>
              </w:rPr>
              <w:t>Longer and/or more sessions to be offered to BSL users to account for the longer communication times</w:t>
            </w:r>
          </w:p>
        </w:tc>
        <w:tc>
          <w:tcPr>
            <w:tcW w:w="2701" w:type="dxa"/>
          </w:tcPr>
          <w:p w14:paraId="41B7BFAD" w14:textId="77777777" w:rsidR="0032713A" w:rsidRPr="00303AF4" w:rsidRDefault="0032713A" w:rsidP="002417B7">
            <w:pPr>
              <w:rPr>
                <w:szCs w:val="24"/>
              </w:rPr>
            </w:pPr>
          </w:p>
          <w:p w14:paraId="41413141" w14:textId="77777777" w:rsidR="0032713A" w:rsidRPr="00303AF4" w:rsidRDefault="0032713A" w:rsidP="002417B7">
            <w:pPr>
              <w:rPr>
                <w:szCs w:val="24"/>
              </w:rPr>
            </w:pPr>
            <w:r w:rsidRPr="00303AF4">
              <w:rPr>
                <w:szCs w:val="24"/>
              </w:rPr>
              <w:t>From August 2018</w:t>
            </w:r>
          </w:p>
        </w:tc>
      </w:tr>
      <w:tr w:rsidR="0032713A" w:rsidRPr="00303AF4" w14:paraId="1B5CDAF1" w14:textId="77777777" w:rsidTr="0032713A">
        <w:tc>
          <w:tcPr>
            <w:tcW w:w="2770" w:type="dxa"/>
          </w:tcPr>
          <w:p w14:paraId="7B4D4A2D" w14:textId="77777777" w:rsidR="0032713A" w:rsidRPr="00303AF4" w:rsidRDefault="0032713A" w:rsidP="002417B7">
            <w:pPr>
              <w:rPr>
                <w:szCs w:val="24"/>
              </w:rPr>
            </w:pPr>
            <w:r w:rsidRPr="00303AF4">
              <w:rPr>
                <w:szCs w:val="24"/>
              </w:rPr>
              <w:t xml:space="preserve">To improve transition of </w:t>
            </w:r>
            <w:r>
              <w:rPr>
                <w:szCs w:val="24"/>
              </w:rPr>
              <w:t>Deaf</w:t>
            </w:r>
            <w:r w:rsidRPr="00303AF4">
              <w:rPr>
                <w:szCs w:val="24"/>
              </w:rPr>
              <w:t xml:space="preserve"> pupils coming to college from school</w:t>
            </w:r>
          </w:p>
        </w:tc>
        <w:tc>
          <w:tcPr>
            <w:tcW w:w="3539" w:type="dxa"/>
          </w:tcPr>
          <w:p w14:paraId="5F23A498"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 xml:space="preserve">Create link with local councils to identify </w:t>
            </w:r>
            <w:r>
              <w:rPr>
                <w:sz w:val="24"/>
                <w:szCs w:val="24"/>
              </w:rPr>
              <w:t>Deaf</w:t>
            </w:r>
            <w:r w:rsidRPr="00303AF4">
              <w:rPr>
                <w:sz w:val="24"/>
                <w:szCs w:val="24"/>
              </w:rPr>
              <w:t xml:space="preserve"> students at an early stage</w:t>
            </w:r>
          </w:p>
          <w:p w14:paraId="756E4BFC"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Provide interpreting service at college open evenings</w:t>
            </w:r>
          </w:p>
          <w:p w14:paraId="2365EA8D"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 xml:space="preserve">All </w:t>
            </w:r>
            <w:r>
              <w:rPr>
                <w:sz w:val="24"/>
                <w:szCs w:val="24"/>
              </w:rPr>
              <w:t>Deaf</w:t>
            </w:r>
            <w:r w:rsidRPr="00303AF4">
              <w:rPr>
                <w:sz w:val="24"/>
                <w:szCs w:val="24"/>
              </w:rPr>
              <w:t xml:space="preserve"> students to be given one-to-one needs assessment before commencing their course during which a qualified interpreter will  their level of BSL/SSE in order to match them to appropriate support </w:t>
            </w:r>
          </w:p>
        </w:tc>
        <w:tc>
          <w:tcPr>
            <w:tcW w:w="2701" w:type="dxa"/>
          </w:tcPr>
          <w:p w14:paraId="17E3DB32" w14:textId="77777777" w:rsidR="0032713A" w:rsidRPr="00303AF4" w:rsidRDefault="0032713A" w:rsidP="002417B7">
            <w:pPr>
              <w:rPr>
                <w:szCs w:val="24"/>
              </w:rPr>
            </w:pPr>
            <w:r w:rsidRPr="00303AF4">
              <w:rPr>
                <w:szCs w:val="24"/>
              </w:rPr>
              <w:t>From August 2018</w:t>
            </w:r>
          </w:p>
        </w:tc>
      </w:tr>
      <w:tr w:rsidR="0032713A" w:rsidRPr="00303AF4" w14:paraId="28EE35F9" w14:textId="77777777" w:rsidTr="0032713A">
        <w:tc>
          <w:tcPr>
            <w:tcW w:w="2770" w:type="dxa"/>
          </w:tcPr>
          <w:p w14:paraId="276358DE" w14:textId="77777777" w:rsidR="0032713A" w:rsidRPr="00303AF4" w:rsidRDefault="0032713A" w:rsidP="002417B7">
            <w:pPr>
              <w:rPr>
                <w:szCs w:val="24"/>
              </w:rPr>
            </w:pPr>
            <w:r>
              <w:rPr>
                <w:szCs w:val="24"/>
              </w:rPr>
              <w:t>To ensure Edinburgh College’s BSL National Plan is meeting the demands and requirements of the Deaf community</w:t>
            </w:r>
          </w:p>
        </w:tc>
        <w:tc>
          <w:tcPr>
            <w:tcW w:w="3539" w:type="dxa"/>
          </w:tcPr>
          <w:p w14:paraId="2954F85E" w14:textId="77777777" w:rsidR="0032713A" w:rsidRPr="00EF27DD" w:rsidRDefault="0032713A" w:rsidP="0032713A">
            <w:pPr>
              <w:pStyle w:val="ListParagraph"/>
              <w:numPr>
                <w:ilvl w:val="0"/>
                <w:numId w:val="22"/>
              </w:numPr>
              <w:tabs>
                <w:tab w:val="clear" w:pos="567"/>
                <w:tab w:val="clear" w:pos="1134"/>
              </w:tabs>
              <w:spacing w:line="240" w:lineRule="auto"/>
              <w:rPr>
                <w:sz w:val="24"/>
                <w:szCs w:val="24"/>
              </w:rPr>
            </w:pPr>
            <w:r>
              <w:rPr>
                <w:sz w:val="24"/>
                <w:szCs w:val="24"/>
              </w:rPr>
              <w:t>Annual consultations to be held with current Deaf students and other key stakeholders</w:t>
            </w:r>
          </w:p>
        </w:tc>
        <w:tc>
          <w:tcPr>
            <w:tcW w:w="2701" w:type="dxa"/>
          </w:tcPr>
          <w:p w14:paraId="3BC8FF12" w14:textId="77777777" w:rsidR="0032713A" w:rsidRPr="00303AF4" w:rsidRDefault="0032713A" w:rsidP="002417B7">
            <w:pPr>
              <w:rPr>
                <w:szCs w:val="24"/>
              </w:rPr>
            </w:pPr>
            <w:r>
              <w:rPr>
                <w:szCs w:val="24"/>
              </w:rPr>
              <w:t>From March 2019</w:t>
            </w:r>
          </w:p>
        </w:tc>
      </w:tr>
      <w:tr w:rsidR="0032713A" w:rsidRPr="00303AF4" w14:paraId="64A25FE5" w14:textId="77777777" w:rsidTr="0032713A">
        <w:tc>
          <w:tcPr>
            <w:tcW w:w="2770" w:type="dxa"/>
          </w:tcPr>
          <w:p w14:paraId="64BE0DA5" w14:textId="77777777" w:rsidR="0032713A" w:rsidRPr="00303AF4" w:rsidRDefault="0032713A" w:rsidP="002417B7">
            <w:pPr>
              <w:rPr>
                <w:szCs w:val="24"/>
              </w:rPr>
            </w:pPr>
            <w:r w:rsidRPr="00303AF4">
              <w:rPr>
                <w:szCs w:val="24"/>
              </w:rPr>
              <w:t xml:space="preserve">To ensure appropriate assistive technology is in place for </w:t>
            </w:r>
            <w:r>
              <w:rPr>
                <w:szCs w:val="24"/>
              </w:rPr>
              <w:t>Deaf</w:t>
            </w:r>
            <w:r w:rsidRPr="00303AF4">
              <w:rPr>
                <w:szCs w:val="24"/>
              </w:rPr>
              <w:t xml:space="preserve"> students</w:t>
            </w:r>
          </w:p>
        </w:tc>
        <w:tc>
          <w:tcPr>
            <w:tcW w:w="3539" w:type="dxa"/>
          </w:tcPr>
          <w:p w14:paraId="6A1E662E"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Hearing loops to be in place and in-use at all campus receptions and Student Services areas and staff are aware of how they operate</w:t>
            </w:r>
          </w:p>
          <w:p w14:paraId="2B42DA7D"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595444">
              <w:rPr>
                <w:sz w:val="24"/>
                <w:szCs w:val="24"/>
              </w:rPr>
              <w:t>Provision</w:t>
            </w:r>
            <w:r>
              <w:rPr>
                <w:sz w:val="24"/>
                <w:szCs w:val="24"/>
              </w:rPr>
              <w:t xml:space="preserve"> </w:t>
            </w:r>
            <w:r w:rsidRPr="00303AF4">
              <w:rPr>
                <w:sz w:val="24"/>
                <w:szCs w:val="24"/>
              </w:rPr>
              <w:t>of radio aids to reduce the need for one-to-one support for users of hearing aids / cochlear implants</w:t>
            </w:r>
          </w:p>
          <w:p w14:paraId="3EC4B6D7" w14:textId="77777777" w:rsidR="0032713A"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Improve signage to indicate use of hearing loops</w:t>
            </w:r>
          </w:p>
          <w:p w14:paraId="1BA7303F" w14:textId="77777777" w:rsidR="0032713A" w:rsidRPr="00595444" w:rsidRDefault="0032713A" w:rsidP="0032713A">
            <w:pPr>
              <w:pStyle w:val="ListParagraph"/>
              <w:numPr>
                <w:ilvl w:val="0"/>
                <w:numId w:val="17"/>
              </w:numPr>
              <w:tabs>
                <w:tab w:val="clear" w:pos="567"/>
                <w:tab w:val="clear" w:pos="1134"/>
              </w:tabs>
              <w:spacing w:line="240" w:lineRule="auto"/>
              <w:rPr>
                <w:sz w:val="24"/>
                <w:szCs w:val="24"/>
              </w:rPr>
            </w:pPr>
            <w:r w:rsidRPr="00595444">
              <w:rPr>
                <w:sz w:val="24"/>
                <w:szCs w:val="24"/>
              </w:rPr>
              <w:t>Information available on Moodle about personal listening systems and routes through which these can be obtained e.g. DSA; NDCS extended loan scheme (for &lt;25s).</w:t>
            </w:r>
          </w:p>
          <w:p w14:paraId="77F2A811" w14:textId="77777777" w:rsidR="0032713A" w:rsidRPr="00595444" w:rsidRDefault="0032713A" w:rsidP="0032713A">
            <w:pPr>
              <w:pStyle w:val="ListParagraph"/>
              <w:numPr>
                <w:ilvl w:val="0"/>
                <w:numId w:val="17"/>
              </w:numPr>
              <w:tabs>
                <w:tab w:val="clear" w:pos="567"/>
                <w:tab w:val="clear" w:pos="1134"/>
              </w:tabs>
              <w:spacing w:line="240" w:lineRule="auto"/>
              <w:rPr>
                <w:sz w:val="24"/>
                <w:szCs w:val="24"/>
              </w:rPr>
            </w:pPr>
            <w:r w:rsidRPr="00595444">
              <w:rPr>
                <w:sz w:val="24"/>
                <w:szCs w:val="24"/>
              </w:rPr>
              <w:t xml:space="preserve">Students who require support with using written English given information at needs assessment stage about assistive technology to support note taking, essay planning, spelling and word-choice e.g. Inspiration mind mapping software; </w:t>
            </w:r>
            <w:proofErr w:type="spellStart"/>
            <w:r w:rsidRPr="00595444">
              <w:rPr>
                <w:sz w:val="24"/>
                <w:szCs w:val="24"/>
              </w:rPr>
              <w:t>Texthelp</w:t>
            </w:r>
            <w:proofErr w:type="spellEnd"/>
            <w:r w:rsidRPr="00595444">
              <w:rPr>
                <w:sz w:val="24"/>
                <w:szCs w:val="24"/>
              </w:rPr>
              <w:t xml:space="preserve"> Read and Write Gold; Global Autocorrect. On-going training and support offered in college.</w:t>
            </w:r>
          </w:p>
          <w:p w14:paraId="33268372"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595444">
              <w:rPr>
                <w:sz w:val="24"/>
                <w:szCs w:val="24"/>
              </w:rPr>
              <w:t>Potential of providing electronic note taking is investigated and new technologies evaluated in partnership with students</w:t>
            </w:r>
          </w:p>
        </w:tc>
        <w:tc>
          <w:tcPr>
            <w:tcW w:w="2701" w:type="dxa"/>
          </w:tcPr>
          <w:p w14:paraId="678D7C36" w14:textId="77777777" w:rsidR="0032713A" w:rsidRPr="00303AF4" w:rsidRDefault="0032713A" w:rsidP="002417B7">
            <w:pPr>
              <w:rPr>
                <w:szCs w:val="24"/>
              </w:rPr>
            </w:pPr>
            <w:r w:rsidRPr="00303AF4">
              <w:rPr>
                <w:szCs w:val="24"/>
              </w:rPr>
              <w:t>By August 2019</w:t>
            </w:r>
          </w:p>
          <w:p w14:paraId="39E30E9E" w14:textId="77777777" w:rsidR="0032713A" w:rsidRPr="00303AF4" w:rsidRDefault="0032713A" w:rsidP="002417B7">
            <w:pPr>
              <w:rPr>
                <w:szCs w:val="24"/>
              </w:rPr>
            </w:pPr>
          </w:p>
          <w:p w14:paraId="56B4858F" w14:textId="77777777" w:rsidR="0032713A" w:rsidRPr="00303AF4" w:rsidRDefault="0032713A" w:rsidP="002417B7">
            <w:pPr>
              <w:rPr>
                <w:szCs w:val="24"/>
              </w:rPr>
            </w:pPr>
          </w:p>
          <w:p w14:paraId="6674A7B2" w14:textId="77777777" w:rsidR="0032713A" w:rsidRPr="00303AF4" w:rsidRDefault="0032713A" w:rsidP="002417B7">
            <w:pPr>
              <w:rPr>
                <w:szCs w:val="24"/>
              </w:rPr>
            </w:pPr>
          </w:p>
          <w:p w14:paraId="24525552" w14:textId="77777777" w:rsidR="0032713A" w:rsidRPr="00303AF4" w:rsidRDefault="0032713A" w:rsidP="002417B7">
            <w:pPr>
              <w:rPr>
                <w:szCs w:val="24"/>
              </w:rPr>
            </w:pPr>
          </w:p>
          <w:p w14:paraId="059FF5B9" w14:textId="77777777" w:rsidR="0032713A" w:rsidRPr="00303AF4" w:rsidRDefault="0032713A" w:rsidP="002417B7">
            <w:pPr>
              <w:rPr>
                <w:szCs w:val="24"/>
              </w:rPr>
            </w:pPr>
            <w:r w:rsidRPr="00303AF4">
              <w:rPr>
                <w:szCs w:val="24"/>
              </w:rPr>
              <w:t>By August 2019</w:t>
            </w:r>
          </w:p>
        </w:tc>
      </w:tr>
      <w:tr w:rsidR="0032713A" w:rsidRPr="00303AF4" w14:paraId="181B8CF6" w14:textId="77777777" w:rsidTr="0032713A">
        <w:tc>
          <w:tcPr>
            <w:tcW w:w="2770" w:type="dxa"/>
          </w:tcPr>
          <w:p w14:paraId="42B9ED4E" w14:textId="77777777" w:rsidR="0032713A" w:rsidRPr="00303AF4" w:rsidRDefault="0032713A" w:rsidP="002417B7">
            <w:pPr>
              <w:rPr>
                <w:szCs w:val="24"/>
              </w:rPr>
            </w:pPr>
            <w:r w:rsidRPr="00303AF4">
              <w:rPr>
                <w:szCs w:val="24"/>
              </w:rPr>
              <w:t xml:space="preserve">To increase accessibility of BSL across Edinburgh and the Lothians </w:t>
            </w:r>
          </w:p>
        </w:tc>
        <w:tc>
          <w:tcPr>
            <w:tcW w:w="3539" w:type="dxa"/>
          </w:tcPr>
          <w:p w14:paraId="71D1B1C9" w14:textId="77777777" w:rsidR="0032713A" w:rsidRPr="00303AF4" w:rsidRDefault="0032713A" w:rsidP="0032713A">
            <w:pPr>
              <w:pStyle w:val="ListParagraph"/>
              <w:numPr>
                <w:ilvl w:val="0"/>
                <w:numId w:val="17"/>
              </w:numPr>
              <w:tabs>
                <w:tab w:val="clear" w:pos="567"/>
                <w:tab w:val="clear" w:pos="1134"/>
              </w:tabs>
              <w:spacing w:line="240" w:lineRule="auto"/>
              <w:rPr>
                <w:sz w:val="24"/>
                <w:szCs w:val="24"/>
              </w:rPr>
            </w:pPr>
            <w:r w:rsidRPr="00303AF4">
              <w:rPr>
                <w:sz w:val="24"/>
                <w:szCs w:val="24"/>
              </w:rPr>
              <w:t xml:space="preserve">To embed BSL classes within the curriculum at Edinburgh College </w:t>
            </w:r>
          </w:p>
        </w:tc>
        <w:tc>
          <w:tcPr>
            <w:tcW w:w="2701" w:type="dxa"/>
          </w:tcPr>
          <w:p w14:paraId="149E4DCE" w14:textId="77777777" w:rsidR="0032713A" w:rsidRPr="00303AF4" w:rsidRDefault="0032713A" w:rsidP="002417B7">
            <w:pPr>
              <w:rPr>
                <w:szCs w:val="24"/>
              </w:rPr>
            </w:pPr>
            <w:r w:rsidRPr="00303AF4">
              <w:rPr>
                <w:szCs w:val="24"/>
              </w:rPr>
              <w:t xml:space="preserve">From August 2019 </w:t>
            </w:r>
          </w:p>
        </w:tc>
      </w:tr>
      <w:tr w:rsidR="0032713A" w:rsidRPr="00303AF4" w14:paraId="541AE432" w14:textId="77777777" w:rsidTr="0032713A">
        <w:tc>
          <w:tcPr>
            <w:tcW w:w="2770" w:type="dxa"/>
          </w:tcPr>
          <w:p w14:paraId="109AD7E7" w14:textId="77777777" w:rsidR="0032713A" w:rsidRPr="00303AF4" w:rsidRDefault="0032713A" w:rsidP="002417B7">
            <w:pPr>
              <w:rPr>
                <w:szCs w:val="24"/>
              </w:rPr>
            </w:pPr>
            <w:r>
              <w:rPr>
                <w:szCs w:val="24"/>
              </w:rPr>
              <w:t>To investigate use launch of f</w:t>
            </w:r>
            <w:r w:rsidRPr="00303AF4">
              <w:rPr>
                <w:szCs w:val="24"/>
              </w:rPr>
              <w:t xml:space="preserve">ire alarm alert system </w:t>
            </w:r>
            <w:r>
              <w:rPr>
                <w:szCs w:val="24"/>
              </w:rPr>
              <w:t xml:space="preserve">for Deaf students / staff / </w:t>
            </w:r>
          </w:p>
        </w:tc>
        <w:tc>
          <w:tcPr>
            <w:tcW w:w="3539" w:type="dxa"/>
          </w:tcPr>
          <w:p w14:paraId="1F5976A9" w14:textId="77777777" w:rsidR="0032713A" w:rsidRPr="00303AF4" w:rsidRDefault="0032713A" w:rsidP="002417B7">
            <w:pPr>
              <w:pStyle w:val="ListParagraph"/>
              <w:rPr>
                <w:sz w:val="24"/>
                <w:szCs w:val="24"/>
              </w:rPr>
            </w:pPr>
            <w:r w:rsidRPr="00303AF4">
              <w:rPr>
                <w:sz w:val="24"/>
                <w:szCs w:val="24"/>
              </w:rPr>
              <w:t>Appropriate fire alarm warning system to be installed (eg pager system / mobile alert system)</w:t>
            </w:r>
          </w:p>
        </w:tc>
        <w:tc>
          <w:tcPr>
            <w:tcW w:w="2701" w:type="dxa"/>
          </w:tcPr>
          <w:p w14:paraId="4629FEA5" w14:textId="77777777" w:rsidR="0032713A" w:rsidRPr="00303AF4" w:rsidRDefault="0032713A" w:rsidP="002417B7">
            <w:pPr>
              <w:rPr>
                <w:szCs w:val="24"/>
              </w:rPr>
            </w:pPr>
            <w:r w:rsidRPr="00595444">
              <w:rPr>
                <w:szCs w:val="24"/>
              </w:rPr>
              <w:t>By August 2020</w:t>
            </w:r>
          </w:p>
        </w:tc>
      </w:tr>
    </w:tbl>
    <w:p w14:paraId="26B12D5B" w14:textId="77777777" w:rsidR="0032713A" w:rsidRPr="00303AF4" w:rsidRDefault="0032713A" w:rsidP="0032713A">
      <w:pPr>
        <w:rPr>
          <w:b/>
          <w:u w:val="single"/>
        </w:rPr>
      </w:pPr>
    </w:p>
    <w:p w14:paraId="7625B1B4" w14:textId="77777777" w:rsidR="0032713A" w:rsidRPr="00303AF4" w:rsidRDefault="0032713A" w:rsidP="0032713A">
      <w:pPr>
        <w:rPr>
          <w:b/>
          <w:u w:val="single"/>
        </w:rPr>
      </w:pPr>
    </w:p>
    <w:p w14:paraId="1F1F48B1" w14:textId="77777777" w:rsidR="0032713A" w:rsidRPr="00303AF4" w:rsidRDefault="0032713A" w:rsidP="0032713A">
      <w:pPr>
        <w:rPr>
          <w:b/>
          <w:u w:val="single"/>
        </w:rPr>
      </w:pPr>
    </w:p>
    <w:sectPr w:rsidR="0032713A" w:rsidRPr="00303AF4" w:rsidSect="008C45A7">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7618" w14:textId="77777777" w:rsidR="00213E95" w:rsidRDefault="00213E95" w:rsidP="00845D38">
      <w:r>
        <w:separator/>
      </w:r>
    </w:p>
  </w:endnote>
  <w:endnote w:type="continuationSeparator" w:id="0">
    <w:p w14:paraId="4261D321" w14:textId="77777777" w:rsidR="00213E95" w:rsidRDefault="00213E95" w:rsidP="0084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Light">
    <w:altName w:val="Segoe UI"/>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panose1 w:val="020F0502020204030203"/>
    <w:charset w:val="00"/>
    <w:family w:val="swiss"/>
    <w:pitch w:val="variable"/>
    <w:sig w:usb0="E10002FF" w:usb1="5000ECF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A666" w14:textId="77777777" w:rsidR="005A58D1" w:rsidRDefault="005A58D1" w:rsidP="000B7B1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A080DA" w14:textId="77777777" w:rsidR="005A58D1" w:rsidRDefault="005A58D1" w:rsidP="005A58D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5C63" w14:textId="77777777" w:rsidR="005A58D1" w:rsidRPr="005A58D1" w:rsidRDefault="005A58D1" w:rsidP="000B7B1C">
    <w:pPr>
      <w:pStyle w:val="Footer"/>
      <w:framePr w:wrap="none" w:vAnchor="text" w:hAnchor="margin" w:y="1"/>
      <w:rPr>
        <w:rStyle w:val="PageNumber"/>
        <w:b/>
        <w:sz w:val="20"/>
        <w:szCs w:val="20"/>
      </w:rPr>
    </w:pPr>
    <w:r w:rsidRPr="005A58D1">
      <w:rPr>
        <w:rStyle w:val="PageNumber"/>
        <w:b/>
        <w:sz w:val="20"/>
        <w:szCs w:val="20"/>
      </w:rPr>
      <w:fldChar w:fldCharType="begin"/>
    </w:r>
    <w:r w:rsidRPr="005A58D1">
      <w:rPr>
        <w:rStyle w:val="PageNumber"/>
        <w:b/>
        <w:sz w:val="20"/>
        <w:szCs w:val="20"/>
      </w:rPr>
      <w:instrText xml:space="preserve">PAGE  </w:instrText>
    </w:r>
    <w:r w:rsidRPr="005A58D1">
      <w:rPr>
        <w:rStyle w:val="PageNumber"/>
        <w:b/>
        <w:sz w:val="20"/>
        <w:szCs w:val="20"/>
      </w:rPr>
      <w:fldChar w:fldCharType="separate"/>
    </w:r>
    <w:r w:rsidR="00091765">
      <w:rPr>
        <w:rStyle w:val="PageNumber"/>
        <w:b/>
        <w:noProof/>
        <w:sz w:val="20"/>
        <w:szCs w:val="20"/>
      </w:rPr>
      <w:t>2</w:t>
    </w:r>
    <w:r w:rsidRPr="005A58D1">
      <w:rPr>
        <w:rStyle w:val="PageNumber"/>
        <w:b/>
        <w:sz w:val="20"/>
        <w:szCs w:val="20"/>
      </w:rPr>
      <w:fldChar w:fldCharType="end"/>
    </w:r>
  </w:p>
  <w:p w14:paraId="13C01344" w14:textId="39555F74" w:rsidR="005A58D1" w:rsidRPr="00530D81" w:rsidRDefault="0032713A" w:rsidP="005A58D1">
    <w:pPr>
      <w:pStyle w:val="Footer"/>
      <w:ind w:firstLine="360"/>
    </w:pPr>
    <w:r>
      <w:t>British</w:t>
    </w:r>
    <w:r w:rsidR="00091765">
      <w:t xml:space="preserve"> Sign Language Action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7536"/>
      <w:docPartObj>
        <w:docPartGallery w:val="Page Numbers (Bottom of Page)"/>
        <w:docPartUnique/>
      </w:docPartObj>
    </w:sdtPr>
    <w:sdtEndPr>
      <w:rPr>
        <w:noProof/>
      </w:rPr>
    </w:sdtEndPr>
    <w:sdtContent>
      <w:p w14:paraId="2C8DD489" w14:textId="77777777" w:rsidR="00F30318" w:rsidRDefault="00F30318">
        <w:pPr>
          <w:pStyle w:val="Footer"/>
          <w:jc w:val="right"/>
        </w:pPr>
        <w:r>
          <w:fldChar w:fldCharType="begin"/>
        </w:r>
        <w:r>
          <w:instrText xml:space="preserve"> PAGE   \* MERGEFORMAT </w:instrText>
        </w:r>
        <w:r>
          <w:fldChar w:fldCharType="separate"/>
        </w:r>
        <w:r w:rsidR="00091765">
          <w:rPr>
            <w:noProof/>
          </w:rPr>
          <w:t>8</w:t>
        </w:r>
        <w:r>
          <w:rPr>
            <w:noProof/>
          </w:rPr>
          <w:fldChar w:fldCharType="end"/>
        </w:r>
      </w:p>
    </w:sdtContent>
  </w:sdt>
  <w:p w14:paraId="581F5D37" w14:textId="77777777" w:rsidR="00F30318" w:rsidRDefault="00F30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A4EBC" w14:textId="77777777" w:rsidR="00213E95" w:rsidRDefault="00213E95" w:rsidP="00845D38">
      <w:r>
        <w:separator/>
      </w:r>
    </w:p>
  </w:footnote>
  <w:footnote w:type="continuationSeparator" w:id="0">
    <w:p w14:paraId="27518181" w14:textId="77777777" w:rsidR="00213E95" w:rsidRDefault="00213E95" w:rsidP="00845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46F"/>
    <w:multiLevelType w:val="multilevel"/>
    <w:tmpl w:val="0409001D"/>
    <w:styleLink w:val="Numberlist"/>
    <w:lvl w:ilvl="0">
      <w:start w:val="1"/>
      <w:numFmt w:val="decimal"/>
      <w:lvlText w:val="%1)"/>
      <w:lvlJc w:val="left"/>
      <w:pPr>
        <w:ind w:left="927" w:hanging="360"/>
      </w:pPr>
      <w:rPr>
        <w:rFonts w:ascii="Lato Light" w:hAnsi="Lato Light"/>
        <w:b w:val="0"/>
        <w:bCs w:val="0"/>
        <w:i w:val="0"/>
        <w:iCs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C313E"/>
    <w:multiLevelType w:val="hybridMultilevel"/>
    <w:tmpl w:val="A33CD5CA"/>
    <w:lvl w:ilvl="0" w:tplc="3ED0146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7ABE"/>
    <w:multiLevelType w:val="hybridMultilevel"/>
    <w:tmpl w:val="2F367FF4"/>
    <w:lvl w:ilvl="0" w:tplc="A3A0A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0605B"/>
    <w:multiLevelType w:val="hybridMultilevel"/>
    <w:tmpl w:val="EFF04B7A"/>
    <w:lvl w:ilvl="0" w:tplc="F61E8118">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7A32E9"/>
    <w:multiLevelType w:val="multilevel"/>
    <w:tmpl w:val="FE2EC3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11A0C4D"/>
    <w:multiLevelType w:val="hybridMultilevel"/>
    <w:tmpl w:val="1BCA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0027D"/>
    <w:multiLevelType w:val="multilevel"/>
    <w:tmpl w:val="C5CCB204"/>
    <w:lvl w:ilvl="0">
      <w:start w:val="1"/>
      <w:numFmt w:val="decimal"/>
      <w:lvlText w:val="%1."/>
      <w:lvlJc w:val="left"/>
      <w:pPr>
        <w:ind w:left="36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D53C1F"/>
    <w:multiLevelType w:val="hybridMultilevel"/>
    <w:tmpl w:val="539A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44B25"/>
    <w:multiLevelType w:val="hybridMultilevel"/>
    <w:tmpl w:val="875068F2"/>
    <w:lvl w:ilvl="0" w:tplc="99E20F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A7605"/>
    <w:multiLevelType w:val="hybridMultilevel"/>
    <w:tmpl w:val="C16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53E81"/>
    <w:multiLevelType w:val="hybridMultilevel"/>
    <w:tmpl w:val="1C4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455B"/>
    <w:multiLevelType w:val="hybridMultilevel"/>
    <w:tmpl w:val="F99C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E3F27"/>
    <w:multiLevelType w:val="hybridMultilevel"/>
    <w:tmpl w:val="F12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677DB"/>
    <w:multiLevelType w:val="hybridMultilevel"/>
    <w:tmpl w:val="DAE6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47430"/>
    <w:multiLevelType w:val="hybridMultilevel"/>
    <w:tmpl w:val="FAC61662"/>
    <w:lvl w:ilvl="0" w:tplc="FEC0B10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56541"/>
    <w:multiLevelType w:val="hybridMultilevel"/>
    <w:tmpl w:val="735E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C6A3E"/>
    <w:multiLevelType w:val="hybridMultilevel"/>
    <w:tmpl w:val="8B5E1A76"/>
    <w:lvl w:ilvl="0" w:tplc="91DC2B4E">
      <w:start w:val="1"/>
      <w:numFmt w:val="bullet"/>
      <w:pStyle w:val="Bulletlis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76686"/>
    <w:multiLevelType w:val="hybridMultilevel"/>
    <w:tmpl w:val="A720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D1F46"/>
    <w:multiLevelType w:val="hybridMultilevel"/>
    <w:tmpl w:val="F216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627F0"/>
    <w:multiLevelType w:val="hybridMultilevel"/>
    <w:tmpl w:val="DB36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25DFA"/>
    <w:multiLevelType w:val="hybridMultilevel"/>
    <w:tmpl w:val="413E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55A74"/>
    <w:multiLevelType w:val="hybridMultilevel"/>
    <w:tmpl w:val="A4E67F3A"/>
    <w:lvl w:ilvl="0" w:tplc="2ECE180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C4731"/>
    <w:multiLevelType w:val="hybridMultilevel"/>
    <w:tmpl w:val="D1EC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2"/>
  </w:num>
  <w:num w:numId="5">
    <w:abstractNumId w:val="22"/>
  </w:num>
  <w:num w:numId="6">
    <w:abstractNumId w:val="8"/>
  </w:num>
  <w:num w:numId="7">
    <w:abstractNumId w:val="9"/>
  </w:num>
  <w:num w:numId="8">
    <w:abstractNumId w:val="20"/>
  </w:num>
  <w:num w:numId="9">
    <w:abstractNumId w:val="14"/>
  </w:num>
  <w:num w:numId="10">
    <w:abstractNumId w:val="19"/>
  </w:num>
  <w:num w:numId="11">
    <w:abstractNumId w:val="15"/>
  </w:num>
  <w:num w:numId="12">
    <w:abstractNumId w:val="6"/>
  </w:num>
  <w:num w:numId="13">
    <w:abstractNumId w:val="21"/>
  </w:num>
  <w:num w:numId="14">
    <w:abstractNumId w:val="1"/>
  </w:num>
  <w:num w:numId="15">
    <w:abstractNumId w:val="12"/>
  </w:num>
  <w:num w:numId="16">
    <w:abstractNumId w:val="11"/>
  </w:num>
  <w:num w:numId="17">
    <w:abstractNumId w:val="17"/>
  </w:num>
  <w:num w:numId="18">
    <w:abstractNumId w:val="3"/>
  </w:num>
  <w:num w:numId="19">
    <w:abstractNumId w:val="18"/>
  </w:num>
  <w:num w:numId="20">
    <w:abstractNumId w:val="10"/>
  </w:num>
  <w:num w:numId="21">
    <w:abstractNumId w:val="5"/>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1F"/>
    <w:rsid w:val="0004393A"/>
    <w:rsid w:val="00054D1F"/>
    <w:rsid w:val="000656B9"/>
    <w:rsid w:val="00091765"/>
    <w:rsid w:val="000C46BC"/>
    <w:rsid w:val="00141581"/>
    <w:rsid w:val="00213E95"/>
    <w:rsid w:val="00217B95"/>
    <w:rsid w:val="002661C8"/>
    <w:rsid w:val="002A3D6C"/>
    <w:rsid w:val="002B349F"/>
    <w:rsid w:val="002D51DB"/>
    <w:rsid w:val="002F157D"/>
    <w:rsid w:val="0032713A"/>
    <w:rsid w:val="003357C7"/>
    <w:rsid w:val="00337440"/>
    <w:rsid w:val="0034250C"/>
    <w:rsid w:val="00357653"/>
    <w:rsid w:val="003629D6"/>
    <w:rsid w:val="003649D3"/>
    <w:rsid w:val="0036744D"/>
    <w:rsid w:val="00404118"/>
    <w:rsid w:val="00445A60"/>
    <w:rsid w:val="004A0DDD"/>
    <w:rsid w:val="004C3397"/>
    <w:rsid w:val="00530D81"/>
    <w:rsid w:val="00556F7E"/>
    <w:rsid w:val="005716D6"/>
    <w:rsid w:val="00583EDC"/>
    <w:rsid w:val="005920BB"/>
    <w:rsid w:val="00593C2D"/>
    <w:rsid w:val="005A58D1"/>
    <w:rsid w:val="005A77AC"/>
    <w:rsid w:val="005F21D0"/>
    <w:rsid w:val="00625B3A"/>
    <w:rsid w:val="00626FE6"/>
    <w:rsid w:val="006610EB"/>
    <w:rsid w:val="006B77A0"/>
    <w:rsid w:val="006D6B69"/>
    <w:rsid w:val="007163D9"/>
    <w:rsid w:val="00733CEA"/>
    <w:rsid w:val="00772981"/>
    <w:rsid w:val="00812055"/>
    <w:rsid w:val="00816AB6"/>
    <w:rsid w:val="00823D09"/>
    <w:rsid w:val="00845D38"/>
    <w:rsid w:val="008C45A7"/>
    <w:rsid w:val="009448AC"/>
    <w:rsid w:val="00992D09"/>
    <w:rsid w:val="009B615B"/>
    <w:rsid w:val="00A31B73"/>
    <w:rsid w:val="00A425ED"/>
    <w:rsid w:val="00A51CF0"/>
    <w:rsid w:val="00AD117B"/>
    <w:rsid w:val="00AD3921"/>
    <w:rsid w:val="00AD5248"/>
    <w:rsid w:val="00B310CC"/>
    <w:rsid w:val="00B539CC"/>
    <w:rsid w:val="00BA3A5A"/>
    <w:rsid w:val="00BE50C5"/>
    <w:rsid w:val="00C27343"/>
    <w:rsid w:val="00C32AE2"/>
    <w:rsid w:val="00C76049"/>
    <w:rsid w:val="00CA7C80"/>
    <w:rsid w:val="00D377A7"/>
    <w:rsid w:val="00D54D0B"/>
    <w:rsid w:val="00DA6622"/>
    <w:rsid w:val="00DB645F"/>
    <w:rsid w:val="00DC2FFA"/>
    <w:rsid w:val="00E02BD2"/>
    <w:rsid w:val="00E10248"/>
    <w:rsid w:val="00E7075D"/>
    <w:rsid w:val="00E97879"/>
    <w:rsid w:val="00EB45C8"/>
    <w:rsid w:val="00EC7CD1"/>
    <w:rsid w:val="00EE3E47"/>
    <w:rsid w:val="00EE559A"/>
    <w:rsid w:val="00F1387C"/>
    <w:rsid w:val="00F30318"/>
    <w:rsid w:val="00F36CEB"/>
    <w:rsid w:val="00F3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AFB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s"/>
    <w:qFormat/>
    <w:rsid w:val="00C27343"/>
    <w:rPr>
      <w:rFonts w:ascii="Lato" w:hAnsi="Lato"/>
      <w:bCs/>
      <w:color w:val="21333A"/>
    </w:rPr>
  </w:style>
  <w:style w:type="paragraph" w:styleId="Heading2">
    <w:name w:val="heading 2"/>
    <w:basedOn w:val="Normal"/>
    <w:next w:val="Normal"/>
    <w:link w:val="Heading2Char"/>
    <w:uiPriority w:val="9"/>
    <w:unhideWhenUsed/>
    <w:qFormat/>
    <w:rsid w:val="00593C2D"/>
    <w:pPr>
      <w:keepNext/>
      <w:keepLines/>
      <w:spacing w:before="40"/>
      <w:outlineLvl w:val="1"/>
    </w:pPr>
    <w:rPr>
      <w:rFonts w:eastAsiaTheme="majorEastAsia" w:cstheme="majorBidi"/>
      <w:b/>
      <w:szCs w:val="26"/>
    </w:rPr>
  </w:style>
  <w:style w:type="paragraph" w:styleId="Heading3">
    <w:name w:val="heading 3"/>
    <w:aliases w:val="Body text"/>
    <w:basedOn w:val="Normal"/>
    <w:next w:val="Normal"/>
    <w:link w:val="Heading3Char"/>
    <w:uiPriority w:val="9"/>
    <w:semiHidden/>
    <w:unhideWhenUsed/>
    <w:qFormat/>
    <w:rsid w:val="00DC2FFA"/>
    <w:pPr>
      <w:keepNext/>
      <w:keepLines/>
      <w:spacing w:before="40"/>
      <w:outlineLvl w:val="2"/>
    </w:pPr>
    <w:rPr>
      <w:rFonts w:ascii="Lato Light" w:eastAsiaTheme="majorEastAsia" w:hAnsi="Lato Light" w:cstheme="majorBidi"/>
      <w:b/>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ody text Char"/>
    <w:basedOn w:val="DefaultParagraphFont"/>
    <w:link w:val="Heading3"/>
    <w:uiPriority w:val="9"/>
    <w:semiHidden/>
    <w:rsid w:val="00DC2FFA"/>
    <w:rPr>
      <w:rFonts w:ascii="Lato Light" w:eastAsiaTheme="majorEastAsia" w:hAnsi="Lato Light" w:cstheme="majorBidi"/>
      <w:color w:val="21333A"/>
      <w:sz w:val="20"/>
    </w:rPr>
  </w:style>
  <w:style w:type="numbering" w:customStyle="1" w:styleId="Numberlist">
    <w:name w:val="Number list"/>
    <w:uiPriority w:val="99"/>
    <w:rsid w:val="00D54D0B"/>
    <w:pPr>
      <w:numPr>
        <w:numId w:val="1"/>
      </w:numPr>
    </w:pPr>
  </w:style>
  <w:style w:type="paragraph" w:customStyle="1" w:styleId="Heading1">
    <w:name w:val="Heading1"/>
    <w:basedOn w:val="Normal"/>
    <w:qFormat/>
    <w:rsid w:val="003629D6"/>
    <w:pPr>
      <w:tabs>
        <w:tab w:val="left" w:pos="454"/>
      </w:tabs>
    </w:pPr>
    <w:rPr>
      <w:caps/>
      <w:color w:val="F5B435"/>
    </w:rPr>
  </w:style>
  <w:style w:type="character" w:customStyle="1" w:styleId="Heading2Char">
    <w:name w:val="Heading 2 Char"/>
    <w:basedOn w:val="DefaultParagraphFont"/>
    <w:link w:val="Heading2"/>
    <w:uiPriority w:val="9"/>
    <w:rsid w:val="00593C2D"/>
    <w:rPr>
      <w:rFonts w:ascii="Lato" w:eastAsiaTheme="majorEastAsia" w:hAnsi="Lato" w:cstheme="majorBidi"/>
      <w:b/>
      <w:bCs/>
      <w:color w:val="21333A"/>
      <w:szCs w:val="26"/>
    </w:rPr>
  </w:style>
  <w:style w:type="paragraph" w:customStyle="1" w:styleId="Bodytext">
    <w:name w:val="Bodytext"/>
    <w:basedOn w:val="Normal"/>
    <w:qFormat/>
    <w:rsid w:val="00C76049"/>
    <w:pPr>
      <w:tabs>
        <w:tab w:val="left" w:pos="567"/>
        <w:tab w:val="left" w:pos="1134"/>
      </w:tabs>
      <w:spacing w:line="360" w:lineRule="exact"/>
    </w:pPr>
    <w:rPr>
      <w:bCs w:val="0"/>
      <w:sz w:val="22"/>
    </w:rPr>
  </w:style>
  <w:style w:type="paragraph" w:styleId="ListParagraph">
    <w:name w:val="List Paragraph"/>
    <w:basedOn w:val="Bodytext"/>
    <w:uiPriority w:val="34"/>
    <w:qFormat/>
    <w:rsid w:val="00EE559A"/>
    <w:pPr>
      <w:numPr>
        <w:numId w:val="9"/>
      </w:numPr>
      <w:spacing w:line="360" w:lineRule="auto"/>
      <w:contextualSpacing/>
    </w:pPr>
    <w:rPr>
      <w:rFonts w:cs="Arial"/>
      <w:bCs/>
    </w:rPr>
  </w:style>
  <w:style w:type="paragraph" w:styleId="Title">
    <w:name w:val="Title"/>
    <w:basedOn w:val="Normal"/>
    <w:next w:val="Normal"/>
    <w:link w:val="TitleChar"/>
    <w:uiPriority w:val="10"/>
    <w:qFormat/>
    <w:rsid w:val="00733CEA"/>
    <w:pPr>
      <w:contextualSpacing/>
    </w:pPr>
    <w:rPr>
      <w:rFonts w:eastAsiaTheme="majorEastAsia" w:cstheme="majorBidi"/>
      <w:caps/>
      <w:spacing w:val="-10"/>
      <w:kern w:val="28"/>
      <w:sz w:val="32"/>
      <w:szCs w:val="56"/>
    </w:rPr>
  </w:style>
  <w:style w:type="character" w:customStyle="1" w:styleId="TitleChar">
    <w:name w:val="Title Char"/>
    <w:basedOn w:val="DefaultParagraphFont"/>
    <w:link w:val="Title"/>
    <w:uiPriority w:val="10"/>
    <w:rsid w:val="00733CEA"/>
    <w:rPr>
      <w:rFonts w:ascii="Lato" w:eastAsiaTheme="majorEastAsia" w:hAnsi="Lato" w:cstheme="majorBidi"/>
      <w:b/>
      <w:bCs/>
      <w:caps/>
      <w:color w:val="21333A"/>
      <w:spacing w:val="-10"/>
      <w:kern w:val="28"/>
      <w:sz w:val="32"/>
      <w:szCs w:val="56"/>
    </w:rPr>
  </w:style>
  <w:style w:type="paragraph" w:styleId="Header">
    <w:name w:val="header"/>
    <w:basedOn w:val="Normal"/>
    <w:link w:val="HeaderChar"/>
    <w:uiPriority w:val="99"/>
    <w:unhideWhenUsed/>
    <w:rsid w:val="00845D38"/>
    <w:pPr>
      <w:tabs>
        <w:tab w:val="center" w:pos="4513"/>
        <w:tab w:val="right" w:pos="9026"/>
      </w:tabs>
    </w:pPr>
  </w:style>
  <w:style w:type="character" w:customStyle="1" w:styleId="HeaderChar">
    <w:name w:val="Header Char"/>
    <w:basedOn w:val="DefaultParagraphFont"/>
    <w:link w:val="Header"/>
    <w:uiPriority w:val="99"/>
    <w:rsid w:val="00845D38"/>
    <w:rPr>
      <w:rFonts w:ascii="Lato" w:hAnsi="Lato"/>
      <w:b/>
      <w:bCs/>
      <w:color w:val="21333A"/>
    </w:rPr>
  </w:style>
  <w:style w:type="paragraph" w:styleId="Footer">
    <w:name w:val="footer"/>
    <w:basedOn w:val="Normal"/>
    <w:link w:val="FooterChar"/>
    <w:uiPriority w:val="99"/>
    <w:unhideWhenUsed/>
    <w:rsid w:val="005A58D1"/>
    <w:pPr>
      <w:tabs>
        <w:tab w:val="center" w:pos="4513"/>
        <w:tab w:val="right" w:pos="9026"/>
      </w:tabs>
    </w:pPr>
    <w:rPr>
      <w:rFonts w:ascii="Lato Light" w:hAnsi="Lato Light"/>
      <w:bCs w:val="0"/>
      <w:color w:val="36B6B2"/>
      <w:sz w:val="16"/>
    </w:rPr>
  </w:style>
  <w:style w:type="character" w:customStyle="1" w:styleId="FooterChar">
    <w:name w:val="Footer Char"/>
    <w:basedOn w:val="DefaultParagraphFont"/>
    <w:link w:val="Footer"/>
    <w:uiPriority w:val="99"/>
    <w:rsid w:val="005A58D1"/>
    <w:rPr>
      <w:rFonts w:ascii="Lato Light" w:hAnsi="Lato Light"/>
      <w:color w:val="36B6B2"/>
      <w:sz w:val="16"/>
    </w:rPr>
  </w:style>
  <w:style w:type="paragraph" w:customStyle="1" w:styleId="Introbodytext">
    <w:name w:val="Intro body text"/>
    <w:basedOn w:val="Normal"/>
    <w:qFormat/>
    <w:rsid w:val="002F157D"/>
    <w:pPr>
      <w:spacing w:line="360" w:lineRule="exact"/>
    </w:pPr>
  </w:style>
  <w:style w:type="character" w:styleId="PageNumber">
    <w:name w:val="page number"/>
    <w:basedOn w:val="DefaultParagraphFont"/>
    <w:uiPriority w:val="99"/>
    <w:semiHidden/>
    <w:unhideWhenUsed/>
    <w:rsid w:val="005A58D1"/>
  </w:style>
  <w:style w:type="paragraph" w:customStyle="1" w:styleId="Bulletlist">
    <w:name w:val="Bullet list"/>
    <w:basedOn w:val="ListParagraph"/>
    <w:autoRedefine/>
    <w:qFormat/>
    <w:rsid w:val="003357C7"/>
    <w:pPr>
      <w:numPr>
        <w:numId w:val="2"/>
      </w:numPr>
      <w:tabs>
        <w:tab w:val="clear" w:pos="567"/>
        <w:tab w:val="clear" w:pos="1134"/>
      </w:tabs>
      <w:spacing w:line="360" w:lineRule="exact"/>
      <w:ind w:left="1134" w:hanging="567"/>
    </w:pPr>
    <w:rPr>
      <w:sz w:val="24"/>
    </w:rPr>
  </w:style>
  <w:style w:type="paragraph" w:customStyle="1" w:styleId="p1">
    <w:name w:val="p1"/>
    <w:basedOn w:val="Normal"/>
    <w:rsid w:val="002F157D"/>
    <w:pPr>
      <w:spacing w:after="86" w:line="188" w:lineRule="atLeast"/>
    </w:pPr>
    <w:rPr>
      <w:rFonts w:cs="Times New Roman"/>
      <w:bCs w:val="0"/>
      <w:color w:val="002121"/>
      <w:sz w:val="23"/>
      <w:szCs w:val="23"/>
    </w:rPr>
  </w:style>
  <w:style w:type="character" w:customStyle="1" w:styleId="s1">
    <w:name w:val="s1"/>
    <w:basedOn w:val="DefaultParagraphFont"/>
    <w:rsid w:val="002F157D"/>
  </w:style>
  <w:style w:type="character" w:customStyle="1" w:styleId="apple-converted-space">
    <w:name w:val="apple-converted-space"/>
    <w:basedOn w:val="DefaultParagraphFont"/>
    <w:rsid w:val="002F157D"/>
  </w:style>
  <w:style w:type="character" w:customStyle="1" w:styleId="apple-tab-span">
    <w:name w:val="apple-tab-span"/>
    <w:basedOn w:val="DefaultParagraphFont"/>
    <w:rsid w:val="002F157D"/>
  </w:style>
  <w:style w:type="paragraph" w:customStyle="1" w:styleId="p2">
    <w:name w:val="p2"/>
    <w:basedOn w:val="Normal"/>
    <w:rsid w:val="002F157D"/>
    <w:pPr>
      <w:spacing w:after="21" w:line="188" w:lineRule="atLeast"/>
    </w:pPr>
    <w:rPr>
      <w:rFonts w:ascii="Lato Light" w:hAnsi="Lato Light" w:cs="Times New Roman"/>
      <w:bCs w:val="0"/>
      <w:color w:val="002121"/>
      <w:sz w:val="15"/>
      <w:szCs w:val="15"/>
    </w:rPr>
  </w:style>
  <w:style w:type="table" w:styleId="TableGrid">
    <w:name w:val="Table Grid"/>
    <w:basedOn w:val="TableNormal"/>
    <w:uiPriority w:val="39"/>
    <w:rsid w:val="00EE559A"/>
    <w:rPr>
      <w:rFonts w:ascii="Arial" w:hAnsi="Arial"/>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2">
    <w:name w:val="s2"/>
    <w:basedOn w:val="DefaultParagraphFont"/>
    <w:rsid w:val="00593C2D"/>
    <w:rPr>
      <w:rFonts w:ascii="Lato Light" w:hAnsi="Lato Light" w:hint="default"/>
      <w:sz w:val="15"/>
      <w:szCs w:val="15"/>
    </w:rPr>
  </w:style>
  <w:style w:type="paragraph" w:customStyle="1" w:styleId="Style1">
    <w:name w:val="Style1"/>
    <w:basedOn w:val="Bodytext"/>
    <w:qFormat/>
    <w:rsid w:val="003357C7"/>
    <w:pPr>
      <w:numPr>
        <w:numId w:val="13"/>
      </w:numPr>
    </w:pPr>
  </w:style>
  <w:style w:type="paragraph" w:customStyle="1" w:styleId="Numberedlist">
    <w:name w:val="Numbered list"/>
    <w:basedOn w:val="Bodytext"/>
    <w:next w:val="Bodytext"/>
    <w:autoRedefine/>
    <w:qFormat/>
    <w:rsid w:val="003357C7"/>
    <w:pPr>
      <w:numPr>
        <w:numId w:val="14"/>
      </w:numPr>
      <w:ind w:left="567" w:hanging="567"/>
    </w:pPr>
    <w:rPr>
      <w:sz w:val="24"/>
    </w:rPr>
  </w:style>
  <w:style w:type="character" w:styleId="Hyperlink">
    <w:name w:val="Hyperlink"/>
    <w:basedOn w:val="DefaultParagraphFont"/>
    <w:uiPriority w:val="99"/>
    <w:unhideWhenUsed/>
    <w:rsid w:val="00F30318"/>
    <w:rPr>
      <w:color w:val="0563C1" w:themeColor="hyperlink"/>
      <w:u w:val="single"/>
    </w:rPr>
  </w:style>
  <w:style w:type="character" w:customStyle="1" w:styleId="bumpedfont15">
    <w:name w:val="bumpedfont15"/>
    <w:basedOn w:val="DefaultParagraphFont"/>
    <w:rsid w:val="00F3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1653">
      <w:bodyDiv w:val="1"/>
      <w:marLeft w:val="0"/>
      <w:marRight w:val="0"/>
      <w:marTop w:val="0"/>
      <w:marBottom w:val="0"/>
      <w:divBdr>
        <w:top w:val="none" w:sz="0" w:space="0" w:color="auto"/>
        <w:left w:val="none" w:sz="0" w:space="0" w:color="auto"/>
        <w:bottom w:val="none" w:sz="0" w:space="0" w:color="auto"/>
        <w:right w:val="none" w:sz="0" w:space="0" w:color="auto"/>
      </w:divBdr>
    </w:div>
    <w:div w:id="101187643">
      <w:bodyDiv w:val="1"/>
      <w:marLeft w:val="0"/>
      <w:marRight w:val="0"/>
      <w:marTop w:val="0"/>
      <w:marBottom w:val="0"/>
      <w:divBdr>
        <w:top w:val="none" w:sz="0" w:space="0" w:color="auto"/>
        <w:left w:val="none" w:sz="0" w:space="0" w:color="auto"/>
        <w:bottom w:val="none" w:sz="0" w:space="0" w:color="auto"/>
        <w:right w:val="none" w:sz="0" w:space="0" w:color="auto"/>
      </w:divBdr>
    </w:div>
    <w:div w:id="391739521">
      <w:bodyDiv w:val="1"/>
      <w:marLeft w:val="0"/>
      <w:marRight w:val="0"/>
      <w:marTop w:val="0"/>
      <w:marBottom w:val="0"/>
      <w:divBdr>
        <w:top w:val="none" w:sz="0" w:space="0" w:color="auto"/>
        <w:left w:val="none" w:sz="0" w:space="0" w:color="auto"/>
        <w:bottom w:val="none" w:sz="0" w:space="0" w:color="auto"/>
        <w:right w:val="none" w:sz="0" w:space="0" w:color="auto"/>
      </w:divBdr>
    </w:div>
    <w:div w:id="886185721">
      <w:bodyDiv w:val="1"/>
      <w:marLeft w:val="0"/>
      <w:marRight w:val="0"/>
      <w:marTop w:val="0"/>
      <w:marBottom w:val="0"/>
      <w:divBdr>
        <w:top w:val="none" w:sz="0" w:space="0" w:color="auto"/>
        <w:left w:val="none" w:sz="0" w:space="0" w:color="auto"/>
        <w:bottom w:val="none" w:sz="0" w:space="0" w:color="auto"/>
        <w:right w:val="none" w:sz="0" w:space="0" w:color="auto"/>
      </w:divBdr>
    </w:div>
    <w:div w:id="1033580598">
      <w:bodyDiv w:val="1"/>
      <w:marLeft w:val="0"/>
      <w:marRight w:val="0"/>
      <w:marTop w:val="0"/>
      <w:marBottom w:val="0"/>
      <w:divBdr>
        <w:top w:val="none" w:sz="0" w:space="0" w:color="auto"/>
        <w:left w:val="none" w:sz="0" w:space="0" w:color="auto"/>
        <w:bottom w:val="none" w:sz="0" w:space="0" w:color="auto"/>
        <w:right w:val="none" w:sz="0" w:space="0" w:color="auto"/>
      </w:divBdr>
    </w:div>
    <w:div w:id="1060321782">
      <w:bodyDiv w:val="1"/>
      <w:marLeft w:val="0"/>
      <w:marRight w:val="0"/>
      <w:marTop w:val="0"/>
      <w:marBottom w:val="0"/>
      <w:divBdr>
        <w:top w:val="none" w:sz="0" w:space="0" w:color="auto"/>
        <w:left w:val="none" w:sz="0" w:space="0" w:color="auto"/>
        <w:bottom w:val="none" w:sz="0" w:space="0" w:color="auto"/>
        <w:right w:val="none" w:sz="0" w:space="0" w:color="auto"/>
      </w:divBdr>
    </w:div>
    <w:div w:id="1163854920">
      <w:bodyDiv w:val="1"/>
      <w:marLeft w:val="0"/>
      <w:marRight w:val="0"/>
      <w:marTop w:val="0"/>
      <w:marBottom w:val="0"/>
      <w:divBdr>
        <w:top w:val="none" w:sz="0" w:space="0" w:color="auto"/>
        <w:left w:val="none" w:sz="0" w:space="0" w:color="auto"/>
        <w:bottom w:val="none" w:sz="0" w:space="0" w:color="auto"/>
        <w:right w:val="none" w:sz="0" w:space="0" w:color="auto"/>
      </w:divBdr>
    </w:div>
    <w:div w:id="1291472476">
      <w:bodyDiv w:val="1"/>
      <w:marLeft w:val="0"/>
      <w:marRight w:val="0"/>
      <w:marTop w:val="0"/>
      <w:marBottom w:val="0"/>
      <w:divBdr>
        <w:top w:val="none" w:sz="0" w:space="0" w:color="auto"/>
        <w:left w:val="none" w:sz="0" w:space="0" w:color="auto"/>
        <w:bottom w:val="none" w:sz="0" w:space="0" w:color="auto"/>
        <w:right w:val="none" w:sz="0" w:space="0" w:color="auto"/>
      </w:divBdr>
    </w:div>
    <w:div w:id="1501966721">
      <w:bodyDiv w:val="1"/>
      <w:marLeft w:val="0"/>
      <w:marRight w:val="0"/>
      <w:marTop w:val="0"/>
      <w:marBottom w:val="0"/>
      <w:divBdr>
        <w:top w:val="none" w:sz="0" w:space="0" w:color="auto"/>
        <w:left w:val="none" w:sz="0" w:space="0" w:color="auto"/>
        <w:bottom w:val="none" w:sz="0" w:space="0" w:color="auto"/>
        <w:right w:val="none" w:sz="0" w:space="0" w:color="auto"/>
      </w:divBdr>
    </w:div>
    <w:div w:id="1864055945">
      <w:bodyDiv w:val="1"/>
      <w:marLeft w:val="0"/>
      <w:marRight w:val="0"/>
      <w:marTop w:val="0"/>
      <w:marBottom w:val="0"/>
      <w:divBdr>
        <w:top w:val="none" w:sz="0" w:space="0" w:color="auto"/>
        <w:left w:val="none" w:sz="0" w:space="0" w:color="auto"/>
        <w:bottom w:val="none" w:sz="0" w:space="0" w:color="auto"/>
        <w:right w:val="none" w:sz="0" w:space="0" w:color="auto"/>
      </w:divBdr>
    </w:div>
    <w:div w:id="2032102158">
      <w:bodyDiv w:val="1"/>
      <w:marLeft w:val="0"/>
      <w:marRight w:val="0"/>
      <w:marTop w:val="0"/>
      <w:marBottom w:val="0"/>
      <w:divBdr>
        <w:top w:val="none" w:sz="0" w:space="0" w:color="auto"/>
        <w:left w:val="none" w:sz="0" w:space="0" w:color="auto"/>
        <w:bottom w:val="none" w:sz="0" w:space="0" w:color="auto"/>
        <w:right w:val="none" w:sz="0" w:space="0" w:color="auto"/>
      </w:divBdr>
    </w:div>
    <w:div w:id="2042780520">
      <w:bodyDiv w:val="1"/>
      <w:marLeft w:val="0"/>
      <w:marRight w:val="0"/>
      <w:marTop w:val="0"/>
      <w:marBottom w:val="0"/>
      <w:divBdr>
        <w:top w:val="none" w:sz="0" w:space="0" w:color="auto"/>
        <w:left w:val="none" w:sz="0" w:space="0" w:color="auto"/>
        <w:bottom w:val="none" w:sz="0" w:space="0" w:color="auto"/>
        <w:right w:val="none" w:sz="0" w:space="0" w:color="auto"/>
      </w:divBdr>
    </w:div>
    <w:div w:id="2125953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inburghcollege.ac.uk/Welcome/Governance/College-Policies/Equality-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aig.gammack@edinburghcollege.ac.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Edinburgh College</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Drysdale</dc:creator>
  <cp:keywords/>
  <dc:description/>
  <cp:lastModifiedBy>Craig Gammack</cp:lastModifiedBy>
  <cp:revision>6</cp:revision>
  <dcterms:created xsi:type="dcterms:W3CDTF">2018-09-19T15:45:00Z</dcterms:created>
  <dcterms:modified xsi:type="dcterms:W3CDTF">2018-11-08T11:42:00Z</dcterms:modified>
</cp:coreProperties>
</file>