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3D720" w14:textId="366E0A48" w:rsidR="00B15760" w:rsidRPr="00254AEF" w:rsidRDefault="00D64312" w:rsidP="008A1CF6">
      <w:pPr>
        <w:pStyle w:val="Heading1"/>
        <w:rPr>
          <w:sz w:val="22"/>
          <w:szCs w:val="22"/>
        </w:rPr>
      </w:pPr>
      <w:r w:rsidRPr="00254AEF">
        <w:rPr>
          <w:noProof/>
          <w:sz w:val="22"/>
          <w:szCs w:val="22"/>
        </w:rPr>
        <w:drawing>
          <wp:anchor distT="0" distB="0" distL="114300" distR="114300" simplePos="0" relativeHeight="251658240" behindDoc="1" locked="0" layoutInCell="1" allowOverlap="1" wp14:anchorId="146868DE" wp14:editId="1715B720">
            <wp:simplePos x="0" y="0"/>
            <wp:positionH relativeFrom="column">
              <wp:posOffset>4391025</wp:posOffset>
            </wp:positionH>
            <wp:positionV relativeFrom="paragraph">
              <wp:posOffset>0</wp:posOffset>
            </wp:positionV>
            <wp:extent cx="1725295" cy="817245"/>
            <wp:effectExtent l="0" t="0" r="1905" b="0"/>
            <wp:wrapTight wrapText="bothSides">
              <wp:wrapPolygon edited="0">
                <wp:start x="0" y="0"/>
                <wp:lineTo x="0" y="21147"/>
                <wp:lineTo x="21465" y="21147"/>
                <wp:lineTo x="21465" y="0"/>
                <wp:lineTo x="0" y="0"/>
              </wp:wrapPolygon>
            </wp:wrapTight>
            <wp:docPr id="1" name="Picture 1" descr="Edinburgh Colleg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inburgh College logo">
                      <a:extLst>
                        <a:ext uri="{C183D7F6-B498-43B3-948B-1728B52AA6E4}">
                          <adec:decorative xmlns:adec="http://schemas.microsoft.com/office/drawing/2017/decorative" val="0"/>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5295" cy="817245"/>
                    </a:xfrm>
                    <a:prstGeom prst="rect">
                      <a:avLst/>
                    </a:prstGeom>
                    <a:noFill/>
                  </pic:spPr>
                </pic:pic>
              </a:graphicData>
            </a:graphic>
            <wp14:sizeRelH relativeFrom="page">
              <wp14:pctWidth>0</wp14:pctWidth>
            </wp14:sizeRelH>
            <wp14:sizeRelV relativeFrom="page">
              <wp14:pctHeight>0</wp14:pctHeight>
            </wp14:sizeRelV>
          </wp:anchor>
        </w:drawing>
      </w:r>
      <w:r w:rsidR="007675B6" w:rsidRPr="00254AEF">
        <w:rPr>
          <w:sz w:val="22"/>
          <w:szCs w:val="22"/>
        </w:rPr>
        <w:t xml:space="preserve">Edinburgh College </w:t>
      </w:r>
      <w:bookmarkStart w:id="0" w:name="_Hlk200620924"/>
      <w:bookmarkEnd w:id="0"/>
      <w:r w:rsidR="007675B6" w:rsidRPr="00254AEF">
        <w:rPr>
          <w:sz w:val="22"/>
          <w:szCs w:val="22"/>
        </w:rPr>
        <w:br/>
      </w:r>
      <w:r w:rsidR="00B15760" w:rsidRPr="00254AEF">
        <w:rPr>
          <w:sz w:val="22"/>
          <w:szCs w:val="22"/>
        </w:rPr>
        <w:t>Equality Impact Assessment</w:t>
      </w:r>
      <w:r w:rsidR="007675B6" w:rsidRPr="00254AEF">
        <w:rPr>
          <w:sz w:val="22"/>
          <w:szCs w:val="22"/>
        </w:rPr>
        <w:t xml:space="preserve"> </w:t>
      </w:r>
      <w:r w:rsidR="00B15760" w:rsidRPr="00254AEF">
        <w:rPr>
          <w:sz w:val="22"/>
          <w:szCs w:val="22"/>
        </w:rPr>
        <w:t>(EIA)</w:t>
      </w:r>
      <w:r w:rsidR="007675B6" w:rsidRPr="00254AEF">
        <w:rPr>
          <w:sz w:val="22"/>
          <w:szCs w:val="22"/>
        </w:rPr>
        <w:t xml:space="preserve"> </w:t>
      </w:r>
      <w:r w:rsidR="008A1CF6" w:rsidRPr="00254AEF">
        <w:rPr>
          <w:sz w:val="22"/>
          <w:szCs w:val="22"/>
        </w:rPr>
        <w:br/>
      </w:r>
      <w:r w:rsidR="00B15760" w:rsidRPr="00254AEF">
        <w:rPr>
          <w:sz w:val="22"/>
          <w:szCs w:val="22"/>
        </w:rPr>
        <w:t>Recording Form</w:t>
      </w:r>
    </w:p>
    <w:p w14:paraId="6030B539" w14:textId="3B00FAD8" w:rsidR="00B15760" w:rsidRPr="00254AEF" w:rsidRDefault="00B15760" w:rsidP="00B15760">
      <w:pPr>
        <w:rPr>
          <w:sz w:val="22"/>
        </w:rPr>
      </w:pPr>
    </w:p>
    <w:p w14:paraId="2EA1D021" w14:textId="77777777" w:rsidR="007675B6" w:rsidRPr="00254AEF" w:rsidRDefault="00372EF5" w:rsidP="00592A1B">
      <w:pPr>
        <w:pStyle w:val="NoSpacing"/>
        <w:rPr>
          <w:sz w:val="22"/>
          <w:szCs w:val="22"/>
        </w:rPr>
      </w:pPr>
      <w:r w:rsidRPr="00254AEF">
        <w:rPr>
          <w:sz w:val="22"/>
          <w:szCs w:val="22"/>
        </w:rPr>
        <w:t xml:space="preserve">Please refer to the guidance document before </w:t>
      </w:r>
      <w:r w:rsidR="00683747" w:rsidRPr="00254AEF">
        <w:rPr>
          <w:sz w:val="22"/>
          <w:szCs w:val="22"/>
        </w:rPr>
        <w:t>commencing completing this form.</w:t>
      </w:r>
    </w:p>
    <w:p w14:paraId="57958EDE" w14:textId="77777777" w:rsidR="007675B6" w:rsidRPr="00254AEF" w:rsidRDefault="007675B6" w:rsidP="00592A1B">
      <w:pPr>
        <w:pStyle w:val="NoSpacing"/>
        <w:rPr>
          <w:sz w:val="22"/>
          <w:szCs w:val="22"/>
        </w:rPr>
      </w:pPr>
    </w:p>
    <w:p w14:paraId="47A53A4D" w14:textId="10BA5683" w:rsidR="00B15760" w:rsidRPr="00254AEF" w:rsidRDefault="00AA7B2F" w:rsidP="00663EE4">
      <w:pPr>
        <w:pStyle w:val="Heading2"/>
        <w:rPr>
          <w:sz w:val="22"/>
          <w:szCs w:val="22"/>
        </w:rPr>
      </w:pPr>
      <w:r w:rsidRPr="00254AEF">
        <w:rPr>
          <w:sz w:val="22"/>
          <w:szCs w:val="22"/>
        </w:rPr>
        <w:t>Information about the EIA</w:t>
      </w:r>
    </w:p>
    <w:p w14:paraId="6E84685A" w14:textId="3F4A660C" w:rsidR="007675B6" w:rsidRPr="00254AEF" w:rsidRDefault="007675B6" w:rsidP="00592A1B">
      <w:pPr>
        <w:pStyle w:val="NoSpacing"/>
        <w:rPr>
          <w:sz w:val="22"/>
          <w:szCs w:val="22"/>
        </w:rPr>
      </w:pPr>
    </w:p>
    <w:p w14:paraId="41483185" w14:textId="58A1678E" w:rsidR="007675B6" w:rsidRPr="00254AEF" w:rsidRDefault="00A02EE5" w:rsidP="00592A1B">
      <w:pPr>
        <w:pStyle w:val="NoSpacing"/>
        <w:rPr>
          <w:sz w:val="22"/>
          <w:szCs w:val="22"/>
        </w:rPr>
      </w:pPr>
      <w:r w:rsidRPr="00254AEF">
        <w:rPr>
          <w:sz w:val="22"/>
          <w:szCs w:val="22"/>
        </w:rPr>
        <w:t>Please provide responses under ‘Information Provided’ as required by the questions listed in the first column.</w:t>
      </w:r>
    </w:p>
    <w:p w14:paraId="430E9BDC" w14:textId="77777777" w:rsidR="00A02EE5" w:rsidRPr="00254AEF" w:rsidRDefault="00A02EE5" w:rsidP="00592A1B">
      <w:pPr>
        <w:pStyle w:val="NoSpacing"/>
        <w:rPr>
          <w:sz w:val="22"/>
          <w:szCs w:val="22"/>
        </w:rPr>
      </w:pPr>
    </w:p>
    <w:tbl>
      <w:tblPr>
        <w:tblStyle w:val="GridTable4-Accent1"/>
        <w:tblW w:w="0" w:type="auto"/>
        <w:tblLook w:val="04A0" w:firstRow="1" w:lastRow="0" w:firstColumn="1" w:lastColumn="0" w:noHBand="0" w:noVBand="1"/>
      </w:tblPr>
      <w:tblGrid>
        <w:gridCol w:w="3256"/>
        <w:gridCol w:w="6399"/>
      </w:tblGrid>
      <w:tr w:rsidR="00B82DB3" w:rsidRPr="00254AEF" w14:paraId="51DC5F57" w14:textId="77777777" w:rsidTr="00254AE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56" w:type="dxa"/>
          </w:tcPr>
          <w:p w14:paraId="080653B7" w14:textId="5A735133" w:rsidR="00B82DB3" w:rsidRPr="00254AEF" w:rsidRDefault="00B82DB3" w:rsidP="00592A1B">
            <w:pPr>
              <w:pStyle w:val="NoSpacing"/>
              <w:rPr>
                <w:sz w:val="22"/>
                <w:szCs w:val="22"/>
              </w:rPr>
            </w:pPr>
            <w:bookmarkStart w:id="1" w:name="_Hlk200619348"/>
            <w:r w:rsidRPr="00254AEF">
              <w:rPr>
                <w:sz w:val="22"/>
                <w:szCs w:val="22"/>
              </w:rPr>
              <w:t>Information Required</w:t>
            </w:r>
          </w:p>
        </w:tc>
        <w:tc>
          <w:tcPr>
            <w:tcW w:w="6399" w:type="dxa"/>
          </w:tcPr>
          <w:p w14:paraId="75C641EF" w14:textId="2DF4A2B0" w:rsidR="00B82DB3" w:rsidRPr="00254AEF" w:rsidRDefault="00B82DB3" w:rsidP="00592A1B">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254AEF">
              <w:rPr>
                <w:sz w:val="22"/>
                <w:szCs w:val="22"/>
              </w:rPr>
              <w:t>Information Provided</w:t>
            </w:r>
          </w:p>
        </w:tc>
      </w:tr>
      <w:bookmarkEnd w:id="1"/>
      <w:tr w:rsidR="00AA7B2F" w:rsidRPr="00254AEF" w14:paraId="60A0ECB2" w14:textId="77777777" w:rsidTr="00254AE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256" w:type="dxa"/>
          </w:tcPr>
          <w:p w14:paraId="14DBF783" w14:textId="77777777" w:rsidR="00AA7B2F" w:rsidRPr="00254AEF" w:rsidRDefault="00AA7B2F" w:rsidP="00592A1B">
            <w:pPr>
              <w:pStyle w:val="NoSpacing"/>
              <w:rPr>
                <w:sz w:val="22"/>
                <w:szCs w:val="22"/>
              </w:rPr>
            </w:pPr>
            <w:r w:rsidRPr="00254AEF">
              <w:rPr>
                <w:sz w:val="22"/>
                <w:szCs w:val="22"/>
              </w:rPr>
              <w:t>Date</w:t>
            </w:r>
          </w:p>
          <w:p w14:paraId="55B31F80" w14:textId="77777777" w:rsidR="00AA7B2F" w:rsidRPr="00254AEF" w:rsidRDefault="00AA7B2F" w:rsidP="00592A1B">
            <w:pPr>
              <w:pStyle w:val="NoSpacing"/>
              <w:rPr>
                <w:sz w:val="22"/>
                <w:szCs w:val="22"/>
              </w:rPr>
            </w:pPr>
          </w:p>
        </w:tc>
        <w:tc>
          <w:tcPr>
            <w:tcW w:w="6399" w:type="dxa"/>
          </w:tcPr>
          <w:p w14:paraId="53CC5335" w14:textId="409B1584" w:rsidR="00AA7B2F" w:rsidRPr="00254AEF" w:rsidRDefault="009E23C5" w:rsidP="00592A1B">
            <w:pPr>
              <w:pStyle w:val="NoSpacing"/>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January 2026</w:t>
            </w:r>
          </w:p>
        </w:tc>
      </w:tr>
      <w:tr w:rsidR="00AA7B2F" w:rsidRPr="00254AEF" w14:paraId="76E509B9" w14:textId="77777777" w:rsidTr="00254AEF">
        <w:trPr>
          <w:trHeight w:val="567"/>
        </w:trPr>
        <w:tc>
          <w:tcPr>
            <w:cnfStyle w:val="001000000000" w:firstRow="0" w:lastRow="0" w:firstColumn="1" w:lastColumn="0" w:oddVBand="0" w:evenVBand="0" w:oddHBand="0" w:evenHBand="0" w:firstRowFirstColumn="0" w:firstRowLastColumn="0" w:lastRowFirstColumn="0" w:lastRowLastColumn="0"/>
            <w:tcW w:w="3256" w:type="dxa"/>
          </w:tcPr>
          <w:p w14:paraId="18A55DB4" w14:textId="77777777" w:rsidR="00AA7B2F" w:rsidRPr="00254AEF" w:rsidRDefault="00AA7B2F" w:rsidP="00592A1B">
            <w:pPr>
              <w:pStyle w:val="NoSpacing"/>
              <w:rPr>
                <w:sz w:val="22"/>
                <w:szCs w:val="22"/>
              </w:rPr>
            </w:pPr>
            <w:r w:rsidRPr="00254AEF">
              <w:rPr>
                <w:sz w:val="22"/>
                <w:szCs w:val="22"/>
              </w:rPr>
              <w:t>Title of Activity / Proposal / Policy / Practice</w:t>
            </w:r>
          </w:p>
          <w:p w14:paraId="1B089198" w14:textId="77777777" w:rsidR="0092144A" w:rsidRPr="00254AEF" w:rsidRDefault="0092144A" w:rsidP="00592A1B">
            <w:pPr>
              <w:pStyle w:val="NoSpacing"/>
              <w:rPr>
                <w:sz w:val="22"/>
                <w:szCs w:val="22"/>
              </w:rPr>
            </w:pPr>
          </w:p>
        </w:tc>
        <w:tc>
          <w:tcPr>
            <w:tcW w:w="6399" w:type="dxa"/>
          </w:tcPr>
          <w:p w14:paraId="32C62779" w14:textId="4AFAEFBA" w:rsidR="00AA7B2F" w:rsidRPr="00254AEF" w:rsidRDefault="000167BB" w:rsidP="00592A1B">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254AEF">
              <w:rPr>
                <w:sz w:val="22"/>
                <w:szCs w:val="22"/>
              </w:rPr>
              <w:t>Grievance Procedure</w:t>
            </w:r>
          </w:p>
        </w:tc>
      </w:tr>
      <w:tr w:rsidR="00AA7B2F" w:rsidRPr="00254AEF" w14:paraId="144B77DC" w14:textId="77777777" w:rsidTr="00254AEF">
        <w:trPr>
          <w:cnfStyle w:val="000000100000" w:firstRow="0" w:lastRow="0" w:firstColumn="0" w:lastColumn="0" w:oddVBand="0" w:evenVBand="0" w:oddHBand="1" w:evenHBand="0" w:firstRowFirstColumn="0" w:firstRowLastColumn="0" w:lastRowFirstColumn="0" w:lastRowLastColumn="0"/>
          <w:trHeight w:val="1869"/>
        </w:trPr>
        <w:tc>
          <w:tcPr>
            <w:cnfStyle w:val="001000000000" w:firstRow="0" w:lastRow="0" w:firstColumn="1" w:lastColumn="0" w:oddVBand="0" w:evenVBand="0" w:oddHBand="0" w:evenHBand="0" w:firstRowFirstColumn="0" w:firstRowLastColumn="0" w:lastRowFirstColumn="0" w:lastRowLastColumn="0"/>
            <w:tcW w:w="3256" w:type="dxa"/>
          </w:tcPr>
          <w:p w14:paraId="18145FE2" w14:textId="77777777" w:rsidR="008A1CF6" w:rsidRPr="00254AEF" w:rsidRDefault="00AA7B2F" w:rsidP="00592A1B">
            <w:pPr>
              <w:pStyle w:val="NoSpacing"/>
              <w:rPr>
                <w:sz w:val="22"/>
                <w:szCs w:val="22"/>
              </w:rPr>
            </w:pPr>
            <w:r w:rsidRPr="00254AEF">
              <w:rPr>
                <w:sz w:val="22"/>
                <w:szCs w:val="22"/>
              </w:rPr>
              <w:t xml:space="preserve">EIA Team and Lead Member of Staff </w:t>
            </w:r>
          </w:p>
          <w:p w14:paraId="3B80D7BA" w14:textId="77777777" w:rsidR="008A1CF6" w:rsidRPr="00254AEF" w:rsidRDefault="008A1CF6" w:rsidP="00592A1B">
            <w:pPr>
              <w:pStyle w:val="NoSpacing"/>
              <w:rPr>
                <w:sz w:val="22"/>
                <w:szCs w:val="22"/>
              </w:rPr>
            </w:pPr>
          </w:p>
          <w:p w14:paraId="4BB2E3F6" w14:textId="426A2707" w:rsidR="00AA7B2F" w:rsidRPr="00254AEF" w:rsidRDefault="00AA7B2F" w:rsidP="00592A1B">
            <w:pPr>
              <w:pStyle w:val="NoSpacing"/>
              <w:rPr>
                <w:sz w:val="22"/>
                <w:szCs w:val="22"/>
              </w:rPr>
            </w:pPr>
            <w:r w:rsidRPr="00254AEF">
              <w:rPr>
                <w:sz w:val="22"/>
                <w:szCs w:val="22"/>
              </w:rPr>
              <w:t>(</w:t>
            </w:r>
            <w:r w:rsidR="008A1CF6" w:rsidRPr="00254AEF">
              <w:rPr>
                <w:sz w:val="22"/>
                <w:szCs w:val="22"/>
              </w:rPr>
              <w:t>N</w:t>
            </w:r>
            <w:r w:rsidRPr="00254AEF">
              <w:rPr>
                <w:sz w:val="22"/>
                <w:szCs w:val="22"/>
              </w:rPr>
              <w:t>ames and job roles of all people involved in this EIA)</w:t>
            </w:r>
          </w:p>
          <w:p w14:paraId="28E0219F" w14:textId="77777777" w:rsidR="0092144A" w:rsidRPr="00254AEF" w:rsidRDefault="0092144A" w:rsidP="00592A1B">
            <w:pPr>
              <w:pStyle w:val="NoSpacing"/>
              <w:rPr>
                <w:sz w:val="22"/>
                <w:szCs w:val="22"/>
              </w:rPr>
            </w:pPr>
          </w:p>
        </w:tc>
        <w:tc>
          <w:tcPr>
            <w:tcW w:w="6399" w:type="dxa"/>
          </w:tcPr>
          <w:p w14:paraId="2D54A955" w14:textId="4334887B" w:rsidR="00AA7B2F" w:rsidRPr="00254AEF" w:rsidRDefault="000167BB" w:rsidP="00592A1B">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254AEF">
              <w:rPr>
                <w:sz w:val="22"/>
                <w:szCs w:val="22"/>
              </w:rPr>
              <w:t>Director of HR &amp; OD</w:t>
            </w:r>
          </w:p>
          <w:p w14:paraId="397F3949" w14:textId="315C6B29" w:rsidR="000167BB" w:rsidRPr="00254AEF" w:rsidRDefault="000167BB" w:rsidP="00592A1B">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254AEF">
              <w:rPr>
                <w:sz w:val="22"/>
                <w:szCs w:val="22"/>
              </w:rPr>
              <w:t>HR Systems &amp; Projects Administrator</w:t>
            </w:r>
          </w:p>
          <w:p w14:paraId="7194380C" w14:textId="6920FB7A" w:rsidR="00CC3659" w:rsidRPr="00254AEF" w:rsidRDefault="00CC3659" w:rsidP="00592A1B">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254AEF">
              <w:rPr>
                <w:sz w:val="22"/>
                <w:szCs w:val="22"/>
              </w:rPr>
              <w:t>HR Partner Manager</w:t>
            </w:r>
          </w:p>
          <w:p w14:paraId="39768EA7" w14:textId="22AA127E" w:rsidR="00DE64D1" w:rsidRPr="00254AEF" w:rsidRDefault="00DE64D1" w:rsidP="00592A1B">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254AEF">
              <w:rPr>
                <w:sz w:val="22"/>
                <w:szCs w:val="22"/>
              </w:rPr>
              <w:t>HR Partners</w:t>
            </w:r>
          </w:p>
        </w:tc>
      </w:tr>
      <w:tr w:rsidR="0092144A" w:rsidRPr="00254AEF" w14:paraId="37CCD7AC" w14:textId="77777777" w:rsidTr="00254AEF">
        <w:trPr>
          <w:trHeight w:val="567"/>
        </w:trPr>
        <w:tc>
          <w:tcPr>
            <w:cnfStyle w:val="001000000000" w:firstRow="0" w:lastRow="0" w:firstColumn="1" w:lastColumn="0" w:oddVBand="0" w:evenVBand="0" w:oddHBand="0" w:evenHBand="0" w:firstRowFirstColumn="0" w:firstRowLastColumn="0" w:lastRowFirstColumn="0" w:lastRowLastColumn="0"/>
            <w:tcW w:w="3256" w:type="dxa"/>
          </w:tcPr>
          <w:p w14:paraId="0C7EA052" w14:textId="77777777" w:rsidR="008A1CF6" w:rsidRPr="00254AEF" w:rsidRDefault="0092144A" w:rsidP="00592A1B">
            <w:pPr>
              <w:pStyle w:val="NoSpacing"/>
              <w:rPr>
                <w:sz w:val="22"/>
                <w:szCs w:val="22"/>
              </w:rPr>
            </w:pPr>
            <w:r w:rsidRPr="00254AEF">
              <w:rPr>
                <w:sz w:val="22"/>
                <w:szCs w:val="22"/>
              </w:rPr>
              <w:t>Type of Policy or Practice</w:t>
            </w:r>
            <w:r w:rsidR="00253AC3" w:rsidRPr="00254AEF">
              <w:rPr>
                <w:sz w:val="22"/>
                <w:szCs w:val="22"/>
              </w:rPr>
              <w:t xml:space="preserve"> </w:t>
            </w:r>
          </w:p>
          <w:p w14:paraId="5381142B" w14:textId="77777777" w:rsidR="008A1CF6" w:rsidRPr="00254AEF" w:rsidRDefault="008A1CF6" w:rsidP="00592A1B">
            <w:pPr>
              <w:pStyle w:val="NoSpacing"/>
              <w:rPr>
                <w:sz w:val="22"/>
                <w:szCs w:val="22"/>
              </w:rPr>
            </w:pPr>
          </w:p>
          <w:p w14:paraId="2E41E892" w14:textId="70D9182B" w:rsidR="0092144A" w:rsidRPr="00254AEF" w:rsidRDefault="00253AC3" w:rsidP="00592A1B">
            <w:pPr>
              <w:pStyle w:val="NoSpacing"/>
              <w:rPr>
                <w:sz w:val="22"/>
                <w:szCs w:val="22"/>
              </w:rPr>
            </w:pPr>
            <w:r w:rsidRPr="00254AEF">
              <w:rPr>
                <w:sz w:val="22"/>
                <w:szCs w:val="22"/>
              </w:rPr>
              <w:t>(Please state whether it is N</w:t>
            </w:r>
            <w:r w:rsidR="008A1CF6" w:rsidRPr="00254AEF">
              <w:rPr>
                <w:sz w:val="22"/>
                <w:szCs w:val="22"/>
              </w:rPr>
              <w:t>ew, Exiting or Revised.)</w:t>
            </w:r>
          </w:p>
          <w:p w14:paraId="318404FA" w14:textId="77777777" w:rsidR="00846D90" w:rsidRPr="00254AEF" w:rsidRDefault="00846D90" w:rsidP="00592A1B">
            <w:pPr>
              <w:pStyle w:val="NoSpacing"/>
              <w:rPr>
                <w:sz w:val="22"/>
                <w:szCs w:val="22"/>
              </w:rPr>
            </w:pPr>
          </w:p>
        </w:tc>
        <w:tc>
          <w:tcPr>
            <w:tcW w:w="6399" w:type="dxa"/>
          </w:tcPr>
          <w:p w14:paraId="472D8179" w14:textId="4447B2DA" w:rsidR="0092144A" w:rsidRPr="00254AEF" w:rsidRDefault="001416A4" w:rsidP="00592A1B">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254AEF">
              <w:rPr>
                <w:sz w:val="22"/>
                <w:szCs w:val="22"/>
              </w:rPr>
              <w:t>Revised</w:t>
            </w:r>
          </w:p>
        </w:tc>
      </w:tr>
      <w:tr w:rsidR="003C0494" w:rsidRPr="00254AEF" w14:paraId="5DE08E44" w14:textId="77777777" w:rsidTr="00254AE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256" w:type="dxa"/>
          </w:tcPr>
          <w:p w14:paraId="0890523C" w14:textId="7FEDFEE7" w:rsidR="00683747" w:rsidRPr="00254AEF" w:rsidRDefault="003C0494" w:rsidP="00592A1B">
            <w:pPr>
              <w:pStyle w:val="NoSpacing"/>
              <w:rPr>
                <w:sz w:val="22"/>
                <w:szCs w:val="22"/>
              </w:rPr>
            </w:pPr>
            <w:r w:rsidRPr="00254AEF">
              <w:rPr>
                <w:sz w:val="22"/>
                <w:szCs w:val="22"/>
              </w:rPr>
              <w:t>What are the aims and purposes of this activity / proposal / policy / practice</w:t>
            </w:r>
            <w:r w:rsidR="00846D90" w:rsidRPr="00254AEF">
              <w:rPr>
                <w:sz w:val="22"/>
                <w:szCs w:val="22"/>
              </w:rPr>
              <w:t>?</w:t>
            </w:r>
          </w:p>
          <w:p w14:paraId="0538248C" w14:textId="77777777" w:rsidR="00846D90" w:rsidRPr="00254AEF" w:rsidRDefault="00846D90" w:rsidP="00592A1B">
            <w:pPr>
              <w:pStyle w:val="NoSpacing"/>
              <w:rPr>
                <w:sz w:val="22"/>
                <w:szCs w:val="22"/>
              </w:rPr>
            </w:pPr>
          </w:p>
        </w:tc>
        <w:tc>
          <w:tcPr>
            <w:tcW w:w="6399" w:type="dxa"/>
          </w:tcPr>
          <w:p w14:paraId="768965A9" w14:textId="0914F4CF" w:rsidR="005C2660" w:rsidRPr="00254AEF" w:rsidRDefault="005C2660" w:rsidP="005C2660">
            <w:pPr>
              <w:widowControl w:val="0"/>
              <w:tabs>
                <w:tab w:val="left" w:pos="2041"/>
              </w:tabs>
              <w:autoSpaceDE w:val="0"/>
              <w:autoSpaceDN w:val="0"/>
              <w:cnfStyle w:val="000000100000" w:firstRow="0" w:lastRow="0" w:firstColumn="0" w:lastColumn="0" w:oddVBand="0" w:evenVBand="0" w:oddHBand="1" w:evenHBand="0" w:firstRowFirstColumn="0" w:firstRowLastColumn="0" w:lastRowFirstColumn="0" w:lastRowLastColumn="0"/>
              <w:rPr>
                <w:sz w:val="22"/>
              </w:rPr>
            </w:pPr>
            <w:r w:rsidRPr="00254AEF">
              <w:rPr>
                <w:sz w:val="22"/>
              </w:rPr>
              <w:t xml:space="preserve">This revised Procedure aim to achieve for promoting and ensuring effective employment relations as well as fair and consistent treatment of all employees for dealing with grievance cases. This </w:t>
            </w:r>
            <w:r w:rsidR="00F500B4" w:rsidRPr="00254AEF">
              <w:rPr>
                <w:sz w:val="22"/>
              </w:rPr>
              <w:t xml:space="preserve">revised </w:t>
            </w:r>
            <w:r w:rsidRPr="00254AEF">
              <w:rPr>
                <w:sz w:val="22"/>
              </w:rPr>
              <w:t xml:space="preserve">Procedure </w:t>
            </w:r>
            <w:r w:rsidR="00927094" w:rsidRPr="00254AEF">
              <w:rPr>
                <w:sz w:val="22"/>
              </w:rPr>
              <w:t>clarify the purpose</w:t>
            </w:r>
            <w:r w:rsidR="0079091A" w:rsidRPr="00254AEF">
              <w:rPr>
                <w:sz w:val="22"/>
              </w:rPr>
              <w:t xml:space="preserve"> of </w:t>
            </w:r>
            <w:r w:rsidR="00254AEF" w:rsidRPr="00254AEF">
              <w:rPr>
                <w:sz w:val="22"/>
              </w:rPr>
              <w:t>g</w:t>
            </w:r>
            <w:r w:rsidR="0079091A" w:rsidRPr="00254AEF">
              <w:rPr>
                <w:sz w:val="22"/>
              </w:rPr>
              <w:t>rie</w:t>
            </w:r>
            <w:r w:rsidR="00B34238" w:rsidRPr="00254AEF">
              <w:rPr>
                <w:sz w:val="22"/>
              </w:rPr>
              <w:t>vance</w:t>
            </w:r>
            <w:r w:rsidR="00254AEF" w:rsidRPr="00254AEF">
              <w:rPr>
                <w:sz w:val="22"/>
              </w:rPr>
              <w:t>s</w:t>
            </w:r>
            <w:r w:rsidR="00EF0935" w:rsidRPr="00254AEF">
              <w:rPr>
                <w:sz w:val="22"/>
              </w:rPr>
              <w:t>,</w:t>
            </w:r>
            <w:r w:rsidR="00927094" w:rsidRPr="00254AEF">
              <w:rPr>
                <w:sz w:val="22"/>
              </w:rPr>
              <w:t xml:space="preserve"> </w:t>
            </w:r>
            <w:r w:rsidR="0020770E" w:rsidRPr="00254AEF">
              <w:rPr>
                <w:sz w:val="22"/>
              </w:rPr>
              <w:t xml:space="preserve">provide </w:t>
            </w:r>
            <w:r w:rsidR="00C909F4" w:rsidRPr="00254AEF">
              <w:rPr>
                <w:sz w:val="22"/>
              </w:rPr>
              <w:t>the cl</w:t>
            </w:r>
            <w:r w:rsidR="00EF0935" w:rsidRPr="00254AEF">
              <w:rPr>
                <w:sz w:val="22"/>
              </w:rPr>
              <w:t xml:space="preserve">arification of the role of involved </w:t>
            </w:r>
            <w:r w:rsidR="00B97E5F" w:rsidRPr="00254AEF">
              <w:rPr>
                <w:sz w:val="22"/>
              </w:rPr>
              <w:t xml:space="preserve">parties, </w:t>
            </w:r>
            <w:r w:rsidR="008E284A" w:rsidRPr="00254AEF">
              <w:rPr>
                <w:sz w:val="22"/>
              </w:rPr>
              <w:t xml:space="preserve">and </w:t>
            </w:r>
            <w:r w:rsidR="007E681F" w:rsidRPr="00254AEF">
              <w:rPr>
                <w:sz w:val="22"/>
              </w:rPr>
              <w:t>deliver</w:t>
            </w:r>
            <w:r w:rsidR="008E284A" w:rsidRPr="00254AEF">
              <w:rPr>
                <w:sz w:val="22"/>
              </w:rPr>
              <w:t xml:space="preserve"> </w:t>
            </w:r>
            <w:r w:rsidR="00B97E5F" w:rsidRPr="00254AEF">
              <w:rPr>
                <w:sz w:val="22"/>
              </w:rPr>
              <w:t xml:space="preserve">clearer process </w:t>
            </w:r>
            <w:r w:rsidR="0059689E" w:rsidRPr="00254AEF">
              <w:rPr>
                <w:sz w:val="22"/>
              </w:rPr>
              <w:t xml:space="preserve">for aiming to </w:t>
            </w:r>
            <w:r w:rsidR="001342BB" w:rsidRPr="00254AEF">
              <w:rPr>
                <w:sz w:val="22"/>
              </w:rPr>
              <w:t>improve the whole practice</w:t>
            </w:r>
            <w:r w:rsidR="0020516B" w:rsidRPr="00254AEF">
              <w:rPr>
                <w:sz w:val="22"/>
              </w:rPr>
              <w:t xml:space="preserve">. As a result, </w:t>
            </w:r>
            <w:r w:rsidR="006E02F6" w:rsidRPr="00254AEF">
              <w:rPr>
                <w:sz w:val="22"/>
              </w:rPr>
              <w:t xml:space="preserve">employees who </w:t>
            </w:r>
            <w:r w:rsidR="00833B34" w:rsidRPr="00254AEF">
              <w:rPr>
                <w:sz w:val="22"/>
              </w:rPr>
              <w:t xml:space="preserve">has been </w:t>
            </w:r>
            <w:r w:rsidR="007F4C7C" w:rsidRPr="00254AEF">
              <w:rPr>
                <w:sz w:val="22"/>
              </w:rPr>
              <w:t xml:space="preserve">affected </w:t>
            </w:r>
            <w:r w:rsidR="00833B34" w:rsidRPr="00254AEF">
              <w:rPr>
                <w:sz w:val="22"/>
              </w:rPr>
              <w:t xml:space="preserve">would </w:t>
            </w:r>
            <w:r w:rsidR="007F4C7C" w:rsidRPr="00254AEF">
              <w:rPr>
                <w:sz w:val="22"/>
              </w:rPr>
              <w:t>gain more support.</w:t>
            </w:r>
          </w:p>
          <w:p w14:paraId="100DF624" w14:textId="77777777" w:rsidR="005C2660" w:rsidRPr="00254AEF" w:rsidRDefault="005C2660" w:rsidP="005C2660">
            <w:pPr>
              <w:widowControl w:val="0"/>
              <w:tabs>
                <w:tab w:val="left" w:pos="2041"/>
              </w:tabs>
              <w:autoSpaceDE w:val="0"/>
              <w:autoSpaceDN w:val="0"/>
              <w:cnfStyle w:val="000000100000" w:firstRow="0" w:lastRow="0" w:firstColumn="0" w:lastColumn="0" w:oddVBand="0" w:evenVBand="0" w:oddHBand="1" w:evenHBand="0" w:firstRowFirstColumn="0" w:firstRowLastColumn="0" w:lastRowFirstColumn="0" w:lastRowLastColumn="0"/>
              <w:rPr>
                <w:sz w:val="22"/>
              </w:rPr>
            </w:pPr>
          </w:p>
          <w:p w14:paraId="02A86C5E" w14:textId="77777777" w:rsidR="005C2660" w:rsidRPr="00254AEF" w:rsidRDefault="005C2660" w:rsidP="005C2660">
            <w:pPr>
              <w:widowControl w:val="0"/>
              <w:tabs>
                <w:tab w:val="left" w:pos="2041"/>
              </w:tabs>
              <w:autoSpaceDE w:val="0"/>
              <w:autoSpaceDN w:val="0"/>
              <w:cnfStyle w:val="000000100000" w:firstRow="0" w:lastRow="0" w:firstColumn="0" w:lastColumn="0" w:oddVBand="0" w:evenVBand="0" w:oddHBand="1" w:evenHBand="0" w:firstRowFirstColumn="0" w:firstRowLastColumn="0" w:lastRowFirstColumn="0" w:lastRowLastColumn="0"/>
              <w:rPr>
                <w:sz w:val="22"/>
              </w:rPr>
            </w:pPr>
            <w:r w:rsidRPr="00254AEF">
              <w:rPr>
                <w:sz w:val="22"/>
              </w:rPr>
              <w:t xml:space="preserve">Where possible, aiming for resolving cases informally and everyone being involved the process should commit to a problem-solving approach.     </w:t>
            </w:r>
          </w:p>
          <w:p w14:paraId="55DEC2B5" w14:textId="77777777" w:rsidR="003C0494" w:rsidRPr="00254AEF" w:rsidRDefault="003C0494" w:rsidP="00592A1B">
            <w:pPr>
              <w:pStyle w:val="NoSpacing"/>
              <w:cnfStyle w:val="000000100000" w:firstRow="0" w:lastRow="0" w:firstColumn="0" w:lastColumn="0" w:oddVBand="0" w:evenVBand="0" w:oddHBand="1" w:evenHBand="0" w:firstRowFirstColumn="0" w:firstRowLastColumn="0" w:lastRowFirstColumn="0" w:lastRowLastColumn="0"/>
              <w:rPr>
                <w:sz w:val="22"/>
                <w:szCs w:val="22"/>
              </w:rPr>
            </w:pPr>
          </w:p>
        </w:tc>
      </w:tr>
    </w:tbl>
    <w:p w14:paraId="1A8E65CC" w14:textId="5004AFFC" w:rsidR="00AE54F1" w:rsidRPr="00254AEF" w:rsidRDefault="00AE54F1">
      <w:pPr>
        <w:spacing w:after="160"/>
        <w:rPr>
          <w:rFonts w:eastAsiaTheme="majorEastAsia" w:cstheme="majorBidi"/>
          <w:b/>
          <w:color w:val="2472B6"/>
          <w:sz w:val="22"/>
        </w:rPr>
      </w:pPr>
    </w:p>
    <w:p w14:paraId="04186FC0" w14:textId="77777777" w:rsidR="00254AEF" w:rsidRDefault="00254AEF" w:rsidP="00254AEF">
      <w:pPr>
        <w:pStyle w:val="NoSpacing"/>
        <w:rPr>
          <w:sz w:val="22"/>
          <w:szCs w:val="22"/>
        </w:rPr>
      </w:pPr>
    </w:p>
    <w:p w14:paraId="74CA7177" w14:textId="77777777" w:rsidR="00254AEF" w:rsidRDefault="00254AEF" w:rsidP="00254AEF">
      <w:pPr>
        <w:pStyle w:val="NoSpacing"/>
        <w:rPr>
          <w:sz w:val="22"/>
          <w:szCs w:val="22"/>
        </w:rPr>
      </w:pPr>
    </w:p>
    <w:p w14:paraId="33249D00" w14:textId="77777777" w:rsidR="00254AEF" w:rsidRDefault="00254AEF" w:rsidP="00254AEF">
      <w:pPr>
        <w:pStyle w:val="NoSpacing"/>
        <w:rPr>
          <w:sz w:val="22"/>
          <w:szCs w:val="22"/>
        </w:rPr>
      </w:pPr>
    </w:p>
    <w:p w14:paraId="255AD5F5" w14:textId="77777777" w:rsidR="00254AEF" w:rsidRDefault="00254AEF" w:rsidP="00254AEF">
      <w:pPr>
        <w:pStyle w:val="NoSpacing"/>
        <w:rPr>
          <w:sz w:val="22"/>
          <w:szCs w:val="22"/>
        </w:rPr>
      </w:pPr>
    </w:p>
    <w:p w14:paraId="24381321" w14:textId="77777777" w:rsidR="00254AEF" w:rsidRPr="00254AEF" w:rsidRDefault="00254AEF" w:rsidP="00254AEF">
      <w:pPr>
        <w:pStyle w:val="NoSpacing"/>
        <w:rPr>
          <w:sz w:val="22"/>
          <w:szCs w:val="22"/>
        </w:rPr>
      </w:pPr>
    </w:p>
    <w:p w14:paraId="50B9C84B" w14:textId="0AE1FC08" w:rsidR="00AA7B2F" w:rsidRPr="00254AEF" w:rsidRDefault="0092144A" w:rsidP="00663EE4">
      <w:pPr>
        <w:pStyle w:val="Heading2"/>
        <w:rPr>
          <w:sz w:val="22"/>
          <w:szCs w:val="22"/>
        </w:rPr>
      </w:pPr>
      <w:r w:rsidRPr="00254AEF">
        <w:rPr>
          <w:sz w:val="22"/>
          <w:szCs w:val="22"/>
        </w:rPr>
        <w:lastRenderedPageBreak/>
        <w:t>Process Planning</w:t>
      </w:r>
    </w:p>
    <w:p w14:paraId="0245C5C2" w14:textId="366A084E" w:rsidR="0092144A" w:rsidRPr="00254AEF" w:rsidRDefault="0092144A" w:rsidP="00592A1B">
      <w:pPr>
        <w:pStyle w:val="NoSpacing"/>
        <w:rPr>
          <w:sz w:val="22"/>
          <w:szCs w:val="22"/>
        </w:rPr>
      </w:pPr>
    </w:p>
    <w:p w14:paraId="1CCD5807" w14:textId="6BBAA275" w:rsidR="00CC6718" w:rsidRPr="00254AEF" w:rsidRDefault="00A02EE5" w:rsidP="00592A1B">
      <w:pPr>
        <w:pStyle w:val="NoSpacing"/>
        <w:rPr>
          <w:sz w:val="22"/>
          <w:szCs w:val="22"/>
        </w:rPr>
      </w:pPr>
      <w:r w:rsidRPr="00254AEF">
        <w:rPr>
          <w:sz w:val="22"/>
          <w:szCs w:val="22"/>
        </w:rPr>
        <w:t>Please provide responses under ‘Information Provided’ as required by the questions listed in the first column.</w:t>
      </w:r>
    </w:p>
    <w:p w14:paraId="5B030F5D" w14:textId="77777777" w:rsidR="00CC6718" w:rsidRPr="00254AEF" w:rsidRDefault="00CC6718" w:rsidP="00592A1B">
      <w:pPr>
        <w:pStyle w:val="NoSpacing"/>
        <w:rPr>
          <w:sz w:val="22"/>
          <w:szCs w:val="22"/>
        </w:rPr>
      </w:pPr>
    </w:p>
    <w:tbl>
      <w:tblPr>
        <w:tblStyle w:val="GridTable4-Accent1"/>
        <w:tblW w:w="0" w:type="auto"/>
        <w:tblLook w:val="04A0" w:firstRow="1" w:lastRow="0" w:firstColumn="1" w:lastColumn="0" w:noHBand="0" w:noVBand="1"/>
      </w:tblPr>
      <w:tblGrid>
        <w:gridCol w:w="2405"/>
        <w:gridCol w:w="7250"/>
      </w:tblGrid>
      <w:tr w:rsidR="00B45233" w:rsidRPr="00254AEF" w14:paraId="10C31D9C" w14:textId="77777777" w:rsidTr="00254AEF">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405" w:type="dxa"/>
          </w:tcPr>
          <w:p w14:paraId="6D2BC857" w14:textId="1CCFC1C1" w:rsidR="00B45233" w:rsidRPr="00254AEF" w:rsidRDefault="00B45233" w:rsidP="00592A1B">
            <w:pPr>
              <w:pStyle w:val="NoSpacing"/>
              <w:rPr>
                <w:sz w:val="22"/>
                <w:szCs w:val="22"/>
              </w:rPr>
            </w:pPr>
            <w:r w:rsidRPr="00254AEF">
              <w:rPr>
                <w:sz w:val="22"/>
                <w:szCs w:val="22"/>
              </w:rPr>
              <w:t>Information Required</w:t>
            </w:r>
          </w:p>
        </w:tc>
        <w:tc>
          <w:tcPr>
            <w:tcW w:w="7250" w:type="dxa"/>
          </w:tcPr>
          <w:p w14:paraId="43B1A2E6" w14:textId="6948C1AF" w:rsidR="00B45233" w:rsidRPr="00254AEF" w:rsidRDefault="00B45233" w:rsidP="00592A1B">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254AEF">
              <w:rPr>
                <w:sz w:val="22"/>
                <w:szCs w:val="22"/>
              </w:rPr>
              <w:t>Information Provided</w:t>
            </w:r>
          </w:p>
        </w:tc>
      </w:tr>
      <w:tr w:rsidR="00B45233" w:rsidRPr="00254AEF" w14:paraId="25491B1D" w14:textId="77777777" w:rsidTr="00254AE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tcPr>
          <w:p w14:paraId="10D9B9E0" w14:textId="77777777" w:rsidR="00B45233" w:rsidRPr="00254AEF" w:rsidRDefault="00B45233" w:rsidP="00592A1B">
            <w:pPr>
              <w:pStyle w:val="NoSpacing"/>
              <w:rPr>
                <w:sz w:val="22"/>
                <w:szCs w:val="22"/>
              </w:rPr>
            </w:pPr>
            <w:r w:rsidRPr="00254AEF">
              <w:rPr>
                <w:sz w:val="22"/>
                <w:szCs w:val="22"/>
              </w:rPr>
              <w:t>Has the EDI Lead been informed about this EIA? (Please state yes or no.)</w:t>
            </w:r>
          </w:p>
          <w:p w14:paraId="5C15010B" w14:textId="58C82253" w:rsidR="00B45233" w:rsidRPr="00254AEF" w:rsidRDefault="00B45233" w:rsidP="00592A1B">
            <w:pPr>
              <w:pStyle w:val="NoSpacing"/>
              <w:rPr>
                <w:sz w:val="22"/>
                <w:szCs w:val="22"/>
              </w:rPr>
            </w:pPr>
          </w:p>
        </w:tc>
        <w:tc>
          <w:tcPr>
            <w:tcW w:w="7250" w:type="dxa"/>
          </w:tcPr>
          <w:p w14:paraId="2CD5E89A" w14:textId="7A26984D" w:rsidR="00B45233" w:rsidRPr="00254AEF" w:rsidRDefault="00A1570A" w:rsidP="00592A1B">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254AEF">
              <w:rPr>
                <w:sz w:val="22"/>
                <w:szCs w:val="22"/>
              </w:rPr>
              <w:t>Yes</w:t>
            </w:r>
          </w:p>
        </w:tc>
      </w:tr>
      <w:tr w:rsidR="00B45233" w:rsidRPr="00254AEF" w14:paraId="1D0D8D64" w14:textId="77777777" w:rsidTr="00254AEF">
        <w:trPr>
          <w:trHeight w:val="798"/>
        </w:trPr>
        <w:tc>
          <w:tcPr>
            <w:cnfStyle w:val="001000000000" w:firstRow="0" w:lastRow="0" w:firstColumn="1" w:lastColumn="0" w:oddVBand="0" w:evenVBand="0" w:oddHBand="0" w:evenHBand="0" w:firstRowFirstColumn="0" w:firstRowLastColumn="0" w:lastRowFirstColumn="0" w:lastRowLastColumn="0"/>
            <w:tcW w:w="2405" w:type="dxa"/>
          </w:tcPr>
          <w:p w14:paraId="5A4481CC" w14:textId="6FB0C06F" w:rsidR="00B45233" w:rsidRPr="00254AEF" w:rsidRDefault="00B45233" w:rsidP="00254AEF">
            <w:pPr>
              <w:pStyle w:val="NoSpacing"/>
              <w:rPr>
                <w:sz w:val="22"/>
                <w:szCs w:val="22"/>
              </w:rPr>
            </w:pPr>
            <w:r w:rsidRPr="00254AEF">
              <w:rPr>
                <w:sz w:val="22"/>
                <w:szCs w:val="22"/>
              </w:rPr>
              <w:t>Who will be affected?</w:t>
            </w:r>
          </w:p>
        </w:tc>
        <w:tc>
          <w:tcPr>
            <w:tcW w:w="7250" w:type="dxa"/>
          </w:tcPr>
          <w:p w14:paraId="1134437B" w14:textId="639341AD" w:rsidR="00B45233" w:rsidRPr="00254AEF" w:rsidRDefault="009C5375" w:rsidP="00592A1B">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254AEF">
              <w:rPr>
                <w:sz w:val="22"/>
                <w:szCs w:val="22"/>
              </w:rPr>
              <w:t>All employees and managers will benefit from a consistent, supportive and transparent framework being available.</w:t>
            </w:r>
          </w:p>
        </w:tc>
      </w:tr>
      <w:tr w:rsidR="00B45233" w:rsidRPr="00254AEF" w14:paraId="62C4D6F3" w14:textId="77777777" w:rsidTr="00254AEF">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2405" w:type="dxa"/>
          </w:tcPr>
          <w:p w14:paraId="5356DDCC" w14:textId="1581B96C" w:rsidR="00B45233" w:rsidRPr="00254AEF" w:rsidRDefault="00B45233" w:rsidP="00254AEF">
            <w:pPr>
              <w:pStyle w:val="NoSpacing"/>
              <w:rPr>
                <w:sz w:val="22"/>
                <w:szCs w:val="22"/>
              </w:rPr>
            </w:pPr>
            <w:r w:rsidRPr="00254AEF">
              <w:rPr>
                <w:sz w:val="22"/>
                <w:szCs w:val="22"/>
              </w:rPr>
              <w:t>Who will be consulted?</w:t>
            </w:r>
          </w:p>
        </w:tc>
        <w:tc>
          <w:tcPr>
            <w:tcW w:w="7250" w:type="dxa"/>
          </w:tcPr>
          <w:p w14:paraId="4CF4B162" w14:textId="1BE816E5" w:rsidR="00F60A90" w:rsidRPr="00254AEF" w:rsidRDefault="00F60A90" w:rsidP="00F60A90">
            <w:pPr>
              <w:spacing w:line="276" w:lineRule="auto"/>
              <w:cnfStyle w:val="000000100000" w:firstRow="0" w:lastRow="0" w:firstColumn="0" w:lastColumn="0" w:oddVBand="0" w:evenVBand="0" w:oddHBand="1" w:evenHBand="0" w:firstRowFirstColumn="0" w:firstRowLastColumn="0" w:lastRowFirstColumn="0" w:lastRowLastColumn="0"/>
              <w:rPr>
                <w:sz w:val="22"/>
              </w:rPr>
            </w:pPr>
            <w:r w:rsidRPr="00254AEF">
              <w:rPr>
                <w:sz w:val="22"/>
              </w:rPr>
              <w:t xml:space="preserve">Both EIS-FELA &amp; Unison were consulted on the changes to this Procedure.  Updating takes account of current College practice.  </w:t>
            </w:r>
          </w:p>
          <w:p w14:paraId="4687CCB3" w14:textId="77777777" w:rsidR="00B45233" w:rsidRPr="00254AEF" w:rsidRDefault="00B45233" w:rsidP="00592A1B">
            <w:pPr>
              <w:pStyle w:val="NoSpacing"/>
              <w:cnfStyle w:val="000000100000" w:firstRow="0" w:lastRow="0" w:firstColumn="0" w:lastColumn="0" w:oddVBand="0" w:evenVBand="0" w:oddHBand="1" w:evenHBand="0" w:firstRowFirstColumn="0" w:firstRowLastColumn="0" w:lastRowFirstColumn="0" w:lastRowLastColumn="0"/>
              <w:rPr>
                <w:sz w:val="22"/>
                <w:szCs w:val="22"/>
              </w:rPr>
            </w:pPr>
          </w:p>
        </w:tc>
      </w:tr>
      <w:tr w:rsidR="00B45233" w:rsidRPr="00254AEF" w14:paraId="4A942729" w14:textId="77777777" w:rsidTr="00254AEF">
        <w:trPr>
          <w:trHeight w:val="1134"/>
        </w:trPr>
        <w:tc>
          <w:tcPr>
            <w:cnfStyle w:val="001000000000" w:firstRow="0" w:lastRow="0" w:firstColumn="1" w:lastColumn="0" w:oddVBand="0" w:evenVBand="0" w:oddHBand="0" w:evenHBand="0" w:firstRowFirstColumn="0" w:firstRowLastColumn="0" w:lastRowFirstColumn="0" w:lastRowLastColumn="0"/>
            <w:tcW w:w="2405" w:type="dxa"/>
          </w:tcPr>
          <w:p w14:paraId="34772602" w14:textId="77777777" w:rsidR="00B45233" w:rsidRPr="00254AEF" w:rsidRDefault="00B45233" w:rsidP="00592A1B">
            <w:pPr>
              <w:pStyle w:val="NoSpacing"/>
              <w:rPr>
                <w:sz w:val="22"/>
                <w:szCs w:val="22"/>
              </w:rPr>
            </w:pPr>
            <w:r w:rsidRPr="00254AEF">
              <w:rPr>
                <w:sz w:val="22"/>
                <w:szCs w:val="22"/>
              </w:rPr>
              <w:t>What evidence is available of how the policy/decision, etc. affects, or may affect, protected groups?</w:t>
            </w:r>
          </w:p>
          <w:p w14:paraId="59F9EC9F" w14:textId="77777777" w:rsidR="00B45233" w:rsidRPr="00254AEF" w:rsidRDefault="00B45233" w:rsidP="00592A1B">
            <w:pPr>
              <w:pStyle w:val="NoSpacing"/>
              <w:rPr>
                <w:sz w:val="22"/>
                <w:szCs w:val="22"/>
              </w:rPr>
            </w:pPr>
          </w:p>
          <w:p w14:paraId="28ABC750" w14:textId="34164EF5" w:rsidR="00B45233" w:rsidRPr="00254AEF" w:rsidRDefault="00B45233" w:rsidP="00592A1B">
            <w:pPr>
              <w:pStyle w:val="NoSpacing"/>
              <w:rPr>
                <w:sz w:val="22"/>
                <w:szCs w:val="22"/>
              </w:rPr>
            </w:pPr>
            <w:r w:rsidRPr="00254AEF">
              <w:rPr>
                <w:sz w:val="22"/>
                <w:szCs w:val="22"/>
              </w:rPr>
              <w:t>Evidence could be quantitative, qualitative or anecdotal.</w:t>
            </w:r>
          </w:p>
          <w:p w14:paraId="610A14F0" w14:textId="77777777" w:rsidR="00B45233" w:rsidRPr="00254AEF" w:rsidRDefault="00B45233" w:rsidP="00592A1B">
            <w:pPr>
              <w:pStyle w:val="NoSpacing"/>
              <w:rPr>
                <w:sz w:val="22"/>
                <w:szCs w:val="22"/>
              </w:rPr>
            </w:pPr>
          </w:p>
        </w:tc>
        <w:tc>
          <w:tcPr>
            <w:tcW w:w="7250" w:type="dxa"/>
          </w:tcPr>
          <w:p w14:paraId="47545803" w14:textId="077B071F" w:rsidR="006B273D" w:rsidRPr="00987BD2" w:rsidRDefault="006B273D" w:rsidP="006B273D">
            <w:pPr>
              <w:pStyle w:val="TableParagraph"/>
              <w:jc w:val="both"/>
              <w:cnfStyle w:val="000000000000" w:firstRow="0" w:lastRow="0" w:firstColumn="0" w:lastColumn="0" w:oddVBand="0" w:evenVBand="0" w:oddHBand="0" w:evenHBand="0" w:firstRowFirstColumn="0" w:firstRowLastColumn="0" w:lastRowFirstColumn="0" w:lastRowLastColumn="0"/>
              <w:rPr>
                <w:rFonts w:ascii="Lato" w:hAnsi="Lato"/>
              </w:rPr>
            </w:pPr>
            <w:r w:rsidRPr="00987BD2">
              <w:rPr>
                <w:rFonts w:ascii="Lato" w:hAnsi="Lato"/>
              </w:rPr>
              <w:t>All grievances are dealt with under the Grievance Policy and Procedure and follow a pre-determined process that doesn’t have different provisions for any protected characteristics.</w:t>
            </w:r>
          </w:p>
          <w:p w14:paraId="09C14156" w14:textId="77777777" w:rsidR="006B273D" w:rsidRPr="00987BD2" w:rsidRDefault="006B273D" w:rsidP="006B273D">
            <w:pPr>
              <w:pStyle w:val="TableParagraph"/>
              <w:jc w:val="both"/>
              <w:cnfStyle w:val="000000000000" w:firstRow="0" w:lastRow="0" w:firstColumn="0" w:lastColumn="0" w:oddVBand="0" w:evenVBand="0" w:oddHBand="0" w:evenHBand="0" w:firstRowFirstColumn="0" w:firstRowLastColumn="0" w:lastRowFirstColumn="0" w:lastRowLastColumn="0"/>
              <w:rPr>
                <w:rFonts w:ascii="Lato" w:hAnsi="Lato"/>
              </w:rPr>
            </w:pPr>
          </w:p>
          <w:p w14:paraId="55F43657" w14:textId="7022DDC8" w:rsidR="006B273D" w:rsidRPr="00254AEF" w:rsidRDefault="00DF4E9D" w:rsidP="006B273D">
            <w:pPr>
              <w:pStyle w:val="TableParagraph"/>
              <w:jc w:val="both"/>
              <w:cnfStyle w:val="000000000000" w:firstRow="0" w:lastRow="0" w:firstColumn="0" w:lastColumn="0" w:oddVBand="0" w:evenVBand="0" w:oddHBand="0" w:evenHBand="0" w:firstRowFirstColumn="0" w:firstRowLastColumn="0" w:lastRowFirstColumn="0" w:lastRowLastColumn="0"/>
              <w:rPr>
                <w:rFonts w:ascii="Lato" w:hAnsi="Lato"/>
              </w:rPr>
            </w:pPr>
            <w:r w:rsidRPr="00987BD2">
              <w:rPr>
                <w:rFonts w:ascii="Lato" w:hAnsi="Lato"/>
              </w:rPr>
              <w:t xml:space="preserve">We continue to </w:t>
            </w:r>
            <w:r w:rsidR="006B273D" w:rsidRPr="00987BD2">
              <w:rPr>
                <w:rFonts w:ascii="Lato" w:hAnsi="Lato"/>
              </w:rPr>
              <w:t>monitor</w:t>
            </w:r>
            <w:r w:rsidR="00D821A4" w:rsidRPr="00987BD2">
              <w:rPr>
                <w:rFonts w:ascii="Lato" w:hAnsi="Lato"/>
              </w:rPr>
              <w:t xml:space="preserve"> </w:t>
            </w:r>
            <w:r w:rsidR="009600D9" w:rsidRPr="00987BD2">
              <w:rPr>
                <w:rFonts w:ascii="Lato" w:hAnsi="Lato"/>
              </w:rPr>
              <w:t>g</w:t>
            </w:r>
            <w:r w:rsidR="00D821A4" w:rsidRPr="00987BD2">
              <w:rPr>
                <w:rFonts w:ascii="Lato" w:hAnsi="Lato"/>
              </w:rPr>
              <w:t>rievance cases</w:t>
            </w:r>
            <w:r w:rsidR="00C85279" w:rsidRPr="00987BD2">
              <w:rPr>
                <w:rFonts w:ascii="Lato" w:hAnsi="Lato"/>
              </w:rPr>
              <w:t xml:space="preserve">, especially for employees with </w:t>
            </w:r>
            <w:r w:rsidR="00F8407F" w:rsidRPr="00987BD2">
              <w:rPr>
                <w:rFonts w:ascii="Lato" w:hAnsi="Lato"/>
              </w:rPr>
              <w:t>protected characteristic</w:t>
            </w:r>
            <w:r w:rsidR="009600D9" w:rsidRPr="00987BD2">
              <w:rPr>
                <w:rFonts w:ascii="Lato" w:hAnsi="Lato"/>
              </w:rPr>
              <w:t>s quarterly and annually</w:t>
            </w:r>
            <w:r w:rsidR="00987BD2" w:rsidRPr="00987BD2">
              <w:rPr>
                <w:rFonts w:ascii="Lato" w:hAnsi="Lato"/>
              </w:rPr>
              <w:t xml:space="preserve"> and </w:t>
            </w:r>
            <w:proofErr w:type="gramStart"/>
            <w:r w:rsidR="006B273D" w:rsidRPr="00987BD2">
              <w:rPr>
                <w:rFonts w:ascii="Lato" w:hAnsi="Lato"/>
              </w:rPr>
              <w:t>have the ability to</w:t>
            </w:r>
            <w:proofErr w:type="gramEnd"/>
            <w:r w:rsidR="006B273D" w:rsidRPr="00987BD2">
              <w:rPr>
                <w:rFonts w:ascii="Lato" w:hAnsi="Lato"/>
              </w:rPr>
              <w:t xml:space="preserve"> produce anonymised statistics from iTrent</w:t>
            </w:r>
            <w:r w:rsidR="00987BD2" w:rsidRPr="00987BD2">
              <w:rPr>
                <w:rFonts w:ascii="Lato" w:hAnsi="Lato"/>
              </w:rPr>
              <w:t>.</w:t>
            </w:r>
          </w:p>
          <w:p w14:paraId="14D586FE" w14:textId="77777777" w:rsidR="006B273D" w:rsidRPr="00254AEF" w:rsidRDefault="006B273D" w:rsidP="006B273D">
            <w:pPr>
              <w:pStyle w:val="TableParagraph"/>
              <w:jc w:val="both"/>
              <w:cnfStyle w:val="000000000000" w:firstRow="0" w:lastRow="0" w:firstColumn="0" w:lastColumn="0" w:oddVBand="0" w:evenVBand="0" w:oddHBand="0" w:evenHBand="0" w:firstRowFirstColumn="0" w:firstRowLastColumn="0" w:lastRowFirstColumn="0" w:lastRowLastColumn="0"/>
              <w:rPr>
                <w:rFonts w:ascii="Lato" w:hAnsi="Lato"/>
              </w:rPr>
            </w:pPr>
          </w:p>
          <w:p w14:paraId="5EA87A84" w14:textId="355EE0E7" w:rsidR="006B273D" w:rsidRPr="00254AEF" w:rsidRDefault="006B273D" w:rsidP="006B273D">
            <w:pPr>
              <w:pStyle w:val="TableParagraph"/>
              <w:jc w:val="both"/>
              <w:cnfStyle w:val="000000000000" w:firstRow="0" w:lastRow="0" w:firstColumn="0" w:lastColumn="0" w:oddVBand="0" w:evenVBand="0" w:oddHBand="0" w:evenHBand="0" w:firstRowFirstColumn="0" w:firstRowLastColumn="0" w:lastRowFirstColumn="0" w:lastRowLastColumn="0"/>
              <w:rPr>
                <w:rFonts w:ascii="Lato" w:hAnsi="Lato"/>
              </w:rPr>
            </w:pPr>
            <w:r w:rsidRPr="00254AEF">
              <w:rPr>
                <w:rFonts w:ascii="Lato" w:hAnsi="Lato"/>
              </w:rPr>
              <w:t xml:space="preserve">Collecting relevant feedback from HR partners </w:t>
            </w:r>
            <w:r w:rsidR="00BF0148">
              <w:rPr>
                <w:rFonts w:ascii="Lato" w:hAnsi="Lato"/>
              </w:rPr>
              <w:t>could</w:t>
            </w:r>
            <w:r w:rsidRPr="00254AEF">
              <w:rPr>
                <w:rFonts w:ascii="Lato" w:hAnsi="Lato"/>
              </w:rPr>
              <w:t xml:space="preserve"> be also useful for further analysis.</w:t>
            </w:r>
          </w:p>
          <w:p w14:paraId="0B761C14" w14:textId="77777777" w:rsidR="006B273D" w:rsidRPr="00254AEF" w:rsidRDefault="006B273D" w:rsidP="006B273D">
            <w:pPr>
              <w:pStyle w:val="TableParagraph"/>
              <w:cnfStyle w:val="000000000000" w:firstRow="0" w:lastRow="0" w:firstColumn="0" w:lastColumn="0" w:oddVBand="0" w:evenVBand="0" w:oddHBand="0" w:evenHBand="0" w:firstRowFirstColumn="0" w:firstRowLastColumn="0" w:lastRowFirstColumn="0" w:lastRowLastColumn="0"/>
              <w:rPr>
                <w:rFonts w:ascii="Lato" w:hAnsi="Lato"/>
              </w:rPr>
            </w:pPr>
          </w:p>
          <w:p w14:paraId="5AD222F6" w14:textId="52F4E739" w:rsidR="00B45233" w:rsidRPr="00254AEF" w:rsidRDefault="006B273D" w:rsidP="00592A1B">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254AEF">
              <w:rPr>
                <w:sz w:val="22"/>
                <w:szCs w:val="22"/>
              </w:rPr>
              <w:t xml:space="preserve">The updated </w:t>
            </w:r>
            <w:r w:rsidR="00D35AED" w:rsidRPr="00254AEF">
              <w:rPr>
                <w:sz w:val="22"/>
                <w:szCs w:val="22"/>
              </w:rPr>
              <w:t>P</w:t>
            </w:r>
            <w:r w:rsidRPr="00254AEF">
              <w:rPr>
                <w:sz w:val="22"/>
                <w:szCs w:val="22"/>
              </w:rPr>
              <w:t xml:space="preserve">rocedure is available on the intranet and accessible to all </w:t>
            </w:r>
            <w:proofErr w:type="gramStart"/>
            <w:r w:rsidRPr="00254AEF">
              <w:rPr>
                <w:sz w:val="22"/>
                <w:szCs w:val="22"/>
              </w:rPr>
              <w:t>employees</w:t>
            </w:r>
            <w:proofErr w:type="gramEnd"/>
            <w:r w:rsidRPr="00254AEF">
              <w:rPr>
                <w:sz w:val="22"/>
                <w:szCs w:val="22"/>
              </w:rPr>
              <w:t xml:space="preserve"> so they are aware of their right and the framework of the process.</w:t>
            </w:r>
          </w:p>
        </w:tc>
      </w:tr>
    </w:tbl>
    <w:p w14:paraId="3D073830" w14:textId="17255027" w:rsidR="00AE54F1" w:rsidRPr="00254AEF" w:rsidRDefault="00AE54F1">
      <w:pPr>
        <w:spacing w:after="160"/>
        <w:rPr>
          <w:rFonts w:eastAsiaTheme="majorEastAsia" w:cstheme="majorBidi"/>
          <w:b/>
          <w:color w:val="2472B6"/>
          <w:sz w:val="22"/>
        </w:rPr>
      </w:pPr>
    </w:p>
    <w:p w14:paraId="4AEC6273" w14:textId="63E40100" w:rsidR="0092144A" w:rsidRPr="00254AEF" w:rsidRDefault="00846D90" w:rsidP="00663EE4">
      <w:pPr>
        <w:pStyle w:val="Heading2"/>
        <w:rPr>
          <w:sz w:val="22"/>
          <w:szCs w:val="22"/>
        </w:rPr>
      </w:pPr>
      <w:r w:rsidRPr="00254AEF">
        <w:rPr>
          <w:sz w:val="22"/>
          <w:szCs w:val="22"/>
        </w:rPr>
        <w:t>Meeting the Public Sector Equality Duty (PSED)</w:t>
      </w:r>
    </w:p>
    <w:p w14:paraId="6989C50B" w14:textId="77777777" w:rsidR="00846D90" w:rsidRPr="00254AEF" w:rsidRDefault="00846D90" w:rsidP="00592A1B">
      <w:pPr>
        <w:pStyle w:val="NoSpacing"/>
        <w:rPr>
          <w:sz w:val="22"/>
          <w:szCs w:val="22"/>
        </w:rPr>
      </w:pPr>
    </w:p>
    <w:p w14:paraId="65592D15" w14:textId="5BBF4B0E" w:rsidR="00846D90" w:rsidRPr="00254AEF" w:rsidRDefault="00846D90" w:rsidP="00592A1B">
      <w:pPr>
        <w:pStyle w:val="NoSpacing"/>
        <w:rPr>
          <w:sz w:val="22"/>
          <w:szCs w:val="22"/>
        </w:rPr>
      </w:pPr>
      <w:r w:rsidRPr="00254AEF">
        <w:rPr>
          <w:sz w:val="22"/>
          <w:szCs w:val="22"/>
        </w:rPr>
        <w:t xml:space="preserve">Please </w:t>
      </w:r>
      <w:r w:rsidR="001E10D7" w:rsidRPr="00254AEF">
        <w:rPr>
          <w:sz w:val="22"/>
          <w:szCs w:val="22"/>
        </w:rPr>
        <w:t>state</w:t>
      </w:r>
      <w:r w:rsidR="00CC6718" w:rsidRPr="00254AEF">
        <w:rPr>
          <w:sz w:val="22"/>
          <w:szCs w:val="22"/>
        </w:rPr>
        <w:t xml:space="preserve"> in the column of ‘Information Provided’</w:t>
      </w:r>
      <w:r w:rsidR="001E10D7" w:rsidRPr="00254AEF">
        <w:rPr>
          <w:sz w:val="22"/>
          <w:szCs w:val="22"/>
        </w:rPr>
        <w:t xml:space="preserve"> how this activity / proposal / policy / practice will comply with </w:t>
      </w:r>
      <w:r w:rsidR="00CC6718" w:rsidRPr="00254AEF">
        <w:rPr>
          <w:sz w:val="22"/>
          <w:szCs w:val="22"/>
        </w:rPr>
        <w:t xml:space="preserve">each element of </w:t>
      </w:r>
      <w:r w:rsidR="001E10D7" w:rsidRPr="00254AEF">
        <w:rPr>
          <w:sz w:val="22"/>
          <w:szCs w:val="22"/>
        </w:rPr>
        <w:t>the PSED</w:t>
      </w:r>
      <w:r w:rsidR="00CC6718" w:rsidRPr="00254AEF">
        <w:rPr>
          <w:sz w:val="22"/>
          <w:szCs w:val="22"/>
        </w:rPr>
        <w:t xml:space="preserve"> listed in the first column</w:t>
      </w:r>
      <w:r w:rsidR="001E10D7" w:rsidRPr="00254AEF">
        <w:rPr>
          <w:sz w:val="22"/>
          <w:szCs w:val="22"/>
        </w:rPr>
        <w:t>.</w:t>
      </w:r>
    </w:p>
    <w:p w14:paraId="292362A9" w14:textId="77777777" w:rsidR="001E10D7" w:rsidRPr="00254AEF" w:rsidRDefault="001E10D7" w:rsidP="00592A1B">
      <w:pPr>
        <w:pStyle w:val="NoSpacing"/>
        <w:rPr>
          <w:sz w:val="22"/>
          <w:szCs w:val="22"/>
        </w:rPr>
      </w:pPr>
    </w:p>
    <w:tbl>
      <w:tblPr>
        <w:tblStyle w:val="GridTable4-Accent1"/>
        <w:tblW w:w="0" w:type="auto"/>
        <w:tblLook w:val="04A0" w:firstRow="1" w:lastRow="0" w:firstColumn="1" w:lastColumn="0" w:noHBand="0" w:noVBand="1"/>
      </w:tblPr>
      <w:tblGrid>
        <w:gridCol w:w="3175"/>
        <w:gridCol w:w="6480"/>
      </w:tblGrid>
      <w:tr w:rsidR="004A0BB3" w:rsidRPr="00254AEF" w14:paraId="3775761A" w14:textId="77777777" w:rsidTr="00DA3BE5">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3175" w:type="dxa"/>
          </w:tcPr>
          <w:p w14:paraId="7DD7A885" w14:textId="0E1D5AE4" w:rsidR="004A0BB3" w:rsidRPr="00254AEF" w:rsidRDefault="00CC6718" w:rsidP="00592A1B">
            <w:pPr>
              <w:pStyle w:val="NoSpacing"/>
              <w:rPr>
                <w:sz w:val="22"/>
                <w:szCs w:val="22"/>
              </w:rPr>
            </w:pPr>
            <w:r w:rsidRPr="00254AEF">
              <w:rPr>
                <w:sz w:val="22"/>
                <w:szCs w:val="22"/>
              </w:rPr>
              <w:t>Elements of the PSED</w:t>
            </w:r>
          </w:p>
        </w:tc>
        <w:tc>
          <w:tcPr>
            <w:tcW w:w="6480" w:type="dxa"/>
          </w:tcPr>
          <w:p w14:paraId="5568FB17" w14:textId="6E3B1974" w:rsidR="004A0BB3" w:rsidRPr="00254AEF" w:rsidRDefault="004A0BB3" w:rsidP="00592A1B">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254AEF">
              <w:rPr>
                <w:sz w:val="22"/>
                <w:szCs w:val="22"/>
              </w:rPr>
              <w:t>Information Provided</w:t>
            </w:r>
          </w:p>
        </w:tc>
      </w:tr>
      <w:tr w:rsidR="004A0BB3" w:rsidRPr="00254AEF" w14:paraId="77F0875F" w14:textId="77777777" w:rsidTr="002643B0">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3175" w:type="dxa"/>
          </w:tcPr>
          <w:p w14:paraId="4D8CB3AD" w14:textId="77777777" w:rsidR="004A0BB3" w:rsidRPr="00254AEF" w:rsidRDefault="004A0BB3" w:rsidP="00592A1B">
            <w:pPr>
              <w:pStyle w:val="NoSpacing"/>
              <w:rPr>
                <w:sz w:val="22"/>
                <w:szCs w:val="22"/>
              </w:rPr>
            </w:pPr>
            <w:r w:rsidRPr="00254AEF">
              <w:rPr>
                <w:sz w:val="22"/>
                <w:szCs w:val="22"/>
              </w:rPr>
              <w:t xml:space="preserve">Eliminating discrimination, harassment, and victimisation </w:t>
            </w:r>
          </w:p>
          <w:p w14:paraId="29D5DC39" w14:textId="77777777" w:rsidR="004A0BB3" w:rsidRPr="00254AEF" w:rsidRDefault="004A0BB3" w:rsidP="00592A1B">
            <w:pPr>
              <w:pStyle w:val="NoSpacing"/>
              <w:rPr>
                <w:sz w:val="22"/>
                <w:szCs w:val="22"/>
              </w:rPr>
            </w:pPr>
          </w:p>
          <w:p w14:paraId="0C6E5186" w14:textId="77777777" w:rsidR="004A0BB3" w:rsidRPr="00254AEF" w:rsidRDefault="004A0BB3" w:rsidP="00592A1B">
            <w:pPr>
              <w:pStyle w:val="NoSpacing"/>
              <w:rPr>
                <w:sz w:val="22"/>
                <w:szCs w:val="22"/>
              </w:rPr>
            </w:pPr>
          </w:p>
        </w:tc>
        <w:tc>
          <w:tcPr>
            <w:tcW w:w="6480" w:type="dxa"/>
          </w:tcPr>
          <w:p w14:paraId="6DFDC242" w14:textId="6CDF8E76" w:rsidR="0014095D" w:rsidRPr="00254AEF" w:rsidRDefault="0014095D" w:rsidP="0014095D">
            <w:pPr>
              <w:pStyle w:val="Heading1"/>
              <w:widowControl w:val="0"/>
              <w:tabs>
                <w:tab w:val="left" w:pos="1540"/>
              </w:tabs>
              <w:autoSpaceDE w:val="0"/>
              <w:autoSpaceDN w:val="0"/>
              <w:ind w:left="33" w:right="89"/>
              <w:cnfStyle w:val="000000100000" w:firstRow="0" w:lastRow="0" w:firstColumn="0" w:lastColumn="0" w:oddVBand="0" w:evenVBand="0" w:oddHBand="1" w:evenHBand="0" w:firstRowFirstColumn="0" w:firstRowLastColumn="0" w:lastRowFirstColumn="0" w:lastRowLastColumn="0"/>
              <w:rPr>
                <w:rFonts w:eastAsia="Arial" w:cs="Arial"/>
                <w:b w:val="0"/>
                <w:color w:val="auto"/>
                <w:sz w:val="22"/>
                <w:szCs w:val="22"/>
                <w:lang w:eastAsia="en-GB" w:bidi="en-GB"/>
              </w:rPr>
            </w:pPr>
            <w:r w:rsidRPr="00254AEF">
              <w:rPr>
                <w:rFonts w:eastAsia="Arial" w:cs="Arial"/>
                <w:b w:val="0"/>
                <w:color w:val="auto"/>
                <w:sz w:val="22"/>
                <w:szCs w:val="22"/>
                <w:lang w:eastAsia="en-GB" w:bidi="en-GB"/>
              </w:rPr>
              <w:t xml:space="preserve">To use this Procedure effectively, the College will train all managers in the use and application of the College’s </w:t>
            </w:r>
            <w:r w:rsidR="00694735" w:rsidRPr="00254AEF">
              <w:rPr>
                <w:rFonts w:eastAsia="Arial" w:cs="Arial"/>
                <w:b w:val="0"/>
                <w:color w:val="auto"/>
                <w:sz w:val="22"/>
                <w:szCs w:val="22"/>
                <w:lang w:eastAsia="en-GB" w:bidi="en-GB"/>
              </w:rPr>
              <w:t xml:space="preserve">(and National) </w:t>
            </w:r>
            <w:r w:rsidRPr="00254AEF">
              <w:rPr>
                <w:rFonts w:eastAsia="Arial" w:cs="Arial"/>
                <w:b w:val="0"/>
                <w:color w:val="auto"/>
                <w:sz w:val="22"/>
                <w:szCs w:val="22"/>
                <w:lang w:eastAsia="en-GB" w:bidi="en-GB"/>
              </w:rPr>
              <w:t>Grievance Policy and Procedure.</w:t>
            </w:r>
          </w:p>
          <w:p w14:paraId="3B125869" w14:textId="77777777" w:rsidR="0014095D" w:rsidRPr="00254AEF" w:rsidRDefault="0014095D" w:rsidP="0014095D">
            <w:pPr>
              <w:cnfStyle w:val="000000100000" w:firstRow="0" w:lastRow="0" w:firstColumn="0" w:lastColumn="0" w:oddVBand="0" w:evenVBand="0" w:oddHBand="1" w:evenHBand="0" w:firstRowFirstColumn="0" w:firstRowLastColumn="0" w:lastRowFirstColumn="0" w:lastRowLastColumn="0"/>
              <w:rPr>
                <w:sz w:val="22"/>
                <w:lang w:eastAsia="en-GB" w:bidi="en-GB"/>
              </w:rPr>
            </w:pPr>
          </w:p>
          <w:p w14:paraId="49D6867E" w14:textId="77777777" w:rsidR="0014095D" w:rsidRPr="00254AEF" w:rsidRDefault="0014095D" w:rsidP="0014095D">
            <w:pPr>
              <w:pStyle w:val="ListParagraph"/>
              <w:widowControl w:val="0"/>
              <w:tabs>
                <w:tab w:val="left" w:pos="1540"/>
              </w:tabs>
              <w:autoSpaceDE w:val="0"/>
              <w:autoSpaceDN w:val="0"/>
              <w:spacing w:before="1"/>
              <w:ind w:left="33" w:right="89"/>
              <w:contextualSpacing w:val="0"/>
              <w:cnfStyle w:val="000000100000" w:firstRow="0" w:lastRow="0" w:firstColumn="0" w:lastColumn="0" w:oddVBand="0" w:evenVBand="0" w:oddHBand="1" w:evenHBand="0" w:firstRowFirstColumn="0" w:firstRowLastColumn="0" w:lastRowFirstColumn="0" w:lastRowLastColumn="0"/>
              <w:rPr>
                <w:rFonts w:ascii="Lato" w:eastAsia="Arial" w:hAnsi="Lato"/>
                <w:sz w:val="22"/>
                <w:szCs w:val="22"/>
                <w:lang w:eastAsia="en-GB" w:bidi="en-GB"/>
              </w:rPr>
            </w:pPr>
            <w:r w:rsidRPr="00254AEF">
              <w:rPr>
                <w:rFonts w:ascii="Lato" w:eastAsia="Arial" w:hAnsi="Lato"/>
                <w:sz w:val="22"/>
                <w:szCs w:val="22"/>
                <w:lang w:eastAsia="en-GB" w:bidi="en-GB"/>
              </w:rPr>
              <w:t>The College takes the underpinning principle of equality of opportunity and diversity. Raising a grievance will not result in any employees being disadvantaged in any way.</w:t>
            </w:r>
          </w:p>
          <w:p w14:paraId="7F3A3AD9" w14:textId="77777777" w:rsidR="004A0BB3" w:rsidRPr="00254AEF" w:rsidRDefault="004A0BB3" w:rsidP="00592A1B">
            <w:pPr>
              <w:pStyle w:val="NoSpacing"/>
              <w:cnfStyle w:val="000000100000" w:firstRow="0" w:lastRow="0" w:firstColumn="0" w:lastColumn="0" w:oddVBand="0" w:evenVBand="0" w:oddHBand="1" w:evenHBand="0" w:firstRowFirstColumn="0" w:firstRowLastColumn="0" w:lastRowFirstColumn="0" w:lastRowLastColumn="0"/>
              <w:rPr>
                <w:sz w:val="22"/>
                <w:szCs w:val="22"/>
              </w:rPr>
            </w:pPr>
          </w:p>
        </w:tc>
      </w:tr>
      <w:tr w:rsidR="004A0BB3" w:rsidRPr="00254AEF" w14:paraId="62248EE9" w14:textId="77777777" w:rsidTr="002643B0">
        <w:trPr>
          <w:trHeight w:val="1701"/>
        </w:trPr>
        <w:tc>
          <w:tcPr>
            <w:cnfStyle w:val="001000000000" w:firstRow="0" w:lastRow="0" w:firstColumn="1" w:lastColumn="0" w:oddVBand="0" w:evenVBand="0" w:oddHBand="0" w:evenHBand="0" w:firstRowFirstColumn="0" w:firstRowLastColumn="0" w:lastRowFirstColumn="0" w:lastRowLastColumn="0"/>
            <w:tcW w:w="3175" w:type="dxa"/>
          </w:tcPr>
          <w:p w14:paraId="6186411E" w14:textId="2A83DCA3" w:rsidR="004A0BB3" w:rsidRPr="00254AEF" w:rsidRDefault="004A0BB3" w:rsidP="00592A1B">
            <w:pPr>
              <w:pStyle w:val="NoSpacing"/>
              <w:rPr>
                <w:sz w:val="22"/>
                <w:szCs w:val="22"/>
              </w:rPr>
            </w:pPr>
            <w:r w:rsidRPr="00254AEF">
              <w:rPr>
                <w:sz w:val="22"/>
                <w:szCs w:val="22"/>
              </w:rPr>
              <w:lastRenderedPageBreak/>
              <w:t>Advancing equality</w:t>
            </w:r>
          </w:p>
          <w:p w14:paraId="767D149B" w14:textId="77777777" w:rsidR="004A0BB3" w:rsidRPr="00254AEF" w:rsidRDefault="004A0BB3" w:rsidP="00592A1B">
            <w:pPr>
              <w:pStyle w:val="NoSpacing"/>
              <w:numPr>
                <w:ilvl w:val="0"/>
                <w:numId w:val="1"/>
              </w:numPr>
              <w:rPr>
                <w:sz w:val="22"/>
                <w:szCs w:val="22"/>
              </w:rPr>
            </w:pPr>
            <w:r w:rsidRPr="00254AEF">
              <w:rPr>
                <w:sz w:val="22"/>
                <w:szCs w:val="22"/>
              </w:rPr>
              <w:t>Removing disadvantage</w:t>
            </w:r>
          </w:p>
          <w:p w14:paraId="378C700D" w14:textId="77777777" w:rsidR="004A0BB3" w:rsidRPr="00254AEF" w:rsidRDefault="004A0BB3" w:rsidP="00592A1B">
            <w:pPr>
              <w:pStyle w:val="NoSpacing"/>
              <w:numPr>
                <w:ilvl w:val="0"/>
                <w:numId w:val="1"/>
              </w:numPr>
              <w:rPr>
                <w:sz w:val="22"/>
                <w:szCs w:val="22"/>
              </w:rPr>
            </w:pPr>
            <w:r w:rsidRPr="00254AEF">
              <w:rPr>
                <w:sz w:val="22"/>
                <w:szCs w:val="22"/>
              </w:rPr>
              <w:t>Meeting different needs</w:t>
            </w:r>
          </w:p>
          <w:p w14:paraId="21B37260" w14:textId="77777777" w:rsidR="004A0BB3" w:rsidRPr="00254AEF" w:rsidRDefault="004A0BB3" w:rsidP="00592A1B">
            <w:pPr>
              <w:pStyle w:val="NoSpacing"/>
              <w:numPr>
                <w:ilvl w:val="0"/>
                <w:numId w:val="1"/>
              </w:numPr>
              <w:rPr>
                <w:sz w:val="22"/>
                <w:szCs w:val="22"/>
              </w:rPr>
            </w:pPr>
            <w:r w:rsidRPr="00254AEF">
              <w:rPr>
                <w:sz w:val="22"/>
                <w:szCs w:val="22"/>
              </w:rPr>
              <w:t xml:space="preserve">Encouraging participation </w:t>
            </w:r>
          </w:p>
          <w:p w14:paraId="7C378392" w14:textId="77777777" w:rsidR="004A0BB3" w:rsidRPr="00254AEF" w:rsidRDefault="004A0BB3" w:rsidP="00592A1B">
            <w:pPr>
              <w:pStyle w:val="NoSpacing"/>
              <w:rPr>
                <w:sz w:val="22"/>
                <w:szCs w:val="22"/>
              </w:rPr>
            </w:pPr>
          </w:p>
        </w:tc>
        <w:tc>
          <w:tcPr>
            <w:tcW w:w="6480" w:type="dxa"/>
          </w:tcPr>
          <w:p w14:paraId="37884D94" w14:textId="0E2F99A8" w:rsidR="00653A5E" w:rsidRPr="00254AEF" w:rsidRDefault="00653A5E" w:rsidP="00653A5E">
            <w:pPr>
              <w:pStyle w:val="ListParagraph"/>
              <w:widowControl w:val="0"/>
              <w:numPr>
                <w:ilvl w:val="1"/>
                <w:numId w:val="0"/>
              </w:numPr>
              <w:tabs>
                <w:tab w:val="left" w:pos="0"/>
              </w:tabs>
              <w:autoSpaceDE w:val="0"/>
              <w:autoSpaceDN w:val="0"/>
              <w:ind w:left="-27" w:right="89" w:firstLine="27"/>
              <w:jc w:val="both"/>
              <w:cnfStyle w:val="000000000000" w:firstRow="0" w:lastRow="0" w:firstColumn="0" w:lastColumn="0" w:oddVBand="0" w:evenVBand="0" w:oddHBand="0" w:evenHBand="0" w:firstRowFirstColumn="0" w:firstRowLastColumn="0" w:lastRowFirstColumn="0" w:lastRowLastColumn="0"/>
              <w:rPr>
                <w:rFonts w:ascii="Lato" w:hAnsi="Lato"/>
                <w:color w:val="FF0000"/>
                <w:sz w:val="22"/>
                <w:szCs w:val="22"/>
              </w:rPr>
            </w:pPr>
            <w:r w:rsidRPr="00254AEF">
              <w:rPr>
                <w:rFonts w:ascii="Lato" w:hAnsi="Lato"/>
                <w:sz w:val="22"/>
                <w:szCs w:val="22"/>
              </w:rPr>
              <w:t>It conveys a commitment to take issues raised seriously and sensitively, and clearly outlines occasions when employees have problems or concerns relating to their work.</w:t>
            </w:r>
          </w:p>
          <w:p w14:paraId="578E6E70" w14:textId="77777777" w:rsidR="00653A5E" w:rsidRPr="00254AEF" w:rsidRDefault="00653A5E" w:rsidP="00653A5E">
            <w:pPr>
              <w:pStyle w:val="ListParagraph"/>
              <w:widowControl w:val="0"/>
              <w:numPr>
                <w:ilvl w:val="1"/>
                <w:numId w:val="0"/>
              </w:numPr>
              <w:tabs>
                <w:tab w:val="left" w:pos="0"/>
              </w:tabs>
              <w:autoSpaceDE w:val="0"/>
              <w:autoSpaceDN w:val="0"/>
              <w:ind w:left="1571" w:right="89" w:hanging="1571"/>
              <w:jc w:val="both"/>
              <w:cnfStyle w:val="000000000000" w:firstRow="0" w:lastRow="0" w:firstColumn="0" w:lastColumn="0" w:oddVBand="0" w:evenVBand="0" w:oddHBand="0" w:evenHBand="0" w:firstRowFirstColumn="0" w:firstRowLastColumn="0" w:lastRowFirstColumn="0" w:lastRowLastColumn="0"/>
              <w:rPr>
                <w:rFonts w:ascii="Lato" w:hAnsi="Lato"/>
                <w:color w:val="FF0000"/>
                <w:sz w:val="22"/>
                <w:szCs w:val="22"/>
              </w:rPr>
            </w:pPr>
          </w:p>
          <w:p w14:paraId="7C924352" w14:textId="0314FF2F" w:rsidR="00B648B7" w:rsidRPr="00254AEF" w:rsidRDefault="00B648B7" w:rsidP="00653A5E">
            <w:pPr>
              <w:pStyle w:val="ListParagraph"/>
              <w:widowControl w:val="0"/>
              <w:numPr>
                <w:ilvl w:val="1"/>
                <w:numId w:val="0"/>
              </w:numPr>
              <w:tabs>
                <w:tab w:val="left" w:pos="0"/>
              </w:tabs>
              <w:autoSpaceDE w:val="0"/>
              <w:autoSpaceDN w:val="0"/>
              <w:ind w:right="89"/>
              <w:jc w:val="both"/>
              <w:cnfStyle w:val="000000000000" w:firstRow="0" w:lastRow="0" w:firstColumn="0" w:lastColumn="0" w:oddVBand="0" w:evenVBand="0" w:oddHBand="0" w:evenHBand="0" w:firstRowFirstColumn="0" w:firstRowLastColumn="0" w:lastRowFirstColumn="0" w:lastRowLastColumn="0"/>
              <w:rPr>
                <w:rFonts w:ascii="Lato" w:hAnsi="Lato"/>
                <w:sz w:val="22"/>
                <w:szCs w:val="22"/>
              </w:rPr>
            </w:pPr>
            <w:r w:rsidRPr="00CA1269">
              <w:rPr>
                <w:rFonts w:ascii="Lato" w:hAnsi="Lato"/>
                <w:sz w:val="22"/>
                <w:szCs w:val="22"/>
              </w:rPr>
              <w:t>A grievance looks to listen to an employee’s concerns with the focus on their perspective with the key objective of finding a resolution that maintains a positive work environment.</w:t>
            </w:r>
            <w:r w:rsidRPr="00254AEF">
              <w:rPr>
                <w:rFonts w:ascii="Lato" w:hAnsi="Lato"/>
                <w:sz w:val="22"/>
                <w:szCs w:val="22"/>
              </w:rPr>
              <w:t xml:space="preserve">  </w:t>
            </w:r>
          </w:p>
          <w:p w14:paraId="78BF68CE" w14:textId="77777777" w:rsidR="004A0BB3" w:rsidRPr="00254AEF" w:rsidRDefault="004A0BB3" w:rsidP="00592A1B">
            <w:pPr>
              <w:pStyle w:val="NoSpacing"/>
              <w:cnfStyle w:val="000000000000" w:firstRow="0" w:lastRow="0" w:firstColumn="0" w:lastColumn="0" w:oddVBand="0" w:evenVBand="0" w:oddHBand="0" w:evenHBand="0" w:firstRowFirstColumn="0" w:firstRowLastColumn="0" w:lastRowFirstColumn="0" w:lastRowLastColumn="0"/>
              <w:rPr>
                <w:sz w:val="22"/>
                <w:szCs w:val="22"/>
              </w:rPr>
            </w:pPr>
          </w:p>
        </w:tc>
      </w:tr>
      <w:tr w:rsidR="004A0BB3" w:rsidRPr="00254AEF" w14:paraId="419E0965" w14:textId="77777777" w:rsidTr="002643B0">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3175" w:type="dxa"/>
          </w:tcPr>
          <w:p w14:paraId="2F8B6606" w14:textId="77777777" w:rsidR="004A0BB3" w:rsidRPr="00254AEF" w:rsidRDefault="004A0BB3" w:rsidP="00592A1B">
            <w:pPr>
              <w:pStyle w:val="NoSpacing"/>
              <w:rPr>
                <w:sz w:val="22"/>
                <w:szCs w:val="22"/>
              </w:rPr>
            </w:pPr>
            <w:r w:rsidRPr="00254AEF">
              <w:rPr>
                <w:sz w:val="22"/>
                <w:szCs w:val="22"/>
              </w:rPr>
              <w:t>Fostering good relations</w:t>
            </w:r>
          </w:p>
          <w:p w14:paraId="11D5C4CE" w14:textId="77777777" w:rsidR="004A0BB3" w:rsidRPr="00254AEF" w:rsidRDefault="004A0BB3" w:rsidP="00592A1B">
            <w:pPr>
              <w:pStyle w:val="NoSpacing"/>
              <w:numPr>
                <w:ilvl w:val="0"/>
                <w:numId w:val="2"/>
              </w:numPr>
              <w:rPr>
                <w:sz w:val="22"/>
                <w:szCs w:val="22"/>
              </w:rPr>
            </w:pPr>
            <w:r w:rsidRPr="00254AEF">
              <w:rPr>
                <w:sz w:val="22"/>
                <w:szCs w:val="22"/>
              </w:rPr>
              <w:t>Tackling prejudice</w:t>
            </w:r>
          </w:p>
          <w:p w14:paraId="50EBD765" w14:textId="77777777" w:rsidR="004A0BB3" w:rsidRPr="00254AEF" w:rsidRDefault="004A0BB3" w:rsidP="00592A1B">
            <w:pPr>
              <w:pStyle w:val="NoSpacing"/>
              <w:numPr>
                <w:ilvl w:val="0"/>
                <w:numId w:val="2"/>
              </w:numPr>
              <w:rPr>
                <w:sz w:val="22"/>
                <w:szCs w:val="22"/>
              </w:rPr>
            </w:pPr>
            <w:r w:rsidRPr="00254AEF">
              <w:rPr>
                <w:sz w:val="22"/>
                <w:szCs w:val="22"/>
              </w:rPr>
              <w:t xml:space="preserve">Promoting understanding </w:t>
            </w:r>
          </w:p>
          <w:p w14:paraId="02B31F41" w14:textId="77777777" w:rsidR="004A0BB3" w:rsidRPr="00254AEF" w:rsidRDefault="004A0BB3" w:rsidP="00592A1B">
            <w:pPr>
              <w:pStyle w:val="NoSpacing"/>
              <w:rPr>
                <w:sz w:val="22"/>
                <w:szCs w:val="22"/>
              </w:rPr>
            </w:pPr>
          </w:p>
        </w:tc>
        <w:tc>
          <w:tcPr>
            <w:tcW w:w="6480" w:type="dxa"/>
          </w:tcPr>
          <w:p w14:paraId="5F0C9799" w14:textId="2179A960" w:rsidR="00FD15B8" w:rsidRPr="00254AEF" w:rsidRDefault="00FD15B8" w:rsidP="00FD15B8">
            <w:pPr>
              <w:spacing w:line="276" w:lineRule="auto"/>
              <w:cnfStyle w:val="000000100000" w:firstRow="0" w:lastRow="0" w:firstColumn="0" w:lastColumn="0" w:oddVBand="0" w:evenVBand="0" w:oddHBand="1" w:evenHBand="0" w:firstRowFirstColumn="0" w:firstRowLastColumn="0" w:lastRowFirstColumn="0" w:lastRowLastColumn="0"/>
              <w:rPr>
                <w:sz w:val="22"/>
              </w:rPr>
            </w:pPr>
            <w:r w:rsidRPr="00254AEF">
              <w:rPr>
                <w:sz w:val="22"/>
              </w:rPr>
              <w:t>This Procedure will be well publicised to all employees so they can fully understand and come forward to seek help and support.</w:t>
            </w:r>
          </w:p>
          <w:p w14:paraId="0120B9A7" w14:textId="77777777" w:rsidR="00FD15B8" w:rsidRPr="00254AEF" w:rsidRDefault="00FD15B8" w:rsidP="00FD15B8">
            <w:pPr>
              <w:spacing w:line="276" w:lineRule="auto"/>
              <w:cnfStyle w:val="000000100000" w:firstRow="0" w:lastRow="0" w:firstColumn="0" w:lastColumn="0" w:oddVBand="0" w:evenVBand="0" w:oddHBand="1" w:evenHBand="0" w:firstRowFirstColumn="0" w:firstRowLastColumn="0" w:lastRowFirstColumn="0" w:lastRowLastColumn="0"/>
              <w:rPr>
                <w:sz w:val="22"/>
              </w:rPr>
            </w:pPr>
          </w:p>
          <w:p w14:paraId="5F7EF2D0" w14:textId="77777777" w:rsidR="00FD15B8" w:rsidRPr="00254AEF" w:rsidRDefault="00FD15B8" w:rsidP="00FD15B8">
            <w:pPr>
              <w:widowControl w:val="0"/>
              <w:tabs>
                <w:tab w:val="left" w:pos="2042"/>
              </w:tabs>
              <w:autoSpaceDE w:val="0"/>
              <w:autoSpaceDN w:val="0"/>
              <w:spacing w:before="1"/>
              <w:ind w:right="207"/>
              <w:cnfStyle w:val="000000100000" w:firstRow="0" w:lastRow="0" w:firstColumn="0" w:lastColumn="0" w:oddVBand="0" w:evenVBand="0" w:oddHBand="1" w:evenHBand="0" w:firstRowFirstColumn="0" w:firstRowLastColumn="0" w:lastRowFirstColumn="0" w:lastRowLastColumn="0"/>
              <w:rPr>
                <w:sz w:val="22"/>
              </w:rPr>
            </w:pPr>
            <w:r w:rsidRPr="00254AEF">
              <w:rPr>
                <w:sz w:val="22"/>
              </w:rPr>
              <w:t>Throughout this Procedure the principles of fairness, common sense and reasonableness shall be applied.</w:t>
            </w:r>
          </w:p>
          <w:p w14:paraId="243609C8" w14:textId="77777777" w:rsidR="00FD15B8" w:rsidRPr="00254AEF" w:rsidRDefault="00FD15B8" w:rsidP="00FD15B8">
            <w:pPr>
              <w:widowControl w:val="0"/>
              <w:tabs>
                <w:tab w:val="left" w:pos="2042"/>
              </w:tabs>
              <w:autoSpaceDE w:val="0"/>
              <w:autoSpaceDN w:val="0"/>
              <w:spacing w:before="1"/>
              <w:ind w:right="207"/>
              <w:cnfStyle w:val="000000100000" w:firstRow="0" w:lastRow="0" w:firstColumn="0" w:lastColumn="0" w:oddVBand="0" w:evenVBand="0" w:oddHBand="1" w:evenHBand="0" w:firstRowFirstColumn="0" w:firstRowLastColumn="0" w:lastRowFirstColumn="0" w:lastRowLastColumn="0"/>
              <w:rPr>
                <w:sz w:val="22"/>
              </w:rPr>
            </w:pPr>
          </w:p>
          <w:p w14:paraId="4821F208" w14:textId="77777777" w:rsidR="00FD15B8" w:rsidRPr="00254AEF" w:rsidRDefault="00FD15B8" w:rsidP="00FD15B8">
            <w:pPr>
              <w:widowControl w:val="0"/>
              <w:tabs>
                <w:tab w:val="left" w:pos="2042"/>
              </w:tabs>
              <w:autoSpaceDE w:val="0"/>
              <w:autoSpaceDN w:val="0"/>
              <w:spacing w:before="78"/>
              <w:ind w:right="200"/>
              <w:cnfStyle w:val="000000100000" w:firstRow="0" w:lastRow="0" w:firstColumn="0" w:lastColumn="0" w:oddVBand="0" w:evenVBand="0" w:oddHBand="1" w:evenHBand="0" w:firstRowFirstColumn="0" w:firstRowLastColumn="0" w:lastRowFirstColumn="0" w:lastRowLastColumn="0"/>
              <w:rPr>
                <w:sz w:val="22"/>
              </w:rPr>
            </w:pPr>
            <w:r w:rsidRPr="00254AEF">
              <w:rPr>
                <w:sz w:val="22"/>
              </w:rPr>
              <w:t xml:space="preserve">The College always seeks informal solution first, such as </w:t>
            </w:r>
            <w:proofErr w:type="gramStart"/>
            <w:r w:rsidRPr="00254AEF">
              <w:rPr>
                <w:sz w:val="22"/>
              </w:rPr>
              <w:t>one to one</w:t>
            </w:r>
            <w:proofErr w:type="gramEnd"/>
            <w:r w:rsidRPr="00254AEF">
              <w:rPr>
                <w:sz w:val="22"/>
              </w:rPr>
              <w:t xml:space="preserve"> discussion, mediation, coaching, counselling, to resolve workplace issues. It is only when all possibilities at the informal stage are exhausted that the grievance should move to the formal stage.</w:t>
            </w:r>
          </w:p>
          <w:p w14:paraId="2CC2A0C2" w14:textId="77777777" w:rsidR="004A0BB3" w:rsidRPr="00254AEF" w:rsidRDefault="004A0BB3" w:rsidP="00592A1B">
            <w:pPr>
              <w:pStyle w:val="NoSpacing"/>
              <w:cnfStyle w:val="000000100000" w:firstRow="0" w:lastRow="0" w:firstColumn="0" w:lastColumn="0" w:oddVBand="0" w:evenVBand="0" w:oddHBand="1" w:evenHBand="0" w:firstRowFirstColumn="0" w:firstRowLastColumn="0" w:lastRowFirstColumn="0" w:lastRowLastColumn="0"/>
              <w:rPr>
                <w:sz w:val="22"/>
                <w:szCs w:val="22"/>
              </w:rPr>
            </w:pPr>
          </w:p>
        </w:tc>
      </w:tr>
    </w:tbl>
    <w:p w14:paraId="7257C8B6" w14:textId="0D80AA7C" w:rsidR="00AE54F1" w:rsidRPr="00254AEF" w:rsidRDefault="00AE54F1">
      <w:pPr>
        <w:spacing w:after="160"/>
        <w:rPr>
          <w:rFonts w:eastAsiaTheme="majorEastAsia" w:cstheme="majorBidi"/>
          <w:b/>
          <w:color w:val="2472B6"/>
          <w:sz w:val="22"/>
        </w:rPr>
      </w:pPr>
    </w:p>
    <w:p w14:paraId="062B5C09" w14:textId="59036573" w:rsidR="001E10D7" w:rsidRPr="00254AEF" w:rsidRDefault="001E10D7" w:rsidP="00663EE4">
      <w:pPr>
        <w:pStyle w:val="Heading2"/>
        <w:rPr>
          <w:sz w:val="22"/>
          <w:szCs w:val="22"/>
        </w:rPr>
      </w:pPr>
      <w:r w:rsidRPr="00254AEF">
        <w:rPr>
          <w:sz w:val="22"/>
          <w:szCs w:val="22"/>
        </w:rPr>
        <w:t>Assessing Impact</w:t>
      </w:r>
    </w:p>
    <w:p w14:paraId="487685B5" w14:textId="77777777" w:rsidR="001E10D7" w:rsidRPr="00254AEF" w:rsidRDefault="001E10D7" w:rsidP="00592A1B">
      <w:pPr>
        <w:pStyle w:val="NoSpacing"/>
        <w:rPr>
          <w:sz w:val="22"/>
          <w:szCs w:val="22"/>
        </w:rPr>
      </w:pPr>
    </w:p>
    <w:p w14:paraId="05F452B0" w14:textId="172767A3" w:rsidR="001E10D7" w:rsidRPr="00254AEF" w:rsidRDefault="00E95F39" w:rsidP="00592A1B">
      <w:pPr>
        <w:pStyle w:val="NoSpacing"/>
        <w:rPr>
          <w:sz w:val="22"/>
          <w:szCs w:val="22"/>
        </w:rPr>
      </w:pPr>
      <w:bookmarkStart w:id="2" w:name="_Hlk200620052"/>
      <w:r w:rsidRPr="00254AEF">
        <w:rPr>
          <w:sz w:val="22"/>
          <w:szCs w:val="22"/>
        </w:rPr>
        <w:t xml:space="preserve">Please </w:t>
      </w:r>
      <w:r w:rsidR="00CC6718" w:rsidRPr="00254AEF">
        <w:rPr>
          <w:sz w:val="22"/>
          <w:szCs w:val="22"/>
        </w:rPr>
        <w:t xml:space="preserve">complete the following table, </w:t>
      </w:r>
      <w:r w:rsidRPr="00254AEF">
        <w:rPr>
          <w:sz w:val="22"/>
          <w:szCs w:val="22"/>
        </w:rPr>
        <w:t>stat</w:t>
      </w:r>
      <w:r w:rsidR="00CC6718" w:rsidRPr="00254AEF">
        <w:rPr>
          <w:sz w:val="22"/>
          <w:szCs w:val="22"/>
        </w:rPr>
        <w:t>ing</w:t>
      </w:r>
      <w:r w:rsidRPr="00254AEF">
        <w:rPr>
          <w:sz w:val="22"/>
          <w:szCs w:val="22"/>
        </w:rPr>
        <w:t xml:space="preserve"> the potential positive and negative impacts on </w:t>
      </w:r>
      <w:r w:rsidRPr="00254AEF">
        <w:rPr>
          <w:b/>
          <w:sz w:val="22"/>
          <w:szCs w:val="22"/>
        </w:rPr>
        <w:t>EACH</w:t>
      </w:r>
      <w:r w:rsidRPr="00254AEF">
        <w:rPr>
          <w:sz w:val="22"/>
          <w:szCs w:val="22"/>
        </w:rPr>
        <w:t xml:space="preserve"> protected characteristic</w:t>
      </w:r>
      <w:r w:rsidR="004A0BB3" w:rsidRPr="00254AEF">
        <w:rPr>
          <w:sz w:val="22"/>
          <w:szCs w:val="22"/>
        </w:rPr>
        <w:t xml:space="preserve"> </w:t>
      </w:r>
      <w:r w:rsidR="00CC6718" w:rsidRPr="00254AEF">
        <w:rPr>
          <w:sz w:val="22"/>
          <w:szCs w:val="22"/>
        </w:rPr>
        <w:t>listed in the first column of the table</w:t>
      </w:r>
      <w:r w:rsidRPr="00254AEF">
        <w:rPr>
          <w:sz w:val="22"/>
          <w:szCs w:val="22"/>
        </w:rPr>
        <w:t>.</w:t>
      </w:r>
      <w:bookmarkEnd w:id="2"/>
    </w:p>
    <w:p w14:paraId="0914ECED" w14:textId="77777777" w:rsidR="00E95F39" w:rsidRPr="00254AEF" w:rsidRDefault="00E95F39" w:rsidP="00592A1B">
      <w:pPr>
        <w:pStyle w:val="NoSpacing"/>
        <w:rPr>
          <w:sz w:val="22"/>
          <w:szCs w:val="22"/>
        </w:rPr>
      </w:pPr>
    </w:p>
    <w:tbl>
      <w:tblPr>
        <w:tblStyle w:val="GridTable4-Accent1"/>
        <w:tblW w:w="0" w:type="auto"/>
        <w:tblLook w:val="04A0" w:firstRow="1" w:lastRow="0" w:firstColumn="1" w:lastColumn="0" w:noHBand="0" w:noVBand="1"/>
      </w:tblPr>
      <w:tblGrid>
        <w:gridCol w:w="1672"/>
        <w:gridCol w:w="4439"/>
        <w:gridCol w:w="3625"/>
      </w:tblGrid>
      <w:tr w:rsidR="00683747" w:rsidRPr="00254AEF" w14:paraId="20DA6A39" w14:textId="77777777" w:rsidTr="00CA126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55" w:type="dxa"/>
          </w:tcPr>
          <w:p w14:paraId="1537CCAB" w14:textId="09DACA65" w:rsidR="00683747" w:rsidRPr="00254AEF" w:rsidRDefault="00CC7DFD" w:rsidP="00592A1B">
            <w:pPr>
              <w:pStyle w:val="NoSpacing"/>
              <w:rPr>
                <w:sz w:val="22"/>
                <w:szCs w:val="22"/>
              </w:rPr>
            </w:pPr>
            <w:r w:rsidRPr="00254AEF">
              <w:rPr>
                <w:sz w:val="22"/>
                <w:szCs w:val="22"/>
              </w:rPr>
              <w:t>Protected Characteristics</w:t>
            </w:r>
          </w:p>
        </w:tc>
        <w:tc>
          <w:tcPr>
            <w:tcW w:w="4515" w:type="dxa"/>
          </w:tcPr>
          <w:p w14:paraId="18B38B8C" w14:textId="7E5B1366" w:rsidR="00683747" w:rsidRPr="00254AEF" w:rsidRDefault="00CC7DFD" w:rsidP="00592A1B">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254AEF">
              <w:rPr>
                <w:sz w:val="22"/>
                <w:szCs w:val="22"/>
              </w:rPr>
              <w:t>Positive</w:t>
            </w:r>
            <w:r w:rsidR="004A0BB3" w:rsidRPr="00254AEF">
              <w:rPr>
                <w:sz w:val="22"/>
                <w:szCs w:val="22"/>
              </w:rPr>
              <w:t xml:space="preserve"> Impact</w:t>
            </w:r>
          </w:p>
        </w:tc>
        <w:tc>
          <w:tcPr>
            <w:tcW w:w="3666" w:type="dxa"/>
          </w:tcPr>
          <w:p w14:paraId="3AFD4204" w14:textId="79758B5A" w:rsidR="00683747" w:rsidRPr="00254AEF" w:rsidRDefault="00CC7DFD" w:rsidP="00592A1B">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254AEF">
              <w:rPr>
                <w:sz w:val="22"/>
                <w:szCs w:val="22"/>
              </w:rPr>
              <w:t>Negative</w:t>
            </w:r>
            <w:r w:rsidR="004A0BB3" w:rsidRPr="00254AEF">
              <w:rPr>
                <w:sz w:val="22"/>
                <w:szCs w:val="22"/>
              </w:rPr>
              <w:t xml:space="preserve"> Impact</w:t>
            </w:r>
          </w:p>
        </w:tc>
      </w:tr>
      <w:tr w:rsidR="00683747" w:rsidRPr="00254AEF" w14:paraId="1BBE37CD" w14:textId="77777777" w:rsidTr="00CA1269">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1555" w:type="dxa"/>
          </w:tcPr>
          <w:p w14:paraId="7629CD38" w14:textId="34EE9E0B" w:rsidR="00683747" w:rsidRPr="00254AEF" w:rsidRDefault="00CC7DFD" w:rsidP="00592A1B">
            <w:pPr>
              <w:pStyle w:val="NoSpacing"/>
              <w:rPr>
                <w:sz w:val="22"/>
                <w:szCs w:val="22"/>
              </w:rPr>
            </w:pPr>
            <w:r w:rsidRPr="00254AEF">
              <w:rPr>
                <w:sz w:val="22"/>
                <w:szCs w:val="22"/>
              </w:rPr>
              <w:t>Age</w:t>
            </w:r>
          </w:p>
        </w:tc>
        <w:tc>
          <w:tcPr>
            <w:tcW w:w="4515" w:type="dxa"/>
          </w:tcPr>
          <w:p w14:paraId="7544229A" w14:textId="5DB40BDB" w:rsidR="00683747" w:rsidRPr="00AB39A4" w:rsidRDefault="00B60320" w:rsidP="00592A1B">
            <w:pPr>
              <w:pStyle w:val="NoSpacing"/>
              <w:cnfStyle w:val="000000100000" w:firstRow="0" w:lastRow="0" w:firstColumn="0" w:lastColumn="0" w:oddVBand="0" w:evenVBand="0" w:oddHBand="1" w:evenHBand="0" w:firstRowFirstColumn="0" w:firstRowLastColumn="0" w:lastRowFirstColumn="0" w:lastRowLastColumn="0"/>
              <w:rPr>
                <w:sz w:val="22"/>
                <w:szCs w:val="22"/>
                <w:lang w:eastAsia="en-GB" w:bidi="en-GB"/>
              </w:rPr>
            </w:pPr>
            <w:r w:rsidRPr="00AB39A4">
              <w:rPr>
                <w:sz w:val="22"/>
                <w:szCs w:val="22"/>
              </w:rPr>
              <w:t xml:space="preserve">This Procedure ensures that employees </w:t>
            </w:r>
            <w:r w:rsidRPr="00AB39A4">
              <w:rPr>
                <w:sz w:val="22"/>
                <w:szCs w:val="22"/>
                <w:lang w:eastAsia="en-GB" w:bidi="en-GB"/>
              </w:rPr>
              <w:t>will not be disadvantaged in any way due to taking out a grievance</w:t>
            </w:r>
            <w:r w:rsidR="001E0675" w:rsidRPr="00AB39A4">
              <w:rPr>
                <w:sz w:val="22"/>
                <w:szCs w:val="22"/>
                <w:lang w:eastAsia="en-GB" w:bidi="en-GB"/>
              </w:rPr>
              <w:t xml:space="preserve">. </w:t>
            </w:r>
            <w:r w:rsidR="0026082C" w:rsidRPr="00AB39A4">
              <w:rPr>
                <w:sz w:val="22"/>
                <w:szCs w:val="22"/>
                <w:lang w:eastAsia="en-GB" w:bidi="en-GB"/>
              </w:rPr>
              <w:t xml:space="preserve">Employees are encouraged to address </w:t>
            </w:r>
            <w:r w:rsidR="004070A3" w:rsidRPr="00AB39A4">
              <w:rPr>
                <w:sz w:val="22"/>
                <w:szCs w:val="22"/>
                <w:lang w:eastAsia="en-GB" w:bidi="en-GB"/>
              </w:rPr>
              <w:t xml:space="preserve">their </w:t>
            </w:r>
            <w:r w:rsidR="0026082C" w:rsidRPr="00AB39A4">
              <w:rPr>
                <w:sz w:val="22"/>
                <w:szCs w:val="22"/>
                <w:lang w:eastAsia="en-GB" w:bidi="en-GB"/>
              </w:rPr>
              <w:t xml:space="preserve">concerns </w:t>
            </w:r>
            <w:r w:rsidR="00C53A05" w:rsidRPr="00AB39A4">
              <w:rPr>
                <w:sz w:val="22"/>
                <w:szCs w:val="22"/>
                <w:lang w:eastAsia="en-GB" w:bidi="en-GB"/>
              </w:rPr>
              <w:t xml:space="preserve">as soon as they occur and </w:t>
            </w:r>
            <w:r w:rsidR="004815CD" w:rsidRPr="00AB39A4">
              <w:rPr>
                <w:sz w:val="22"/>
                <w:szCs w:val="22"/>
                <w:lang w:eastAsia="en-GB" w:bidi="en-GB"/>
              </w:rPr>
              <w:t xml:space="preserve">those </w:t>
            </w:r>
            <w:r w:rsidR="00142C62" w:rsidRPr="00AB39A4">
              <w:rPr>
                <w:sz w:val="22"/>
                <w:szCs w:val="22"/>
                <w:lang w:eastAsia="en-GB" w:bidi="en-GB"/>
              </w:rPr>
              <w:t xml:space="preserve">will be </w:t>
            </w:r>
            <w:r w:rsidR="001E7D62" w:rsidRPr="00AB39A4">
              <w:rPr>
                <w:sz w:val="22"/>
                <w:szCs w:val="22"/>
                <w:lang w:eastAsia="en-GB" w:bidi="en-GB"/>
              </w:rPr>
              <w:t xml:space="preserve">resolved by using all possible solutions in </w:t>
            </w:r>
            <w:r w:rsidR="002A66C2">
              <w:rPr>
                <w:sz w:val="22"/>
                <w:szCs w:val="22"/>
                <w:lang w:eastAsia="en-GB" w:bidi="en-GB"/>
              </w:rPr>
              <w:t xml:space="preserve">the </w:t>
            </w:r>
            <w:r w:rsidR="001E7D62" w:rsidRPr="00AB39A4">
              <w:rPr>
                <w:sz w:val="22"/>
                <w:szCs w:val="22"/>
                <w:lang w:eastAsia="en-GB" w:bidi="en-GB"/>
              </w:rPr>
              <w:t>informal stage</w:t>
            </w:r>
            <w:r w:rsidR="002A66C2">
              <w:rPr>
                <w:sz w:val="22"/>
                <w:szCs w:val="22"/>
                <w:lang w:eastAsia="en-GB" w:bidi="en-GB"/>
              </w:rPr>
              <w:t xml:space="preserve"> as far as </w:t>
            </w:r>
            <w:r w:rsidR="00EE16BB" w:rsidRPr="00AB39A4">
              <w:rPr>
                <w:sz w:val="22"/>
                <w:szCs w:val="22"/>
                <w:lang w:eastAsia="en-GB" w:bidi="en-GB"/>
              </w:rPr>
              <w:t>possible</w:t>
            </w:r>
            <w:r w:rsidR="001E7D62" w:rsidRPr="00AB39A4">
              <w:rPr>
                <w:sz w:val="22"/>
                <w:szCs w:val="22"/>
                <w:lang w:eastAsia="en-GB" w:bidi="en-GB"/>
              </w:rPr>
              <w:t>.</w:t>
            </w:r>
            <w:r w:rsidR="0048467F" w:rsidRPr="00AB39A4">
              <w:rPr>
                <w:sz w:val="22"/>
                <w:szCs w:val="22"/>
                <w:lang w:eastAsia="en-GB" w:bidi="en-GB"/>
              </w:rPr>
              <w:t xml:space="preserve">  </w:t>
            </w:r>
          </w:p>
          <w:p w14:paraId="3CB2C63E" w14:textId="048A8213" w:rsidR="00CA1269" w:rsidRPr="00AB39A4" w:rsidRDefault="00CA1269" w:rsidP="00592A1B">
            <w:pPr>
              <w:pStyle w:val="NoSpacing"/>
              <w:cnfStyle w:val="000000100000" w:firstRow="0" w:lastRow="0" w:firstColumn="0" w:lastColumn="0" w:oddVBand="0" w:evenVBand="0" w:oddHBand="1" w:evenHBand="0" w:firstRowFirstColumn="0" w:firstRowLastColumn="0" w:lastRowFirstColumn="0" w:lastRowLastColumn="0"/>
              <w:rPr>
                <w:sz w:val="22"/>
                <w:szCs w:val="22"/>
              </w:rPr>
            </w:pPr>
          </w:p>
        </w:tc>
        <w:tc>
          <w:tcPr>
            <w:tcW w:w="3666" w:type="dxa"/>
          </w:tcPr>
          <w:p w14:paraId="28B16D45" w14:textId="77777777" w:rsidR="00D5232A" w:rsidRPr="00254AEF" w:rsidRDefault="00D5232A" w:rsidP="00D5232A">
            <w:pPr>
              <w:jc w:val="both"/>
              <w:cnfStyle w:val="000000100000" w:firstRow="0" w:lastRow="0" w:firstColumn="0" w:lastColumn="0" w:oddVBand="0" w:evenVBand="0" w:oddHBand="1" w:evenHBand="0" w:firstRowFirstColumn="0" w:firstRowLastColumn="0" w:lastRowFirstColumn="0" w:lastRowLastColumn="0"/>
              <w:rPr>
                <w:sz w:val="22"/>
              </w:rPr>
            </w:pPr>
            <w:r w:rsidRPr="00254AEF">
              <w:rPr>
                <w:sz w:val="22"/>
              </w:rPr>
              <w:t>Older employees may feel reluctant to raise their concerns.</w:t>
            </w:r>
          </w:p>
          <w:p w14:paraId="39B9B36D" w14:textId="77777777" w:rsidR="00D5232A" w:rsidRPr="00254AEF" w:rsidRDefault="00D5232A" w:rsidP="00D5232A">
            <w:pPr>
              <w:jc w:val="both"/>
              <w:cnfStyle w:val="000000100000" w:firstRow="0" w:lastRow="0" w:firstColumn="0" w:lastColumn="0" w:oddVBand="0" w:evenVBand="0" w:oddHBand="1" w:evenHBand="0" w:firstRowFirstColumn="0" w:firstRowLastColumn="0" w:lastRowFirstColumn="0" w:lastRowLastColumn="0"/>
              <w:rPr>
                <w:sz w:val="22"/>
              </w:rPr>
            </w:pPr>
          </w:p>
          <w:p w14:paraId="316C1DC1" w14:textId="242541C1" w:rsidR="00683747" w:rsidRPr="00254AEF" w:rsidRDefault="00D5232A" w:rsidP="00592A1B">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254AEF">
              <w:rPr>
                <w:sz w:val="22"/>
                <w:szCs w:val="22"/>
              </w:rPr>
              <w:t>Younger employees may also be reluctant to raise concerns due to lack of experience in the workplace.</w:t>
            </w:r>
          </w:p>
        </w:tc>
      </w:tr>
      <w:tr w:rsidR="003F57EF" w:rsidRPr="00254AEF" w14:paraId="10D2FAE2" w14:textId="77777777" w:rsidTr="00CA1269">
        <w:trPr>
          <w:trHeight w:val="1247"/>
        </w:trPr>
        <w:tc>
          <w:tcPr>
            <w:cnfStyle w:val="001000000000" w:firstRow="0" w:lastRow="0" w:firstColumn="1" w:lastColumn="0" w:oddVBand="0" w:evenVBand="0" w:oddHBand="0" w:evenHBand="0" w:firstRowFirstColumn="0" w:firstRowLastColumn="0" w:lastRowFirstColumn="0" w:lastRowLastColumn="0"/>
            <w:tcW w:w="1555" w:type="dxa"/>
          </w:tcPr>
          <w:p w14:paraId="6B6F8046" w14:textId="4C51A09C" w:rsidR="003F57EF" w:rsidRPr="00254AEF" w:rsidRDefault="003F57EF" w:rsidP="00592A1B">
            <w:pPr>
              <w:pStyle w:val="NoSpacing"/>
              <w:rPr>
                <w:sz w:val="22"/>
                <w:szCs w:val="22"/>
              </w:rPr>
            </w:pPr>
            <w:r w:rsidRPr="00254AEF">
              <w:rPr>
                <w:sz w:val="22"/>
                <w:szCs w:val="22"/>
              </w:rPr>
              <w:t>Disability</w:t>
            </w:r>
          </w:p>
        </w:tc>
        <w:tc>
          <w:tcPr>
            <w:tcW w:w="4515" w:type="dxa"/>
          </w:tcPr>
          <w:p w14:paraId="0CADBCF0" w14:textId="12AA959D" w:rsidR="003F57EF" w:rsidRPr="00AB39A4" w:rsidRDefault="005A0FED" w:rsidP="00592A1B">
            <w:pPr>
              <w:pStyle w:val="NoSpacing"/>
              <w:cnfStyle w:val="000000000000" w:firstRow="0" w:lastRow="0" w:firstColumn="0" w:lastColumn="0" w:oddVBand="0" w:evenVBand="0" w:oddHBand="0" w:evenHBand="0" w:firstRowFirstColumn="0" w:firstRowLastColumn="0" w:lastRowFirstColumn="0" w:lastRowLastColumn="0"/>
              <w:rPr>
                <w:sz w:val="22"/>
                <w:szCs w:val="22"/>
                <w:lang w:eastAsia="en-GB" w:bidi="en-GB"/>
              </w:rPr>
            </w:pPr>
            <w:r w:rsidRPr="00AB39A4">
              <w:rPr>
                <w:sz w:val="22"/>
                <w:szCs w:val="22"/>
              </w:rPr>
              <w:t xml:space="preserve">This Procedure ensures that employees </w:t>
            </w:r>
            <w:r w:rsidRPr="00AB39A4">
              <w:rPr>
                <w:sz w:val="22"/>
                <w:szCs w:val="22"/>
                <w:lang w:eastAsia="en-GB" w:bidi="en-GB"/>
              </w:rPr>
              <w:t xml:space="preserve">will not be disadvantaged in any way due to taking out a grievance. Employees are encouraged to address their concerns as soon as they occur and those will be resolved by using all possible solutions in </w:t>
            </w:r>
            <w:r w:rsidR="002A66C2">
              <w:rPr>
                <w:sz w:val="22"/>
                <w:szCs w:val="22"/>
                <w:lang w:eastAsia="en-GB" w:bidi="en-GB"/>
              </w:rPr>
              <w:t xml:space="preserve">the </w:t>
            </w:r>
            <w:r w:rsidRPr="00AB39A4">
              <w:rPr>
                <w:sz w:val="22"/>
                <w:szCs w:val="22"/>
                <w:lang w:eastAsia="en-GB" w:bidi="en-GB"/>
              </w:rPr>
              <w:t xml:space="preserve">informal stage </w:t>
            </w:r>
            <w:r w:rsidR="002A66C2">
              <w:rPr>
                <w:sz w:val="22"/>
                <w:szCs w:val="22"/>
                <w:lang w:eastAsia="en-GB" w:bidi="en-GB"/>
              </w:rPr>
              <w:t>as far as</w:t>
            </w:r>
            <w:r w:rsidRPr="00AB39A4">
              <w:rPr>
                <w:sz w:val="22"/>
                <w:szCs w:val="22"/>
                <w:lang w:eastAsia="en-GB" w:bidi="en-GB"/>
              </w:rPr>
              <w:t xml:space="preserve"> possible.  </w:t>
            </w:r>
          </w:p>
          <w:p w14:paraId="2F98DE3D" w14:textId="74F2C756" w:rsidR="00CA1269" w:rsidRPr="00AB39A4" w:rsidRDefault="00CA1269" w:rsidP="00592A1B">
            <w:pPr>
              <w:pStyle w:val="NoSpacing"/>
              <w:cnfStyle w:val="000000000000" w:firstRow="0" w:lastRow="0" w:firstColumn="0" w:lastColumn="0" w:oddVBand="0" w:evenVBand="0" w:oddHBand="0" w:evenHBand="0" w:firstRowFirstColumn="0" w:firstRowLastColumn="0" w:lastRowFirstColumn="0" w:lastRowLastColumn="0"/>
              <w:rPr>
                <w:sz w:val="22"/>
                <w:szCs w:val="22"/>
              </w:rPr>
            </w:pPr>
          </w:p>
        </w:tc>
        <w:tc>
          <w:tcPr>
            <w:tcW w:w="3666" w:type="dxa"/>
          </w:tcPr>
          <w:p w14:paraId="169297B7" w14:textId="58BAB9C8" w:rsidR="003F57EF" w:rsidRPr="00254AEF" w:rsidRDefault="003F57EF" w:rsidP="00592A1B">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254AEF">
              <w:rPr>
                <w:sz w:val="22"/>
                <w:szCs w:val="22"/>
              </w:rPr>
              <w:t>Disabled employees may feel reluctant to raise their concerns.</w:t>
            </w:r>
          </w:p>
        </w:tc>
      </w:tr>
      <w:tr w:rsidR="003F57EF" w:rsidRPr="00254AEF" w14:paraId="0A0AEC5A" w14:textId="77777777" w:rsidTr="00CA1269">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1555" w:type="dxa"/>
          </w:tcPr>
          <w:p w14:paraId="08EF7ACF" w14:textId="3F2F90E9" w:rsidR="003F57EF" w:rsidRPr="00254AEF" w:rsidRDefault="003F57EF" w:rsidP="00592A1B">
            <w:pPr>
              <w:pStyle w:val="NoSpacing"/>
              <w:rPr>
                <w:sz w:val="22"/>
                <w:szCs w:val="22"/>
              </w:rPr>
            </w:pPr>
            <w:r w:rsidRPr="00254AEF">
              <w:rPr>
                <w:sz w:val="22"/>
                <w:szCs w:val="22"/>
              </w:rPr>
              <w:lastRenderedPageBreak/>
              <w:t>Gender reassignment</w:t>
            </w:r>
          </w:p>
        </w:tc>
        <w:tc>
          <w:tcPr>
            <w:tcW w:w="4515" w:type="dxa"/>
          </w:tcPr>
          <w:p w14:paraId="0CEE60F8" w14:textId="2BADC925" w:rsidR="003F57EF" w:rsidRPr="00254AEF" w:rsidRDefault="003F57EF" w:rsidP="003F57EF">
            <w:pPr>
              <w:pStyle w:val="ListParagraph"/>
              <w:widowControl w:val="0"/>
              <w:tabs>
                <w:tab w:val="left" w:pos="1540"/>
              </w:tabs>
              <w:spacing w:before="1" w:line="276" w:lineRule="auto"/>
              <w:ind w:left="33" w:right="89"/>
              <w:cnfStyle w:val="000000100000" w:firstRow="0" w:lastRow="0" w:firstColumn="0" w:lastColumn="0" w:oddVBand="0" w:evenVBand="0" w:oddHBand="1" w:evenHBand="0" w:firstRowFirstColumn="0" w:firstRowLastColumn="0" w:lastRowFirstColumn="0" w:lastRowLastColumn="0"/>
              <w:rPr>
                <w:rFonts w:ascii="Lato" w:eastAsia="Arial" w:hAnsi="Lato"/>
                <w:sz w:val="22"/>
                <w:szCs w:val="22"/>
                <w:lang w:eastAsia="en-GB" w:bidi="en-GB"/>
              </w:rPr>
            </w:pPr>
            <w:r w:rsidRPr="00254AEF">
              <w:rPr>
                <w:rFonts w:ascii="Lato" w:hAnsi="Lato"/>
                <w:sz w:val="22"/>
                <w:szCs w:val="22"/>
              </w:rPr>
              <w:t xml:space="preserve">This </w:t>
            </w:r>
            <w:r w:rsidR="008B54B0" w:rsidRPr="00254AEF">
              <w:rPr>
                <w:rFonts w:ascii="Lato" w:hAnsi="Lato"/>
                <w:sz w:val="22"/>
                <w:szCs w:val="22"/>
              </w:rPr>
              <w:t>P</w:t>
            </w:r>
            <w:r w:rsidRPr="00254AEF">
              <w:rPr>
                <w:rFonts w:ascii="Lato" w:hAnsi="Lato"/>
                <w:sz w:val="22"/>
                <w:szCs w:val="22"/>
              </w:rPr>
              <w:t xml:space="preserve">rocedure ensures that employees </w:t>
            </w:r>
            <w:r w:rsidRPr="00254AEF">
              <w:rPr>
                <w:rFonts w:ascii="Lato" w:eastAsia="Arial" w:hAnsi="Lato"/>
                <w:sz w:val="22"/>
                <w:szCs w:val="22"/>
                <w:lang w:eastAsia="en-GB" w:bidi="en-GB"/>
              </w:rPr>
              <w:t>will not be disadvantaged in any way due to taking out a grievance.</w:t>
            </w:r>
          </w:p>
          <w:p w14:paraId="300AAEE3" w14:textId="77777777" w:rsidR="003F57EF" w:rsidRPr="00254AEF" w:rsidRDefault="003F57EF" w:rsidP="003F57EF">
            <w:pPr>
              <w:spacing w:line="276" w:lineRule="auto"/>
              <w:cnfStyle w:val="000000100000" w:firstRow="0" w:lastRow="0" w:firstColumn="0" w:lastColumn="0" w:oddVBand="0" w:evenVBand="0" w:oddHBand="1" w:evenHBand="0" w:firstRowFirstColumn="0" w:firstRowLastColumn="0" w:lastRowFirstColumn="0" w:lastRowLastColumn="0"/>
              <w:rPr>
                <w:sz w:val="22"/>
              </w:rPr>
            </w:pPr>
          </w:p>
          <w:p w14:paraId="2F6A5EC5" w14:textId="3E7B4474" w:rsidR="003F57EF" w:rsidRDefault="003F57EF" w:rsidP="00592A1B">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254AEF">
              <w:rPr>
                <w:sz w:val="22"/>
                <w:szCs w:val="22"/>
              </w:rPr>
              <w:t xml:space="preserve">The College has a Trans and </w:t>
            </w:r>
            <w:r w:rsidR="002A66C2">
              <w:rPr>
                <w:sz w:val="22"/>
                <w:szCs w:val="22"/>
              </w:rPr>
              <w:t>n</w:t>
            </w:r>
            <w:r w:rsidRPr="00254AEF">
              <w:rPr>
                <w:sz w:val="22"/>
                <w:szCs w:val="22"/>
              </w:rPr>
              <w:t>on-Binary Inclusion Policy to provide further support for this group of employees.</w:t>
            </w:r>
          </w:p>
          <w:p w14:paraId="66470E58" w14:textId="24E3F510" w:rsidR="00CA1269" w:rsidRPr="00254AEF" w:rsidRDefault="00CA1269" w:rsidP="00592A1B">
            <w:pPr>
              <w:pStyle w:val="NoSpacing"/>
              <w:cnfStyle w:val="000000100000" w:firstRow="0" w:lastRow="0" w:firstColumn="0" w:lastColumn="0" w:oddVBand="0" w:evenVBand="0" w:oddHBand="1" w:evenHBand="0" w:firstRowFirstColumn="0" w:firstRowLastColumn="0" w:lastRowFirstColumn="0" w:lastRowLastColumn="0"/>
              <w:rPr>
                <w:sz w:val="22"/>
                <w:szCs w:val="22"/>
              </w:rPr>
            </w:pPr>
          </w:p>
        </w:tc>
        <w:tc>
          <w:tcPr>
            <w:tcW w:w="3666" w:type="dxa"/>
          </w:tcPr>
          <w:p w14:paraId="4EFE3A2F" w14:textId="4591A94A" w:rsidR="003F57EF" w:rsidRPr="00254AEF" w:rsidRDefault="003F57EF" w:rsidP="00592A1B">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254AEF">
              <w:rPr>
                <w:sz w:val="22"/>
                <w:szCs w:val="22"/>
              </w:rPr>
              <w:t xml:space="preserve">Trans and </w:t>
            </w:r>
            <w:r w:rsidR="002A66C2">
              <w:rPr>
                <w:sz w:val="22"/>
                <w:szCs w:val="22"/>
              </w:rPr>
              <w:t>n</w:t>
            </w:r>
            <w:r w:rsidRPr="00254AEF">
              <w:rPr>
                <w:sz w:val="22"/>
                <w:szCs w:val="22"/>
              </w:rPr>
              <w:t>on-</w:t>
            </w:r>
            <w:r w:rsidR="002A66C2">
              <w:rPr>
                <w:sz w:val="22"/>
                <w:szCs w:val="22"/>
              </w:rPr>
              <w:t>b</w:t>
            </w:r>
            <w:r w:rsidRPr="00254AEF">
              <w:rPr>
                <w:sz w:val="22"/>
                <w:szCs w:val="22"/>
              </w:rPr>
              <w:t>inary employees may be reluctant to raise grievance of their experience of harassment or hate incidents.</w:t>
            </w:r>
            <w:r w:rsidR="008B54B0" w:rsidRPr="00254AEF">
              <w:rPr>
                <w:sz w:val="22"/>
                <w:szCs w:val="22"/>
              </w:rPr>
              <w:t xml:space="preserve"> </w:t>
            </w:r>
          </w:p>
        </w:tc>
      </w:tr>
      <w:tr w:rsidR="003F57EF" w:rsidRPr="00254AEF" w14:paraId="58496AB5" w14:textId="77777777" w:rsidTr="00CA1269">
        <w:trPr>
          <w:trHeight w:val="1247"/>
        </w:trPr>
        <w:tc>
          <w:tcPr>
            <w:cnfStyle w:val="001000000000" w:firstRow="0" w:lastRow="0" w:firstColumn="1" w:lastColumn="0" w:oddVBand="0" w:evenVBand="0" w:oddHBand="0" w:evenHBand="0" w:firstRowFirstColumn="0" w:firstRowLastColumn="0" w:lastRowFirstColumn="0" w:lastRowLastColumn="0"/>
            <w:tcW w:w="1555" w:type="dxa"/>
          </w:tcPr>
          <w:p w14:paraId="6019F2EA" w14:textId="456335F2" w:rsidR="003F57EF" w:rsidRPr="00254AEF" w:rsidRDefault="003F57EF" w:rsidP="00592A1B">
            <w:pPr>
              <w:pStyle w:val="NoSpacing"/>
              <w:rPr>
                <w:sz w:val="22"/>
                <w:szCs w:val="22"/>
              </w:rPr>
            </w:pPr>
            <w:r w:rsidRPr="00254AEF">
              <w:rPr>
                <w:sz w:val="22"/>
                <w:szCs w:val="22"/>
              </w:rPr>
              <w:t xml:space="preserve">Marriage/civil partnership </w:t>
            </w:r>
          </w:p>
        </w:tc>
        <w:tc>
          <w:tcPr>
            <w:tcW w:w="4515" w:type="dxa"/>
          </w:tcPr>
          <w:p w14:paraId="5E88DA04" w14:textId="40A2D513" w:rsidR="003F57EF" w:rsidRPr="00254AEF" w:rsidRDefault="003F57EF" w:rsidP="00592A1B">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254AEF">
              <w:rPr>
                <w:sz w:val="22"/>
                <w:szCs w:val="22"/>
              </w:rPr>
              <w:t>Personal Relationship</w:t>
            </w:r>
            <w:r w:rsidR="004B3C2C">
              <w:rPr>
                <w:sz w:val="22"/>
                <w:szCs w:val="22"/>
              </w:rPr>
              <w:t>s</w:t>
            </w:r>
            <w:r w:rsidRPr="00254AEF">
              <w:rPr>
                <w:sz w:val="22"/>
                <w:szCs w:val="22"/>
              </w:rPr>
              <w:t xml:space="preserve"> at Work Guidance is in place.</w:t>
            </w:r>
          </w:p>
        </w:tc>
        <w:tc>
          <w:tcPr>
            <w:tcW w:w="3666" w:type="dxa"/>
          </w:tcPr>
          <w:p w14:paraId="4320B195" w14:textId="62D92FFC" w:rsidR="003F57EF" w:rsidRPr="00254AEF" w:rsidRDefault="003F57EF" w:rsidP="00592A1B">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254AEF">
              <w:rPr>
                <w:sz w:val="22"/>
                <w:szCs w:val="22"/>
              </w:rPr>
              <w:t>Relationship between employees may not be the problem, however, it may cause unnecessary conflict between employees.</w:t>
            </w:r>
          </w:p>
        </w:tc>
      </w:tr>
      <w:tr w:rsidR="003F57EF" w:rsidRPr="00254AEF" w14:paraId="4174EC18" w14:textId="77777777" w:rsidTr="00CA1269">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1555" w:type="dxa"/>
          </w:tcPr>
          <w:p w14:paraId="138F89D5" w14:textId="39BB876E" w:rsidR="003F57EF" w:rsidRPr="00254AEF" w:rsidRDefault="003F57EF" w:rsidP="00592A1B">
            <w:pPr>
              <w:pStyle w:val="NoSpacing"/>
              <w:rPr>
                <w:sz w:val="22"/>
                <w:szCs w:val="22"/>
              </w:rPr>
            </w:pPr>
            <w:r w:rsidRPr="00254AEF">
              <w:rPr>
                <w:sz w:val="22"/>
                <w:szCs w:val="22"/>
              </w:rPr>
              <w:t>Pregnancy and maternity</w:t>
            </w:r>
          </w:p>
        </w:tc>
        <w:tc>
          <w:tcPr>
            <w:tcW w:w="4515" w:type="dxa"/>
          </w:tcPr>
          <w:p w14:paraId="04A76F53" w14:textId="3B6597B6" w:rsidR="003F57EF" w:rsidRPr="00254AEF" w:rsidRDefault="003F57EF" w:rsidP="00592A1B">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254AEF">
              <w:rPr>
                <w:sz w:val="22"/>
                <w:szCs w:val="22"/>
              </w:rPr>
              <w:t xml:space="preserve">Adjustments may need to be made for pregnant employees and those returning from maternity leave.   </w:t>
            </w:r>
          </w:p>
        </w:tc>
        <w:tc>
          <w:tcPr>
            <w:tcW w:w="3666" w:type="dxa"/>
          </w:tcPr>
          <w:p w14:paraId="25DE39DA" w14:textId="77777777" w:rsidR="003F57EF" w:rsidRDefault="003F57EF" w:rsidP="00592A1B">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254AEF">
              <w:rPr>
                <w:sz w:val="22"/>
                <w:szCs w:val="22"/>
              </w:rPr>
              <w:t>Pregnant employees, or those on maternity/returning from maternity leave may be reluctant to raise their concerns because they have other responsibilities.</w:t>
            </w:r>
          </w:p>
          <w:p w14:paraId="26666672" w14:textId="4112CAFC" w:rsidR="00CA1269" w:rsidRPr="00254AEF" w:rsidRDefault="00CA1269" w:rsidP="00592A1B">
            <w:pPr>
              <w:pStyle w:val="NoSpacing"/>
              <w:cnfStyle w:val="000000100000" w:firstRow="0" w:lastRow="0" w:firstColumn="0" w:lastColumn="0" w:oddVBand="0" w:evenVBand="0" w:oddHBand="1" w:evenHBand="0" w:firstRowFirstColumn="0" w:firstRowLastColumn="0" w:lastRowFirstColumn="0" w:lastRowLastColumn="0"/>
              <w:rPr>
                <w:sz w:val="22"/>
                <w:szCs w:val="22"/>
              </w:rPr>
            </w:pPr>
          </w:p>
        </w:tc>
      </w:tr>
      <w:tr w:rsidR="00C04C87" w:rsidRPr="00254AEF" w14:paraId="157B9044" w14:textId="77777777" w:rsidTr="00CA1269">
        <w:trPr>
          <w:trHeight w:val="1247"/>
        </w:trPr>
        <w:tc>
          <w:tcPr>
            <w:cnfStyle w:val="001000000000" w:firstRow="0" w:lastRow="0" w:firstColumn="1" w:lastColumn="0" w:oddVBand="0" w:evenVBand="0" w:oddHBand="0" w:evenHBand="0" w:firstRowFirstColumn="0" w:firstRowLastColumn="0" w:lastRowFirstColumn="0" w:lastRowLastColumn="0"/>
            <w:tcW w:w="1555" w:type="dxa"/>
          </w:tcPr>
          <w:p w14:paraId="3D9235E7" w14:textId="3BE0C320" w:rsidR="00C04C87" w:rsidRPr="00254AEF" w:rsidRDefault="00C04C87" w:rsidP="00592A1B">
            <w:pPr>
              <w:pStyle w:val="NoSpacing"/>
              <w:rPr>
                <w:sz w:val="22"/>
                <w:szCs w:val="22"/>
              </w:rPr>
            </w:pPr>
            <w:r w:rsidRPr="00254AEF">
              <w:rPr>
                <w:sz w:val="22"/>
                <w:szCs w:val="22"/>
              </w:rPr>
              <w:t>Race</w:t>
            </w:r>
          </w:p>
        </w:tc>
        <w:tc>
          <w:tcPr>
            <w:tcW w:w="4515" w:type="dxa"/>
          </w:tcPr>
          <w:p w14:paraId="6440B529" w14:textId="77777777" w:rsidR="00C04C87" w:rsidRPr="00254AEF" w:rsidRDefault="00C04C87" w:rsidP="008A4AA5">
            <w:pPr>
              <w:cnfStyle w:val="000000000000" w:firstRow="0" w:lastRow="0" w:firstColumn="0" w:lastColumn="0" w:oddVBand="0" w:evenVBand="0" w:oddHBand="0" w:evenHBand="0" w:firstRowFirstColumn="0" w:firstRowLastColumn="0" w:lastRowFirstColumn="0" w:lastRowLastColumn="0"/>
              <w:rPr>
                <w:sz w:val="22"/>
              </w:rPr>
            </w:pPr>
            <w:r w:rsidRPr="00254AEF">
              <w:rPr>
                <w:sz w:val="22"/>
              </w:rPr>
              <w:t>The College provide a variety of training to understand and respect other culture and beliefs.</w:t>
            </w:r>
          </w:p>
          <w:p w14:paraId="2D2AA8F3" w14:textId="2172DD08" w:rsidR="00C04C87" w:rsidRPr="00254AEF" w:rsidRDefault="00C04C87" w:rsidP="008A4AA5">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254AEF">
              <w:rPr>
                <w:sz w:val="22"/>
                <w:szCs w:val="22"/>
              </w:rPr>
              <w:t>Additionally, a Dignity and Respect Policy and Procedure is in place for all employees.</w:t>
            </w:r>
          </w:p>
        </w:tc>
        <w:tc>
          <w:tcPr>
            <w:tcW w:w="3666" w:type="dxa"/>
          </w:tcPr>
          <w:p w14:paraId="0CE873D6" w14:textId="77777777" w:rsidR="00C04C87" w:rsidRDefault="00C04C87" w:rsidP="00592A1B">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254AEF">
              <w:rPr>
                <w:sz w:val="22"/>
                <w:szCs w:val="22"/>
              </w:rPr>
              <w:t>Throughout this Procedure, the principles of fairness, common sense and reasonableness shall be applied.   Employees of different ethnic groups may have different norms and values.</w:t>
            </w:r>
          </w:p>
          <w:p w14:paraId="58A0376F" w14:textId="4814BD33" w:rsidR="00CA1269" w:rsidRPr="00254AEF" w:rsidRDefault="00CA1269" w:rsidP="00592A1B">
            <w:pPr>
              <w:pStyle w:val="NoSpacing"/>
              <w:cnfStyle w:val="000000000000" w:firstRow="0" w:lastRow="0" w:firstColumn="0" w:lastColumn="0" w:oddVBand="0" w:evenVBand="0" w:oddHBand="0" w:evenHBand="0" w:firstRowFirstColumn="0" w:firstRowLastColumn="0" w:lastRowFirstColumn="0" w:lastRowLastColumn="0"/>
              <w:rPr>
                <w:sz w:val="22"/>
                <w:szCs w:val="22"/>
              </w:rPr>
            </w:pPr>
          </w:p>
        </w:tc>
      </w:tr>
      <w:tr w:rsidR="00C04C87" w:rsidRPr="00254AEF" w14:paraId="6DCC5299" w14:textId="77777777" w:rsidTr="00CA1269">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1555" w:type="dxa"/>
          </w:tcPr>
          <w:p w14:paraId="405A4C9B" w14:textId="1584C0A4" w:rsidR="00C04C87" w:rsidRPr="00254AEF" w:rsidRDefault="00C04C87" w:rsidP="00592A1B">
            <w:pPr>
              <w:pStyle w:val="NoSpacing"/>
              <w:rPr>
                <w:sz w:val="22"/>
                <w:szCs w:val="22"/>
              </w:rPr>
            </w:pPr>
            <w:r w:rsidRPr="00254AEF">
              <w:rPr>
                <w:sz w:val="22"/>
                <w:szCs w:val="22"/>
              </w:rPr>
              <w:t>Religion or belief</w:t>
            </w:r>
          </w:p>
        </w:tc>
        <w:tc>
          <w:tcPr>
            <w:tcW w:w="4515" w:type="dxa"/>
          </w:tcPr>
          <w:p w14:paraId="4E964E67" w14:textId="77777777" w:rsidR="00C04C87" w:rsidRPr="00254AEF" w:rsidRDefault="00C04C87" w:rsidP="008A4AA5">
            <w:pPr>
              <w:cnfStyle w:val="000000100000" w:firstRow="0" w:lastRow="0" w:firstColumn="0" w:lastColumn="0" w:oddVBand="0" w:evenVBand="0" w:oddHBand="1" w:evenHBand="0" w:firstRowFirstColumn="0" w:firstRowLastColumn="0" w:lastRowFirstColumn="0" w:lastRowLastColumn="0"/>
              <w:rPr>
                <w:sz w:val="22"/>
              </w:rPr>
            </w:pPr>
            <w:r w:rsidRPr="00254AEF">
              <w:rPr>
                <w:sz w:val="22"/>
              </w:rPr>
              <w:t>The College provide a variety of training to understand and respect other culture and beliefs.</w:t>
            </w:r>
          </w:p>
          <w:p w14:paraId="2C02F1E3" w14:textId="77777777" w:rsidR="00C04C87" w:rsidRDefault="00C04C87" w:rsidP="008A4AA5">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254AEF">
              <w:rPr>
                <w:sz w:val="22"/>
                <w:szCs w:val="22"/>
              </w:rPr>
              <w:t>Additionally, a Dignity and Respect Policy and Procedure is in place for all employees.</w:t>
            </w:r>
          </w:p>
          <w:p w14:paraId="6339B039" w14:textId="774A9EBB" w:rsidR="00CA1269" w:rsidRPr="00254AEF" w:rsidRDefault="00CA1269" w:rsidP="008A4AA5">
            <w:pPr>
              <w:pStyle w:val="NoSpacing"/>
              <w:cnfStyle w:val="000000100000" w:firstRow="0" w:lastRow="0" w:firstColumn="0" w:lastColumn="0" w:oddVBand="0" w:evenVBand="0" w:oddHBand="1" w:evenHBand="0" w:firstRowFirstColumn="0" w:firstRowLastColumn="0" w:lastRowFirstColumn="0" w:lastRowLastColumn="0"/>
              <w:rPr>
                <w:sz w:val="22"/>
                <w:szCs w:val="22"/>
              </w:rPr>
            </w:pPr>
          </w:p>
        </w:tc>
        <w:tc>
          <w:tcPr>
            <w:tcW w:w="3666" w:type="dxa"/>
          </w:tcPr>
          <w:p w14:paraId="372A5359" w14:textId="655D5140" w:rsidR="00C04C87" w:rsidRPr="00254AEF" w:rsidRDefault="00C04C87" w:rsidP="00592A1B">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254AEF">
              <w:rPr>
                <w:sz w:val="22"/>
                <w:szCs w:val="22"/>
              </w:rPr>
              <w:t>The principles of fairness, common sense and reasonableness shall be applied.   Employees of different faith groups may have different practices and values.</w:t>
            </w:r>
          </w:p>
        </w:tc>
      </w:tr>
      <w:tr w:rsidR="00C11AFF" w:rsidRPr="00254AEF" w14:paraId="2B0F8ED4" w14:textId="77777777" w:rsidTr="00CA1269">
        <w:trPr>
          <w:trHeight w:val="1247"/>
        </w:trPr>
        <w:tc>
          <w:tcPr>
            <w:cnfStyle w:val="001000000000" w:firstRow="0" w:lastRow="0" w:firstColumn="1" w:lastColumn="0" w:oddVBand="0" w:evenVBand="0" w:oddHBand="0" w:evenHBand="0" w:firstRowFirstColumn="0" w:firstRowLastColumn="0" w:lastRowFirstColumn="0" w:lastRowLastColumn="0"/>
            <w:tcW w:w="1555" w:type="dxa"/>
          </w:tcPr>
          <w:p w14:paraId="3637460C" w14:textId="4038D646" w:rsidR="00C11AFF" w:rsidRPr="00254AEF" w:rsidRDefault="00C11AFF" w:rsidP="00592A1B">
            <w:pPr>
              <w:pStyle w:val="NoSpacing"/>
              <w:rPr>
                <w:sz w:val="22"/>
                <w:szCs w:val="22"/>
              </w:rPr>
            </w:pPr>
            <w:r w:rsidRPr="00254AEF">
              <w:rPr>
                <w:sz w:val="22"/>
                <w:szCs w:val="22"/>
              </w:rPr>
              <w:t>Sex</w:t>
            </w:r>
          </w:p>
        </w:tc>
        <w:tc>
          <w:tcPr>
            <w:tcW w:w="4515" w:type="dxa"/>
          </w:tcPr>
          <w:p w14:paraId="0186FDA6" w14:textId="26658E04" w:rsidR="00C11AFF" w:rsidRPr="00254AEF" w:rsidRDefault="00C11AFF" w:rsidP="008A4AA5">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254AEF">
              <w:rPr>
                <w:sz w:val="22"/>
                <w:szCs w:val="22"/>
              </w:rPr>
              <w:t>In addition to this Procedure, a Dignity and Respect Policy and Procedure is in place.</w:t>
            </w:r>
          </w:p>
        </w:tc>
        <w:tc>
          <w:tcPr>
            <w:tcW w:w="3666" w:type="dxa"/>
          </w:tcPr>
          <w:p w14:paraId="32BD8121" w14:textId="171C14EE" w:rsidR="00C11AFF" w:rsidRPr="00254AEF" w:rsidRDefault="00C11AFF" w:rsidP="00592A1B">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254AEF">
              <w:rPr>
                <w:sz w:val="22"/>
                <w:szCs w:val="22"/>
              </w:rPr>
              <w:t xml:space="preserve">Employees may be reluctant to raise their concerns if they work in a department/area which is gender imbalanced. </w:t>
            </w:r>
          </w:p>
        </w:tc>
      </w:tr>
      <w:tr w:rsidR="00C11AFF" w:rsidRPr="00254AEF" w14:paraId="65AA6E4A" w14:textId="77777777" w:rsidTr="008A4AA5">
        <w:trPr>
          <w:cnfStyle w:val="000000100000" w:firstRow="0" w:lastRow="0" w:firstColumn="0" w:lastColumn="0" w:oddVBand="0" w:evenVBand="0" w:oddHBand="1" w:evenHBand="0" w:firstRowFirstColumn="0" w:firstRowLastColumn="0" w:lastRowFirstColumn="0" w:lastRowLastColumn="0"/>
          <w:trHeight w:val="946"/>
        </w:trPr>
        <w:tc>
          <w:tcPr>
            <w:cnfStyle w:val="001000000000" w:firstRow="0" w:lastRow="0" w:firstColumn="1" w:lastColumn="0" w:oddVBand="0" w:evenVBand="0" w:oddHBand="0" w:evenHBand="0" w:firstRowFirstColumn="0" w:firstRowLastColumn="0" w:lastRowFirstColumn="0" w:lastRowLastColumn="0"/>
            <w:tcW w:w="1555" w:type="dxa"/>
          </w:tcPr>
          <w:p w14:paraId="37C899E6" w14:textId="1E831036" w:rsidR="00C11AFF" w:rsidRPr="00254AEF" w:rsidRDefault="00C11AFF" w:rsidP="00592A1B">
            <w:pPr>
              <w:pStyle w:val="NoSpacing"/>
              <w:rPr>
                <w:sz w:val="22"/>
                <w:szCs w:val="22"/>
              </w:rPr>
            </w:pPr>
            <w:r w:rsidRPr="00254AEF">
              <w:rPr>
                <w:sz w:val="22"/>
                <w:szCs w:val="22"/>
              </w:rPr>
              <w:t>Sexual orientation</w:t>
            </w:r>
          </w:p>
        </w:tc>
        <w:tc>
          <w:tcPr>
            <w:tcW w:w="4515" w:type="dxa"/>
          </w:tcPr>
          <w:p w14:paraId="7FF4D2B8" w14:textId="71124E20" w:rsidR="00C11AFF" w:rsidRPr="00254AEF" w:rsidRDefault="00C11AFF" w:rsidP="00C11AFF">
            <w:pPr>
              <w:spacing w:line="276" w:lineRule="auto"/>
              <w:cnfStyle w:val="000000100000" w:firstRow="0" w:lastRow="0" w:firstColumn="0" w:lastColumn="0" w:oddVBand="0" w:evenVBand="0" w:oddHBand="1" w:evenHBand="0" w:firstRowFirstColumn="0" w:firstRowLastColumn="0" w:lastRowFirstColumn="0" w:lastRowLastColumn="0"/>
              <w:rPr>
                <w:sz w:val="22"/>
              </w:rPr>
            </w:pPr>
            <w:r w:rsidRPr="00254AEF">
              <w:rPr>
                <w:sz w:val="22"/>
              </w:rPr>
              <w:t>In addition to this Procedure, a Dignity and Respect Policy and Procedure is in place.</w:t>
            </w:r>
          </w:p>
          <w:p w14:paraId="25C4D3D0" w14:textId="77777777" w:rsidR="00C11AFF" w:rsidRPr="00254AEF" w:rsidRDefault="00C11AFF" w:rsidP="00592A1B">
            <w:pPr>
              <w:pStyle w:val="NoSpacing"/>
              <w:cnfStyle w:val="000000100000" w:firstRow="0" w:lastRow="0" w:firstColumn="0" w:lastColumn="0" w:oddVBand="0" w:evenVBand="0" w:oddHBand="1" w:evenHBand="0" w:firstRowFirstColumn="0" w:firstRowLastColumn="0" w:lastRowFirstColumn="0" w:lastRowLastColumn="0"/>
              <w:rPr>
                <w:sz w:val="22"/>
                <w:szCs w:val="22"/>
              </w:rPr>
            </w:pPr>
          </w:p>
        </w:tc>
        <w:tc>
          <w:tcPr>
            <w:tcW w:w="3666" w:type="dxa"/>
          </w:tcPr>
          <w:p w14:paraId="0AFEA271" w14:textId="2B5B9FD7" w:rsidR="00C11AFF" w:rsidRPr="00254AEF" w:rsidRDefault="00C11AFF" w:rsidP="00592A1B">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254AEF">
              <w:rPr>
                <w:sz w:val="22"/>
                <w:szCs w:val="22"/>
              </w:rPr>
              <w:t>Non-heterosexual employees may be reluctant to raise their concerns.</w:t>
            </w:r>
          </w:p>
        </w:tc>
      </w:tr>
    </w:tbl>
    <w:p w14:paraId="5EE6489C" w14:textId="1C190102" w:rsidR="00880B3D" w:rsidRPr="00254AEF" w:rsidRDefault="00880B3D" w:rsidP="00592A1B">
      <w:pPr>
        <w:pStyle w:val="NoSpacing"/>
        <w:rPr>
          <w:sz w:val="22"/>
          <w:szCs w:val="22"/>
        </w:rPr>
      </w:pPr>
    </w:p>
    <w:p w14:paraId="30DC295B" w14:textId="1F041DB2" w:rsidR="00A1612C" w:rsidRPr="00254AEF" w:rsidRDefault="00CC6718" w:rsidP="00592A1B">
      <w:pPr>
        <w:pStyle w:val="NoSpacing"/>
        <w:rPr>
          <w:sz w:val="22"/>
          <w:szCs w:val="22"/>
        </w:rPr>
      </w:pPr>
      <w:r w:rsidRPr="00254AEF">
        <w:rPr>
          <w:sz w:val="22"/>
          <w:szCs w:val="22"/>
        </w:rPr>
        <w:t xml:space="preserve">Please complete the following table, stating the potential positive and negative impacts on </w:t>
      </w:r>
      <w:r w:rsidRPr="00254AEF">
        <w:rPr>
          <w:b/>
          <w:sz w:val="22"/>
          <w:szCs w:val="22"/>
        </w:rPr>
        <w:t>EACH</w:t>
      </w:r>
      <w:r w:rsidRPr="00254AEF">
        <w:rPr>
          <w:sz w:val="22"/>
          <w:szCs w:val="22"/>
        </w:rPr>
        <w:t xml:space="preserve"> additional characteristic listed in the first column of the table.</w:t>
      </w:r>
    </w:p>
    <w:p w14:paraId="62AA920A" w14:textId="77777777" w:rsidR="004A0BB3" w:rsidRPr="00254AEF" w:rsidRDefault="004A0BB3" w:rsidP="00592A1B">
      <w:pPr>
        <w:pStyle w:val="NoSpacing"/>
        <w:rPr>
          <w:sz w:val="22"/>
          <w:szCs w:val="22"/>
        </w:rPr>
      </w:pPr>
    </w:p>
    <w:tbl>
      <w:tblPr>
        <w:tblStyle w:val="GridTable4-Accent1"/>
        <w:tblW w:w="0" w:type="auto"/>
        <w:tblLook w:val="04A0" w:firstRow="1" w:lastRow="0" w:firstColumn="1" w:lastColumn="0" w:noHBand="0" w:noVBand="1"/>
      </w:tblPr>
      <w:tblGrid>
        <w:gridCol w:w="1684"/>
        <w:gridCol w:w="4436"/>
        <w:gridCol w:w="3616"/>
      </w:tblGrid>
      <w:tr w:rsidR="00A1612C" w:rsidRPr="00254AEF" w14:paraId="332ADBAE" w14:textId="77777777" w:rsidTr="008A4AA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55" w:type="dxa"/>
          </w:tcPr>
          <w:p w14:paraId="4E491715" w14:textId="2D196D19" w:rsidR="00A1612C" w:rsidRPr="00254AEF" w:rsidRDefault="004A0BB3" w:rsidP="00592A1B">
            <w:pPr>
              <w:pStyle w:val="NoSpacing"/>
              <w:rPr>
                <w:sz w:val="22"/>
                <w:szCs w:val="22"/>
              </w:rPr>
            </w:pPr>
            <w:r w:rsidRPr="00254AEF">
              <w:rPr>
                <w:sz w:val="22"/>
                <w:szCs w:val="22"/>
              </w:rPr>
              <w:lastRenderedPageBreak/>
              <w:t xml:space="preserve">Additional </w:t>
            </w:r>
            <w:r w:rsidR="00A1612C" w:rsidRPr="00254AEF">
              <w:rPr>
                <w:sz w:val="22"/>
                <w:szCs w:val="22"/>
              </w:rPr>
              <w:t>Characteristics</w:t>
            </w:r>
          </w:p>
        </w:tc>
        <w:tc>
          <w:tcPr>
            <w:tcW w:w="4515" w:type="dxa"/>
          </w:tcPr>
          <w:p w14:paraId="65074DBA" w14:textId="472580C0" w:rsidR="00A1612C" w:rsidRPr="00254AEF" w:rsidRDefault="00A1612C" w:rsidP="00592A1B">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254AEF">
              <w:rPr>
                <w:sz w:val="22"/>
                <w:szCs w:val="22"/>
              </w:rPr>
              <w:t>Positive</w:t>
            </w:r>
            <w:r w:rsidR="004A0BB3" w:rsidRPr="00254AEF">
              <w:rPr>
                <w:sz w:val="22"/>
                <w:szCs w:val="22"/>
              </w:rPr>
              <w:t xml:space="preserve"> Impact</w:t>
            </w:r>
          </w:p>
        </w:tc>
        <w:tc>
          <w:tcPr>
            <w:tcW w:w="3666" w:type="dxa"/>
          </w:tcPr>
          <w:p w14:paraId="643DD540" w14:textId="67AA3D00" w:rsidR="00A1612C" w:rsidRPr="00254AEF" w:rsidRDefault="00A1612C" w:rsidP="00592A1B">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254AEF">
              <w:rPr>
                <w:sz w:val="22"/>
                <w:szCs w:val="22"/>
              </w:rPr>
              <w:t>Negative</w:t>
            </w:r>
            <w:r w:rsidR="004A0BB3" w:rsidRPr="00254AEF">
              <w:rPr>
                <w:sz w:val="22"/>
                <w:szCs w:val="22"/>
              </w:rPr>
              <w:t xml:space="preserve"> Impact</w:t>
            </w:r>
          </w:p>
        </w:tc>
      </w:tr>
      <w:tr w:rsidR="00A1612C" w:rsidRPr="00254AEF" w14:paraId="679CC3B4" w14:textId="77777777" w:rsidTr="008A4AA5">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1555" w:type="dxa"/>
          </w:tcPr>
          <w:p w14:paraId="0E3A7D7A" w14:textId="747C62D4" w:rsidR="00A1612C" w:rsidRPr="00254AEF" w:rsidRDefault="00A1612C" w:rsidP="00592A1B">
            <w:pPr>
              <w:pStyle w:val="NoSpacing"/>
              <w:rPr>
                <w:sz w:val="22"/>
                <w:szCs w:val="22"/>
              </w:rPr>
            </w:pPr>
            <w:r w:rsidRPr="00254AEF">
              <w:rPr>
                <w:sz w:val="22"/>
                <w:szCs w:val="22"/>
              </w:rPr>
              <w:t>Social deprivation</w:t>
            </w:r>
          </w:p>
        </w:tc>
        <w:tc>
          <w:tcPr>
            <w:tcW w:w="4515" w:type="dxa"/>
          </w:tcPr>
          <w:p w14:paraId="74EC6DEF" w14:textId="2C9FBDA5" w:rsidR="00A1612C" w:rsidRPr="005154A6" w:rsidRDefault="00732DDD" w:rsidP="00592A1B">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5154A6">
              <w:rPr>
                <w:sz w:val="22"/>
                <w:szCs w:val="22"/>
              </w:rPr>
              <w:t>Additional support is provided by their manager and HR Partners to tackle issues proactively.</w:t>
            </w:r>
          </w:p>
        </w:tc>
        <w:tc>
          <w:tcPr>
            <w:tcW w:w="3666" w:type="dxa"/>
          </w:tcPr>
          <w:p w14:paraId="3B2F94E4" w14:textId="77777777" w:rsidR="00A1612C" w:rsidRPr="005154A6" w:rsidRDefault="00555761" w:rsidP="00592A1B">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5154A6">
              <w:rPr>
                <w:sz w:val="22"/>
                <w:szCs w:val="22"/>
              </w:rPr>
              <w:t>An employee who is experiencing social deprivation may feel isolated from their colleagues and as a result, they may be reluctant to raise their concerns.</w:t>
            </w:r>
          </w:p>
          <w:p w14:paraId="2D426801" w14:textId="49AC1DA3" w:rsidR="005154A6" w:rsidRPr="005154A6" w:rsidRDefault="005154A6" w:rsidP="00592A1B">
            <w:pPr>
              <w:pStyle w:val="NoSpacing"/>
              <w:cnfStyle w:val="000000100000" w:firstRow="0" w:lastRow="0" w:firstColumn="0" w:lastColumn="0" w:oddVBand="0" w:evenVBand="0" w:oddHBand="1" w:evenHBand="0" w:firstRowFirstColumn="0" w:firstRowLastColumn="0" w:lastRowFirstColumn="0" w:lastRowLastColumn="0"/>
              <w:rPr>
                <w:sz w:val="22"/>
                <w:szCs w:val="22"/>
              </w:rPr>
            </w:pPr>
          </w:p>
        </w:tc>
      </w:tr>
      <w:tr w:rsidR="0059527D" w:rsidRPr="00254AEF" w14:paraId="3EAE3303" w14:textId="77777777" w:rsidTr="008A4AA5">
        <w:trPr>
          <w:trHeight w:val="1247"/>
        </w:trPr>
        <w:tc>
          <w:tcPr>
            <w:cnfStyle w:val="001000000000" w:firstRow="0" w:lastRow="0" w:firstColumn="1" w:lastColumn="0" w:oddVBand="0" w:evenVBand="0" w:oddHBand="0" w:evenHBand="0" w:firstRowFirstColumn="0" w:firstRowLastColumn="0" w:lastRowFirstColumn="0" w:lastRowLastColumn="0"/>
            <w:tcW w:w="1555" w:type="dxa"/>
          </w:tcPr>
          <w:p w14:paraId="040CCC53" w14:textId="2B837FDE" w:rsidR="0059527D" w:rsidRPr="00254AEF" w:rsidRDefault="0059527D" w:rsidP="00592A1B">
            <w:pPr>
              <w:pStyle w:val="NoSpacing"/>
              <w:rPr>
                <w:sz w:val="22"/>
                <w:szCs w:val="22"/>
              </w:rPr>
            </w:pPr>
            <w:r w:rsidRPr="00254AEF">
              <w:rPr>
                <w:sz w:val="22"/>
                <w:szCs w:val="22"/>
              </w:rPr>
              <w:t>Care experienced people</w:t>
            </w:r>
          </w:p>
        </w:tc>
        <w:tc>
          <w:tcPr>
            <w:tcW w:w="4515" w:type="dxa"/>
          </w:tcPr>
          <w:p w14:paraId="7A075042" w14:textId="2F9CCDD6" w:rsidR="0059527D" w:rsidRPr="005154A6" w:rsidRDefault="0059527D" w:rsidP="00592A1B">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5154A6">
              <w:rPr>
                <w:sz w:val="22"/>
                <w:szCs w:val="22"/>
              </w:rPr>
              <w:t>Additional support is provided by their manager and HR Partners to tackle issues proactively.</w:t>
            </w:r>
          </w:p>
        </w:tc>
        <w:tc>
          <w:tcPr>
            <w:tcW w:w="3666" w:type="dxa"/>
          </w:tcPr>
          <w:p w14:paraId="4F82766D" w14:textId="77777777" w:rsidR="0059527D" w:rsidRPr="005154A6" w:rsidRDefault="0059527D" w:rsidP="00592A1B">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5154A6">
              <w:rPr>
                <w:sz w:val="22"/>
                <w:szCs w:val="22"/>
              </w:rPr>
              <w:t xml:space="preserve">An employee who </w:t>
            </w:r>
            <w:proofErr w:type="gramStart"/>
            <w:r w:rsidRPr="005154A6">
              <w:rPr>
                <w:sz w:val="22"/>
                <w:szCs w:val="22"/>
              </w:rPr>
              <w:t>is care</w:t>
            </w:r>
            <w:proofErr w:type="gramEnd"/>
            <w:r w:rsidRPr="005154A6">
              <w:rPr>
                <w:sz w:val="22"/>
                <w:szCs w:val="22"/>
              </w:rPr>
              <w:t xml:space="preserve"> experienced may find it more difficult to build relationships at work and as a result may feel isolated from their colleagues. This may then make them reluctant to raise any </w:t>
            </w:r>
            <w:r w:rsidR="004234DE" w:rsidRPr="005154A6">
              <w:rPr>
                <w:sz w:val="22"/>
                <w:szCs w:val="22"/>
              </w:rPr>
              <w:t>concerns</w:t>
            </w:r>
            <w:r w:rsidRPr="005154A6">
              <w:rPr>
                <w:sz w:val="22"/>
                <w:szCs w:val="22"/>
              </w:rPr>
              <w:t>.</w:t>
            </w:r>
          </w:p>
          <w:p w14:paraId="059EF874" w14:textId="4E6D2599" w:rsidR="005154A6" w:rsidRPr="005154A6" w:rsidRDefault="005154A6" w:rsidP="00592A1B">
            <w:pPr>
              <w:pStyle w:val="NoSpacing"/>
              <w:cnfStyle w:val="000000000000" w:firstRow="0" w:lastRow="0" w:firstColumn="0" w:lastColumn="0" w:oddVBand="0" w:evenVBand="0" w:oddHBand="0" w:evenHBand="0" w:firstRowFirstColumn="0" w:firstRowLastColumn="0" w:lastRowFirstColumn="0" w:lastRowLastColumn="0"/>
              <w:rPr>
                <w:sz w:val="22"/>
                <w:szCs w:val="22"/>
              </w:rPr>
            </w:pPr>
          </w:p>
        </w:tc>
      </w:tr>
      <w:tr w:rsidR="0059527D" w:rsidRPr="00254AEF" w14:paraId="10DEB143" w14:textId="77777777" w:rsidTr="008A4AA5">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1555" w:type="dxa"/>
          </w:tcPr>
          <w:p w14:paraId="3BE7CEC2" w14:textId="6C282325" w:rsidR="0059527D" w:rsidRPr="00254AEF" w:rsidRDefault="0059527D" w:rsidP="00592A1B">
            <w:pPr>
              <w:pStyle w:val="NoSpacing"/>
              <w:rPr>
                <w:sz w:val="22"/>
                <w:szCs w:val="22"/>
              </w:rPr>
            </w:pPr>
            <w:r w:rsidRPr="00254AEF">
              <w:rPr>
                <w:sz w:val="22"/>
                <w:szCs w:val="22"/>
              </w:rPr>
              <w:t>People with caring responsibilities</w:t>
            </w:r>
          </w:p>
        </w:tc>
        <w:tc>
          <w:tcPr>
            <w:tcW w:w="4515" w:type="dxa"/>
          </w:tcPr>
          <w:p w14:paraId="2D915FCA" w14:textId="2AEB4B4E" w:rsidR="0059527D" w:rsidRPr="00254AEF" w:rsidRDefault="0059527D" w:rsidP="0059527D">
            <w:pPr>
              <w:spacing w:line="276" w:lineRule="auto"/>
              <w:cnfStyle w:val="000000100000" w:firstRow="0" w:lastRow="0" w:firstColumn="0" w:lastColumn="0" w:oddVBand="0" w:evenVBand="0" w:oddHBand="1" w:evenHBand="0" w:firstRowFirstColumn="0" w:firstRowLastColumn="0" w:lastRowFirstColumn="0" w:lastRowLastColumn="0"/>
              <w:rPr>
                <w:sz w:val="22"/>
              </w:rPr>
            </w:pPr>
            <w:r w:rsidRPr="00254AEF">
              <w:rPr>
                <w:sz w:val="22"/>
              </w:rPr>
              <w:t>Addition to this Procedure, the Flexible Working Policy and Procedure is in place for helping employees who required additional support.</w:t>
            </w:r>
          </w:p>
          <w:p w14:paraId="46F3CC0E" w14:textId="3D148214" w:rsidR="0059527D" w:rsidRPr="00254AEF" w:rsidRDefault="0059527D" w:rsidP="00592A1B">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254AEF">
              <w:rPr>
                <w:sz w:val="22"/>
                <w:szCs w:val="22"/>
              </w:rPr>
              <w:t xml:space="preserve">Employee can also use additional leave as proscribed by the Leave of Absence Policy.  </w:t>
            </w:r>
          </w:p>
        </w:tc>
        <w:tc>
          <w:tcPr>
            <w:tcW w:w="3666" w:type="dxa"/>
          </w:tcPr>
          <w:p w14:paraId="14607ACA" w14:textId="47E262E3" w:rsidR="0059527D" w:rsidRDefault="0059527D" w:rsidP="00592A1B">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254AEF">
              <w:rPr>
                <w:sz w:val="22"/>
                <w:szCs w:val="22"/>
              </w:rPr>
              <w:t xml:space="preserve">An employee with caring responsibilities may feel </w:t>
            </w:r>
            <w:r w:rsidR="00142C70" w:rsidRPr="00254AEF">
              <w:rPr>
                <w:sz w:val="22"/>
                <w:szCs w:val="22"/>
              </w:rPr>
              <w:t>overloaded</w:t>
            </w:r>
            <w:r w:rsidRPr="00254AEF">
              <w:rPr>
                <w:sz w:val="22"/>
                <w:szCs w:val="22"/>
              </w:rPr>
              <w:t xml:space="preserve"> when managing their work life balance. This may result in them being reluctant to raise any issues due to conflicting responsibilities on their time.</w:t>
            </w:r>
          </w:p>
          <w:p w14:paraId="11E81E4A" w14:textId="31FA250C" w:rsidR="005154A6" w:rsidRPr="00254AEF" w:rsidRDefault="005154A6" w:rsidP="00592A1B">
            <w:pPr>
              <w:pStyle w:val="NoSpacing"/>
              <w:cnfStyle w:val="000000100000" w:firstRow="0" w:lastRow="0" w:firstColumn="0" w:lastColumn="0" w:oddVBand="0" w:evenVBand="0" w:oddHBand="1" w:evenHBand="0" w:firstRowFirstColumn="0" w:firstRowLastColumn="0" w:lastRowFirstColumn="0" w:lastRowLastColumn="0"/>
              <w:rPr>
                <w:sz w:val="22"/>
                <w:szCs w:val="22"/>
              </w:rPr>
            </w:pPr>
          </w:p>
        </w:tc>
      </w:tr>
      <w:tr w:rsidR="00A1612C" w:rsidRPr="00254AEF" w14:paraId="2821663D" w14:textId="77777777" w:rsidTr="008A4AA5">
        <w:trPr>
          <w:trHeight w:val="1247"/>
        </w:trPr>
        <w:tc>
          <w:tcPr>
            <w:cnfStyle w:val="001000000000" w:firstRow="0" w:lastRow="0" w:firstColumn="1" w:lastColumn="0" w:oddVBand="0" w:evenVBand="0" w:oddHBand="0" w:evenHBand="0" w:firstRowFirstColumn="0" w:firstRowLastColumn="0" w:lastRowFirstColumn="0" w:lastRowLastColumn="0"/>
            <w:tcW w:w="1555" w:type="dxa"/>
          </w:tcPr>
          <w:p w14:paraId="78714320" w14:textId="0428EE4C" w:rsidR="001901F9" w:rsidRPr="00254AEF" w:rsidRDefault="00A1612C" w:rsidP="00592A1B">
            <w:pPr>
              <w:pStyle w:val="NoSpacing"/>
              <w:rPr>
                <w:sz w:val="22"/>
                <w:szCs w:val="22"/>
              </w:rPr>
            </w:pPr>
            <w:r w:rsidRPr="00254AEF">
              <w:rPr>
                <w:sz w:val="22"/>
                <w:szCs w:val="22"/>
              </w:rPr>
              <w:t>Any other groups that need to be taken in consideration?</w:t>
            </w:r>
          </w:p>
          <w:p w14:paraId="4A43098B" w14:textId="20B5C5C8" w:rsidR="001901F9" w:rsidRPr="00254AEF" w:rsidRDefault="001901F9" w:rsidP="00592A1B">
            <w:pPr>
              <w:pStyle w:val="NoSpacing"/>
              <w:rPr>
                <w:sz w:val="22"/>
                <w:szCs w:val="22"/>
              </w:rPr>
            </w:pPr>
          </w:p>
        </w:tc>
        <w:tc>
          <w:tcPr>
            <w:tcW w:w="4515" w:type="dxa"/>
          </w:tcPr>
          <w:p w14:paraId="08D1E7CD" w14:textId="259E3057" w:rsidR="00A1612C" w:rsidRPr="00254AEF" w:rsidRDefault="005B2C87" w:rsidP="00592A1B">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254AEF">
              <w:rPr>
                <w:sz w:val="22"/>
                <w:szCs w:val="22"/>
              </w:rPr>
              <w:t>No</w:t>
            </w:r>
          </w:p>
        </w:tc>
        <w:tc>
          <w:tcPr>
            <w:tcW w:w="3666" w:type="dxa"/>
          </w:tcPr>
          <w:p w14:paraId="77B64FD4" w14:textId="6A0C99ED" w:rsidR="00A1612C" w:rsidRPr="00254AEF" w:rsidRDefault="005B2C87" w:rsidP="00592A1B">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254AEF">
              <w:rPr>
                <w:sz w:val="22"/>
                <w:szCs w:val="22"/>
              </w:rPr>
              <w:t>No</w:t>
            </w:r>
          </w:p>
        </w:tc>
      </w:tr>
    </w:tbl>
    <w:p w14:paraId="2E3626A3" w14:textId="064878C8" w:rsidR="00880B3D" w:rsidRPr="00254AEF" w:rsidRDefault="00880B3D">
      <w:pPr>
        <w:spacing w:after="160"/>
        <w:rPr>
          <w:rFonts w:eastAsiaTheme="majorEastAsia" w:cstheme="majorBidi"/>
          <w:b/>
          <w:color w:val="2472B6"/>
          <w:sz w:val="22"/>
        </w:rPr>
      </w:pPr>
      <w:bookmarkStart w:id="3" w:name="_Hlk200456328"/>
    </w:p>
    <w:p w14:paraId="45E3BA2D" w14:textId="553004D4" w:rsidR="00A1612C" w:rsidRPr="00254AEF" w:rsidRDefault="00A1612C" w:rsidP="00663EE4">
      <w:pPr>
        <w:pStyle w:val="Heading2"/>
        <w:rPr>
          <w:sz w:val="22"/>
          <w:szCs w:val="22"/>
        </w:rPr>
      </w:pPr>
      <w:r w:rsidRPr="00254AEF">
        <w:rPr>
          <w:sz w:val="22"/>
          <w:szCs w:val="22"/>
        </w:rPr>
        <w:t>Acting on the Results of the Assessment</w:t>
      </w:r>
      <w:bookmarkEnd w:id="3"/>
    </w:p>
    <w:p w14:paraId="6F62B6E8" w14:textId="054E9DBB" w:rsidR="00A1612C" w:rsidRPr="00254AEF" w:rsidRDefault="00A1612C" w:rsidP="00592A1B">
      <w:pPr>
        <w:pStyle w:val="NoSpacing"/>
        <w:rPr>
          <w:sz w:val="22"/>
          <w:szCs w:val="22"/>
        </w:rPr>
      </w:pPr>
    </w:p>
    <w:p w14:paraId="3405B06D" w14:textId="5FD56DE7" w:rsidR="002F7F72" w:rsidRPr="00254AEF" w:rsidRDefault="002F7F72" w:rsidP="00592A1B">
      <w:pPr>
        <w:pStyle w:val="NoSpacing"/>
        <w:rPr>
          <w:sz w:val="22"/>
          <w:szCs w:val="22"/>
        </w:rPr>
      </w:pPr>
      <w:bookmarkStart w:id="4" w:name="_Hlk200625347"/>
      <w:r w:rsidRPr="00254AEF">
        <w:rPr>
          <w:sz w:val="22"/>
          <w:szCs w:val="22"/>
        </w:rPr>
        <w:t xml:space="preserve">Please provide responses in the ‘Information Provided’ </w:t>
      </w:r>
      <w:r w:rsidR="00A02EE5" w:rsidRPr="00254AEF">
        <w:rPr>
          <w:sz w:val="22"/>
          <w:szCs w:val="22"/>
        </w:rPr>
        <w:t>as required by the questions listed in the first column</w:t>
      </w:r>
      <w:r w:rsidRPr="00254AEF">
        <w:rPr>
          <w:sz w:val="22"/>
          <w:szCs w:val="22"/>
        </w:rPr>
        <w:t>.</w:t>
      </w:r>
      <w:bookmarkEnd w:id="4"/>
    </w:p>
    <w:p w14:paraId="2635708F" w14:textId="77777777" w:rsidR="002F7F72" w:rsidRPr="00254AEF" w:rsidRDefault="002F7F72" w:rsidP="00592A1B">
      <w:pPr>
        <w:pStyle w:val="NoSpacing"/>
        <w:rPr>
          <w:sz w:val="22"/>
          <w:szCs w:val="22"/>
        </w:rPr>
      </w:pPr>
    </w:p>
    <w:tbl>
      <w:tblPr>
        <w:tblStyle w:val="GridTable4-Accent1"/>
        <w:tblW w:w="9634" w:type="dxa"/>
        <w:tblLook w:val="04A0" w:firstRow="1" w:lastRow="0" w:firstColumn="1" w:lastColumn="0" w:noHBand="0" w:noVBand="1"/>
      </w:tblPr>
      <w:tblGrid>
        <w:gridCol w:w="2405"/>
        <w:gridCol w:w="7229"/>
      </w:tblGrid>
      <w:tr w:rsidR="009A6296" w:rsidRPr="00254AEF" w14:paraId="7D82932F" w14:textId="77777777" w:rsidTr="005154A6">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2405" w:type="dxa"/>
          </w:tcPr>
          <w:p w14:paraId="51969B64" w14:textId="65D584A3" w:rsidR="009A6296" w:rsidRPr="00254AEF" w:rsidRDefault="009A6296" w:rsidP="00592A1B">
            <w:pPr>
              <w:pStyle w:val="NoSpacing"/>
              <w:rPr>
                <w:sz w:val="22"/>
                <w:szCs w:val="22"/>
              </w:rPr>
            </w:pPr>
            <w:r w:rsidRPr="00254AEF">
              <w:rPr>
                <w:sz w:val="22"/>
                <w:szCs w:val="22"/>
              </w:rPr>
              <w:t>Information Required</w:t>
            </w:r>
          </w:p>
        </w:tc>
        <w:tc>
          <w:tcPr>
            <w:tcW w:w="7229" w:type="dxa"/>
          </w:tcPr>
          <w:p w14:paraId="19D4385A" w14:textId="4B4E5BDF" w:rsidR="009A6296" w:rsidRPr="00254AEF" w:rsidRDefault="009A6296" w:rsidP="00592A1B">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254AEF">
              <w:rPr>
                <w:sz w:val="22"/>
                <w:szCs w:val="22"/>
              </w:rPr>
              <w:t>Information Provided</w:t>
            </w:r>
          </w:p>
        </w:tc>
      </w:tr>
      <w:tr w:rsidR="00A96AC4" w:rsidRPr="00254AEF" w14:paraId="630AAF73" w14:textId="77777777" w:rsidTr="005154A6">
        <w:trPr>
          <w:cnfStyle w:val="000000100000" w:firstRow="0" w:lastRow="0" w:firstColumn="0" w:lastColumn="0" w:oddVBand="0" w:evenVBand="0" w:oddHBand="1" w:evenHBand="0"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2405" w:type="dxa"/>
          </w:tcPr>
          <w:p w14:paraId="69AA7461" w14:textId="54B3EC24" w:rsidR="00A96AC4" w:rsidRPr="00254AEF" w:rsidRDefault="00A96AC4" w:rsidP="00592A1B">
            <w:pPr>
              <w:pStyle w:val="NoSpacing"/>
              <w:rPr>
                <w:sz w:val="22"/>
                <w:szCs w:val="22"/>
              </w:rPr>
            </w:pPr>
            <w:r w:rsidRPr="00254AEF">
              <w:rPr>
                <w:sz w:val="22"/>
                <w:szCs w:val="22"/>
              </w:rPr>
              <w:t>What actions or amendments can be taken to reduce the negative impacts?</w:t>
            </w:r>
          </w:p>
        </w:tc>
        <w:tc>
          <w:tcPr>
            <w:tcW w:w="7229" w:type="dxa"/>
          </w:tcPr>
          <w:p w14:paraId="3A27210E" w14:textId="38D6AE92" w:rsidR="00A96AC4" w:rsidRPr="00254AEF" w:rsidRDefault="00A96AC4" w:rsidP="005154A6">
            <w:pPr>
              <w:jc w:val="both"/>
              <w:cnfStyle w:val="000000100000" w:firstRow="0" w:lastRow="0" w:firstColumn="0" w:lastColumn="0" w:oddVBand="0" w:evenVBand="0" w:oddHBand="1" w:evenHBand="0" w:firstRowFirstColumn="0" w:firstRowLastColumn="0" w:lastRowFirstColumn="0" w:lastRowLastColumn="0"/>
              <w:rPr>
                <w:sz w:val="22"/>
              </w:rPr>
            </w:pPr>
            <w:r w:rsidRPr="00254AEF">
              <w:rPr>
                <w:sz w:val="22"/>
              </w:rPr>
              <w:t>The College will continue to commit to promoting and ensuring effective employment relations</w:t>
            </w:r>
            <w:r w:rsidR="00165BF2" w:rsidRPr="00254AEF">
              <w:rPr>
                <w:sz w:val="22"/>
              </w:rPr>
              <w:t xml:space="preserve"> and </w:t>
            </w:r>
            <w:r w:rsidR="00074F80" w:rsidRPr="00254AEF">
              <w:rPr>
                <w:sz w:val="22"/>
              </w:rPr>
              <w:t xml:space="preserve">maintaining a positive </w:t>
            </w:r>
            <w:r w:rsidR="00F466C4" w:rsidRPr="00254AEF">
              <w:rPr>
                <w:sz w:val="22"/>
              </w:rPr>
              <w:t xml:space="preserve">work </w:t>
            </w:r>
            <w:r w:rsidR="00074F80" w:rsidRPr="00254AEF">
              <w:rPr>
                <w:sz w:val="22"/>
              </w:rPr>
              <w:t xml:space="preserve">environment </w:t>
            </w:r>
            <w:r w:rsidRPr="00254AEF">
              <w:rPr>
                <w:sz w:val="22"/>
              </w:rPr>
              <w:t xml:space="preserve">as well as fair and consistent treatment of all employees.  Clear messages are communicated to all employees that no forms of discrimination, bullying or harassment will be tolerated at the College. </w:t>
            </w:r>
          </w:p>
          <w:p w14:paraId="0A2BDE65" w14:textId="77777777" w:rsidR="00A96AC4" w:rsidRPr="00254AEF" w:rsidRDefault="00A96AC4" w:rsidP="005154A6">
            <w:pPr>
              <w:jc w:val="both"/>
              <w:cnfStyle w:val="000000100000" w:firstRow="0" w:lastRow="0" w:firstColumn="0" w:lastColumn="0" w:oddVBand="0" w:evenVBand="0" w:oddHBand="1" w:evenHBand="0" w:firstRowFirstColumn="0" w:firstRowLastColumn="0" w:lastRowFirstColumn="0" w:lastRowLastColumn="0"/>
              <w:rPr>
                <w:sz w:val="22"/>
              </w:rPr>
            </w:pPr>
          </w:p>
          <w:p w14:paraId="4FFF8708" w14:textId="1B637522" w:rsidR="00A96AC4" w:rsidRPr="00254AEF" w:rsidRDefault="00A96AC4" w:rsidP="005154A6">
            <w:pPr>
              <w:jc w:val="both"/>
              <w:cnfStyle w:val="000000100000" w:firstRow="0" w:lastRow="0" w:firstColumn="0" w:lastColumn="0" w:oddVBand="0" w:evenVBand="0" w:oddHBand="1" w:evenHBand="0" w:firstRowFirstColumn="0" w:firstRowLastColumn="0" w:lastRowFirstColumn="0" w:lastRowLastColumn="0"/>
              <w:rPr>
                <w:sz w:val="22"/>
              </w:rPr>
            </w:pPr>
            <w:r w:rsidRPr="00254AEF">
              <w:rPr>
                <w:sz w:val="22"/>
              </w:rPr>
              <w:t>Ensure managers are trained in the implementation of this Procedure so they can take timely, relevant action to resolve concerns at the earliest possible stage.</w:t>
            </w:r>
          </w:p>
          <w:p w14:paraId="18EC1C8B" w14:textId="77777777" w:rsidR="00A96AC4" w:rsidRPr="00254AEF" w:rsidRDefault="00A96AC4" w:rsidP="005154A6">
            <w:pPr>
              <w:jc w:val="both"/>
              <w:cnfStyle w:val="000000100000" w:firstRow="0" w:lastRow="0" w:firstColumn="0" w:lastColumn="0" w:oddVBand="0" w:evenVBand="0" w:oddHBand="1" w:evenHBand="0" w:firstRowFirstColumn="0" w:firstRowLastColumn="0" w:lastRowFirstColumn="0" w:lastRowLastColumn="0"/>
              <w:rPr>
                <w:sz w:val="22"/>
              </w:rPr>
            </w:pPr>
          </w:p>
          <w:p w14:paraId="350FC3C8" w14:textId="77777777" w:rsidR="00A96AC4" w:rsidRPr="00254AEF" w:rsidRDefault="00A96AC4" w:rsidP="005154A6">
            <w:pPr>
              <w:jc w:val="both"/>
              <w:cnfStyle w:val="000000100000" w:firstRow="0" w:lastRow="0" w:firstColumn="0" w:lastColumn="0" w:oddVBand="0" w:evenVBand="0" w:oddHBand="1" w:evenHBand="0" w:firstRowFirstColumn="0" w:firstRowLastColumn="0" w:lastRowFirstColumn="0" w:lastRowLastColumn="0"/>
              <w:rPr>
                <w:sz w:val="22"/>
              </w:rPr>
            </w:pPr>
            <w:r w:rsidRPr="00254AEF">
              <w:rPr>
                <w:sz w:val="22"/>
              </w:rPr>
              <w:t>HR will encourage all employees to fill in and update their sensitive information in iTrent so that we can capture an accurate information and can act proactively to resolve the case at informal stage.</w:t>
            </w:r>
          </w:p>
          <w:p w14:paraId="4B3FA0DA" w14:textId="77777777" w:rsidR="00A96AC4" w:rsidRPr="00254AEF" w:rsidRDefault="00A96AC4" w:rsidP="00592A1B">
            <w:pPr>
              <w:pStyle w:val="NoSpacing"/>
              <w:cnfStyle w:val="000000100000" w:firstRow="0" w:lastRow="0" w:firstColumn="0" w:lastColumn="0" w:oddVBand="0" w:evenVBand="0" w:oddHBand="1" w:evenHBand="0" w:firstRowFirstColumn="0" w:firstRowLastColumn="0" w:lastRowFirstColumn="0" w:lastRowLastColumn="0"/>
              <w:rPr>
                <w:sz w:val="22"/>
                <w:szCs w:val="22"/>
              </w:rPr>
            </w:pPr>
          </w:p>
        </w:tc>
      </w:tr>
      <w:tr w:rsidR="00A96AC4" w:rsidRPr="00254AEF" w14:paraId="79C06274" w14:textId="77777777" w:rsidTr="005154A6">
        <w:trPr>
          <w:trHeight w:val="1417"/>
        </w:trPr>
        <w:tc>
          <w:tcPr>
            <w:cnfStyle w:val="001000000000" w:firstRow="0" w:lastRow="0" w:firstColumn="1" w:lastColumn="0" w:oddVBand="0" w:evenVBand="0" w:oddHBand="0" w:evenHBand="0" w:firstRowFirstColumn="0" w:firstRowLastColumn="0" w:lastRowFirstColumn="0" w:lastRowLastColumn="0"/>
            <w:tcW w:w="2405" w:type="dxa"/>
          </w:tcPr>
          <w:p w14:paraId="240DAE55" w14:textId="14C7806C" w:rsidR="00A96AC4" w:rsidRPr="00254AEF" w:rsidRDefault="00A96AC4" w:rsidP="00592A1B">
            <w:pPr>
              <w:pStyle w:val="NoSpacing"/>
              <w:rPr>
                <w:sz w:val="22"/>
                <w:szCs w:val="22"/>
              </w:rPr>
            </w:pPr>
            <w:r w:rsidRPr="00254AEF">
              <w:rPr>
                <w:sz w:val="22"/>
                <w:szCs w:val="22"/>
              </w:rPr>
              <w:lastRenderedPageBreak/>
              <w:t>Is there a need to address any gaps in evidence?</w:t>
            </w:r>
          </w:p>
        </w:tc>
        <w:tc>
          <w:tcPr>
            <w:tcW w:w="7229" w:type="dxa"/>
          </w:tcPr>
          <w:p w14:paraId="38D6ADD8" w14:textId="35C64306" w:rsidR="00A96AC4" w:rsidRPr="00254AEF" w:rsidRDefault="00A96AC4" w:rsidP="005154A6">
            <w:pPr>
              <w:jc w:val="both"/>
              <w:cnfStyle w:val="000000000000" w:firstRow="0" w:lastRow="0" w:firstColumn="0" w:lastColumn="0" w:oddVBand="0" w:evenVBand="0" w:oddHBand="0" w:evenHBand="0" w:firstRowFirstColumn="0" w:firstRowLastColumn="0" w:lastRowFirstColumn="0" w:lastRowLastColumn="0"/>
              <w:rPr>
                <w:sz w:val="22"/>
              </w:rPr>
            </w:pPr>
            <w:r w:rsidRPr="00254AEF">
              <w:rPr>
                <w:sz w:val="22"/>
              </w:rPr>
              <w:t xml:space="preserve">HR can monitor the protected characteristics of those employees who are affected through this </w:t>
            </w:r>
            <w:r w:rsidR="00C21969" w:rsidRPr="00254AEF">
              <w:rPr>
                <w:sz w:val="22"/>
              </w:rPr>
              <w:t>P</w:t>
            </w:r>
            <w:r w:rsidRPr="00254AEF">
              <w:rPr>
                <w:sz w:val="22"/>
              </w:rPr>
              <w:t xml:space="preserve">rocedure and review and identify if </w:t>
            </w:r>
            <w:proofErr w:type="gramStart"/>
            <w:r w:rsidRPr="00254AEF">
              <w:rPr>
                <w:sz w:val="22"/>
              </w:rPr>
              <w:t>particular groups</w:t>
            </w:r>
            <w:proofErr w:type="gramEnd"/>
            <w:r w:rsidRPr="00254AEF">
              <w:rPr>
                <w:sz w:val="22"/>
              </w:rPr>
              <w:t xml:space="preserve"> are raising more grievances or are the subject of grievance from other employees.</w:t>
            </w:r>
          </w:p>
          <w:p w14:paraId="3BE5CB98" w14:textId="312669B6" w:rsidR="00A96AC4" w:rsidRPr="00254AEF" w:rsidRDefault="00A96AC4" w:rsidP="005154A6">
            <w:pPr>
              <w:pStyle w:val="NoSpacing"/>
              <w:jc w:val="both"/>
              <w:cnfStyle w:val="000000000000" w:firstRow="0" w:lastRow="0" w:firstColumn="0" w:lastColumn="0" w:oddVBand="0" w:evenVBand="0" w:oddHBand="0" w:evenHBand="0" w:firstRowFirstColumn="0" w:firstRowLastColumn="0" w:lastRowFirstColumn="0" w:lastRowLastColumn="0"/>
              <w:rPr>
                <w:sz w:val="22"/>
                <w:szCs w:val="22"/>
              </w:rPr>
            </w:pPr>
          </w:p>
        </w:tc>
      </w:tr>
      <w:tr w:rsidR="009A6296" w:rsidRPr="00254AEF" w14:paraId="294D4D65" w14:textId="77777777" w:rsidTr="005154A6">
        <w:trPr>
          <w:cnfStyle w:val="000000100000" w:firstRow="0" w:lastRow="0" w:firstColumn="0" w:lastColumn="0" w:oddVBand="0" w:evenVBand="0" w:oddHBand="1" w:evenHBand="0"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2405" w:type="dxa"/>
          </w:tcPr>
          <w:p w14:paraId="0F108389" w14:textId="6AB188E0" w:rsidR="009A6296" w:rsidRPr="00254AEF" w:rsidRDefault="009A6296" w:rsidP="00592A1B">
            <w:pPr>
              <w:pStyle w:val="NoSpacing"/>
              <w:rPr>
                <w:sz w:val="22"/>
                <w:szCs w:val="22"/>
              </w:rPr>
            </w:pPr>
            <w:r w:rsidRPr="00254AEF">
              <w:rPr>
                <w:sz w:val="22"/>
                <w:szCs w:val="22"/>
              </w:rPr>
              <w:t>If you cannot fully assess the impact now, what else must be done, by/with whom and why?</w:t>
            </w:r>
          </w:p>
        </w:tc>
        <w:tc>
          <w:tcPr>
            <w:tcW w:w="7229" w:type="dxa"/>
          </w:tcPr>
          <w:p w14:paraId="0792E44F" w14:textId="4EBB779E" w:rsidR="009A6296" w:rsidRPr="00254AEF" w:rsidRDefault="00592A1B" w:rsidP="00592A1B">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254AEF">
              <w:rPr>
                <w:sz w:val="22"/>
                <w:szCs w:val="22"/>
              </w:rPr>
              <w:t>N/A</w:t>
            </w:r>
          </w:p>
        </w:tc>
      </w:tr>
    </w:tbl>
    <w:p w14:paraId="726A35A0" w14:textId="254E35F9" w:rsidR="00244FF6" w:rsidRPr="00254AEF" w:rsidRDefault="00244FF6">
      <w:pPr>
        <w:spacing w:after="160"/>
        <w:rPr>
          <w:rFonts w:eastAsiaTheme="majorEastAsia" w:cstheme="majorBidi"/>
          <w:b/>
          <w:color w:val="2472B6"/>
          <w:sz w:val="22"/>
        </w:rPr>
      </w:pPr>
    </w:p>
    <w:p w14:paraId="587006C1" w14:textId="489E0D1F" w:rsidR="001901F9" w:rsidRPr="00254AEF" w:rsidRDefault="00D74BD1" w:rsidP="00663EE4">
      <w:pPr>
        <w:pStyle w:val="Heading2"/>
        <w:rPr>
          <w:sz w:val="22"/>
          <w:szCs w:val="22"/>
        </w:rPr>
      </w:pPr>
      <w:r w:rsidRPr="00254AEF">
        <w:rPr>
          <w:sz w:val="22"/>
          <w:szCs w:val="22"/>
        </w:rPr>
        <w:t>Recommended Decision</w:t>
      </w:r>
    </w:p>
    <w:p w14:paraId="0FA787F5" w14:textId="29176A64" w:rsidR="00D74BD1" w:rsidRPr="00254AEF" w:rsidRDefault="00D74BD1" w:rsidP="00D74BD1">
      <w:pPr>
        <w:rPr>
          <w:sz w:val="22"/>
        </w:rPr>
      </w:pPr>
    </w:p>
    <w:p w14:paraId="02595480" w14:textId="732D8FD3" w:rsidR="00D74BD1" w:rsidRPr="00254AEF" w:rsidRDefault="00D74BD1" w:rsidP="00592A1B">
      <w:pPr>
        <w:pStyle w:val="NoSpacing"/>
        <w:rPr>
          <w:sz w:val="22"/>
          <w:szCs w:val="22"/>
        </w:rPr>
      </w:pPr>
      <w:r w:rsidRPr="00254AEF">
        <w:rPr>
          <w:sz w:val="22"/>
          <w:szCs w:val="22"/>
        </w:rPr>
        <w:t>Possible Outcomes:</w:t>
      </w:r>
    </w:p>
    <w:p w14:paraId="35F37EE6" w14:textId="59581119" w:rsidR="00D74BD1" w:rsidRPr="00254AEF" w:rsidRDefault="00D74BD1" w:rsidP="00592A1B">
      <w:pPr>
        <w:pStyle w:val="NoSpacing"/>
        <w:rPr>
          <w:sz w:val="22"/>
          <w:szCs w:val="22"/>
        </w:rPr>
      </w:pPr>
    </w:p>
    <w:p w14:paraId="2294DA3B" w14:textId="25D94318" w:rsidR="00D74BD1" w:rsidRPr="00254AEF" w:rsidRDefault="00D74BD1" w:rsidP="00592A1B">
      <w:pPr>
        <w:pStyle w:val="NoSpacing"/>
        <w:numPr>
          <w:ilvl w:val="0"/>
          <w:numId w:val="4"/>
        </w:numPr>
        <w:rPr>
          <w:sz w:val="22"/>
          <w:szCs w:val="22"/>
        </w:rPr>
      </w:pPr>
      <w:bookmarkStart w:id="5" w:name="_Hlk200457512"/>
      <w:r w:rsidRPr="00254AEF">
        <w:rPr>
          <w:sz w:val="22"/>
          <w:szCs w:val="22"/>
        </w:rPr>
        <w:t>Proceed – no potential identified for discrimination or adverse impact, and all opportunities to promote equality have been taken.</w:t>
      </w:r>
    </w:p>
    <w:p w14:paraId="1AEFB5C7" w14:textId="5E2BA7CB" w:rsidR="00D74BD1" w:rsidRPr="00254AEF" w:rsidRDefault="00D74BD1" w:rsidP="00592A1B">
      <w:pPr>
        <w:pStyle w:val="NoSpacing"/>
        <w:numPr>
          <w:ilvl w:val="0"/>
          <w:numId w:val="4"/>
        </w:numPr>
        <w:rPr>
          <w:sz w:val="22"/>
          <w:szCs w:val="22"/>
        </w:rPr>
      </w:pPr>
      <w:r w:rsidRPr="00254AEF">
        <w:rPr>
          <w:sz w:val="22"/>
          <w:szCs w:val="22"/>
        </w:rPr>
        <w:t>Proceed with adjustments to remove barriers identified or to better promote equality.</w:t>
      </w:r>
    </w:p>
    <w:p w14:paraId="75B4B479" w14:textId="4BD104BE" w:rsidR="00D74BD1" w:rsidRPr="00254AEF" w:rsidRDefault="00D74BD1" w:rsidP="00592A1B">
      <w:pPr>
        <w:pStyle w:val="NoSpacing"/>
        <w:numPr>
          <w:ilvl w:val="0"/>
          <w:numId w:val="4"/>
        </w:numPr>
        <w:rPr>
          <w:sz w:val="22"/>
          <w:szCs w:val="22"/>
        </w:rPr>
      </w:pPr>
      <w:r w:rsidRPr="00254AEF">
        <w:rPr>
          <w:sz w:val="22"/>
          <w:szCs w:val="22"/>
        </w:rPr>
        <w:t>Continue despite having identified some potential for adverse impact or missed opportunity to promote equality.</w:t>
      </w:r>
    </w:p>
    <w:p w14:paraId="23AE95D3" w14:textId="2CAFB960" w:rsidR="00D74BD1" w:rsidRPr="00254AEF" w:rsidRDefault="00D74BD1" w:rsidP="00592A1B">
      <w:pPr>
        <w:pStyle w:val="NoSpacing"/>
        <w:numPr>
          <w:ilvl w:val="0"/>
          <w:numId w:val="4"/>
        </w:numPr>
        <w:rPr>
          <w:sz w:val="22"/>
          <w:szCs w:val="22"/>
        </w:rPr>
      </w:pPr>
      <w:r w:rsidRPr="00254AEF">
        <w:rPr>
          <w:sz w:val="22"/>
          <w:szCs w:val="22"/>
        </w:rPr>
        <w:t>Stop and rethink as actual or potential unlawful discrimination has been identified.</w:t>
      </w:r>
      <w:bookmarkEnd w:id="5"/>
    </w:p>
    <w:p w14:paraId="7DF0F5DF" w14:textId="02DBFEBA" w:rsidR="00D74BD1" w:rsidRPr="00254AEF" w:rsidRDefault="00D74BD1" w:rsidP="00592A1B">
      <w:pPr>
        <w:pStyle w:val="NoSpacing"/>
        <w:rPr>
          <w:sz w:val="22"/>
          <w:szCs w:val="22"/>
        </w:rPr>
      </w:pPr>
    </w:p>
    <w:p w14:paraId="4CC7EA0E" w14:textId="59F25E5A" w:rsidR="002643B0" w:rsidRPr="00254AEF" w:rsidRDefault="002643B0" w:rsidP="00592A1B">
      <w:pPr>
        <w:pStyle w:val="NoSpacing"/>
        <w:rPr>
          <w:sz w:val="22"/>
          <w:szCs w:val="22"/>
        </w:rPr>
      </w:pPr>
      <w:r w:rsidRPr="00254AEF">
        <w:rPr>
          <w:sz w:val="22"/>
          <w:szCs w:val="22"/>
        </w:rPr>
        <w:t>Please provide responses in the ‘Information Provided’ as required by the questions listed in the first column.</w:t>
      </w:r>
    </w:p>
    <w:p w14:paraId="1E5FCF7B" w14:textId="77777777" w:rsidR="002643B0" w:rsidRPr="00254AEF" w:rsidRDefault="002643B0" w:rsidP="00592A1B">
      <w:pPr>
        <w:pStyle w:val="NoSpacing"/>
        <w:rPr>
          <w:sz w:val="22"/>
          <w:szCs w:val="22"/>
        </w:rPr>
      </w:pPr>
    </w:p>
    <w:tbl>
      <w:tblPr>
        <w:tblStyle w:val="GridTable4-Accent1"/>
        <w:tblW w:w="9634" w:type="dxa"/>
        <w:tblLook w:val="04A0" w:firstRow="1" w:lastRow="0" w:firstColumn="1" w:lastColumn="0" w:noHBand="0" w:noVBand="1"/>
      </w:tblPr>
      <w:tblGrid>
        <w:gridCol w:w="7792"/>
        <w:gridCol w:w="1842"/>
      </w:tblGrid>
      <w:tr w:rsidR="009A6296" w:rsidRPr="00254AEF" w14:paraId="0AF2D989" w14:textId="77777777" w:rsidTr="00A43B53">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7792" w:type="dxa"/>
          </w:tcPr>
          <w:p w14:paraId="1BA99BA2" w14:textId="52077635" w:rsidR="009A6296" w:rsidRPr="00254AEF" w:rsidRDefault="009A6296" w:rsidP="00592A1B">
            <w:pPr>
              <w:pStyle w:val="NoSpacing"/>
              <w:rPr>
                <w:sz w:val="22"/>
                <w:szCs w:val="22"/>
              </w:rPr>
            </w:pPr>
            <w:r w:rsidRPr="00254AEF">
              <w:rPr>
                <w:sz w:val="22"/>
                <w:szCs w:val="22"/>
              </w:rPr>
              <w:t>Information Required</w:t>
            </w:r>
          </w:p>
        </w:tc>
        <w:tc>
          <w:tcPr>
            <w:tcW w:w="1842" w:type="dxa"/>
          </w:tcPr>
          <w:p w14:paraId="54C454B7" w14:textId="034EC160" w:rsidR="009A6296" w:rsidRPr="00254AEF" w:rsidRDefault="009A6296" w:rsidP="00592A1B">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254AEF">
              <w:rPr>
                <w:sz w:val="22"/>
                <w:szCs w:val="22"/>
              </w:rPr>
              <w:t>Information Provided</w:t>
            </w:r>
          </w:p>
        </w:tc>
      </w:tr>
      <w:tr w:rsidR="009A6296" w:rsidRPr="00254AEF" w14:paraId="4E412A93" w14:textId="77777777" w:rsidTr="00A43B53">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7792" w:type="dxa"/>
          </w:tcPr>
          <w:p w14:paraId="6F57E29D" w14:textId="4A6F5742" w:rsidR="009A6296" w:rsidRPr="00254AEF" w:rsidRDefault="009A6296" w:rsidP="00592A1B">
            <w:pPr>
              <w:pStyle w:val="NoSpacing"/>
              <w:rPr>
                <w:sz w:val="22"/>
                <w:szCs w:val="22"/>
              </w:rPr>
            </w:pPr>
            <w:r w:rsidRPr="00254AEF">
              <w:rPr>
                <w:sz w:val="22"/>
                <w:szCs w:val="22"/>
              </w:rPr>
              <w:t xml:space="preserve">Please choose one of the outcomes listed above </w:t>
            </w:r>
            <w:proofErr w:type="gramStart"/>
            <w:r w:rsidRPr="00254AEF">
              <w:rPr>
                <w:sz w:val="22"/>
                <w:szCs w:val="22"/>
              </w:rPr>
              <w:t>as a result of</w:t>
            </w:r>
            <w:proofErr w:type="gramEnd"/>
            <w:r w:rsidRPr="00254AEF">
              <w:rPr>
                <w:sz w:val="22"/>
                <w:szCs w:val="22"/>
              </w:rPr>
              <w:t xml:space="preserve"> this EIA.</w:t>
            </w:r>
          </w:p>
          <w:p w14:paraId="199D9E8B" w14:textId="77777777" w:rsidR="009A6296" w:rsidRPr="00254AEF" w:rsidRDefault="009A6296" w:rsidP="00592A1B">
            <w:pPr>
              <w:pStyle w:val="NoSpacing"/>
              <w:rPr>
                <w:sz w:val="22"/>
                <w:szCs w:val="22"/>
              </w:rPr>
            </w:pPr>
          </w:p>
        </w:tc>
        <w:tc>
          <w:tcPr>
            <w:tcW w:w="1842" w:type="dxa"/>
          </w:tcPr>
          <w:p w14:paraId="4ED7F790" w14:textId="2224BB80" w:rsidR="009A6296" w:rsidRPr="00254AEF" w:rsidRDefault="00680706" w:rsidP="00592A1B">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254AEF">
              <w:rPr>
                <w:sz w:val="22"/>
                <w:szCs w:val="22"/>
              </w:rPr>
              <w:t>2</w:t>
            </w:r>
          </w:p>
        </w:tc>
      </w:tr>
      <w:tr w:rsidR="009A6296" w:rsidRPr="00254AEF" w14:paraId="1965948D" w14:textId="77777777" w:rsidTr="00A43B53">
        <w:trPr>
          <w:trHeight w:val="503"/>
        </w:trPr>
        <w:tc>
          <w:tcPr>
            <w:cnfStyle w:val="001000000000" w:firstRow="0" w:lastRow="0" w:firstColumn="1" w:lastColumn="0" w:oddVBand="0" w:evenVBand="0" w:oddHBand="0" w:evenHBand="0" w:firstRowFirstColumn="0" w:firstRowLastColumn="0" w:lastRowFirstColumn="0" w:lastRowLastColumn="0"/>
            <w:tcW w:w="7792" w:type="dxa"/>
          </w:tcPr>
          <w:p w14:paraId="08B2836C" w14:textId="0702A0DD" w:rsidR="009A6296" w:rsidRPr="00254AEF" w:rsidRDefault="009A6296" w:rsidP="00592A1B">
            <w:pPr>
              <w:pStyle w:val="NoSpacing"/>
              <w:rPr>
                <w:sz w:val="22"/>
                <w:szCs w:val="22"/>
              </w:rPr>
            </w:pPr>
            <w:r w:rsidRPr="00254AEF">
              <w:rPr>
                <w:sz w:val="22"/>
                <w:szCs w:val="22"/>
              </w:rPr>
              <w:t>Any other recommendations?</w:t>
            </w:r>
          </w:p>
        </w:tc>
        <w:tc>
          <w:tcPr>
            <w:tcW w:w="1842" w:type="dxa"/>
          </w:tcPr>
          <w:p w14:paraId="43687537" w14:textId="664ABA7E" w:rsidR="009A6296" w:rsidRPr="00254AEF" w:rsidRDefault="00592A1B" w:rsidP="00592A1B">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254AEF">
              <w:rPr>
                <w:sz w:val="22"/>
                <w:szCs w:val="22"/>
              </w:rPr>
              <w:t>No</w:t>
            </w:r>
          </w:p>
        </w:tc>
      </w:tr>
    </w:tbl>
    <w:p w14:paraId="069DE9F2" w14:textId="77777777" w:rsidR="00922546" w:rsidRPr="00254AEF" w:rsidRDefault="00922546" w:rsidP="00922546">
      <w:pPr>
        <w:rPr>
          <w:sz w:val="22"/>
        </w:rPr>
      </w:pPr>
    </w:p>
    <w:p w14:paraId="3F1EB77B" w14:textId="7DF6F83B" w:rsidR="0075097A" w:rsidRPr="00254AEF" w:rsidRDefault="0075097A" w:rsidP="00663EE4">
      <w:pPr>
        <w:pStyle w:val="Heading2"/>
        <w:rPr>
          <w:sz w:val="22"/>
          <w:szCs w:val="22"/>
        </w:rPr>
      </w:pPr>
      <w:r w:rsidRPr="00254AEF">
        <w:rPr>
          <w:sz w:val="22"/>
          <w:szCs w:val="22"/>
        </w:rPr>
        <w:t xml:space="preserve">Monitoring and </w:t>
      </w:r>
      <w:r w:rsidR="006D6E23" w:rsidRPr="00254AEF">
        <w:rPr>
          <w:sz w:val="22"/>
          <w:szCs w:val="22"/>
        </w:rPr>
        <w:t>Evaluation</w:t>
      </w:r>
    </w:p>
    <w:p w14:paraId="5B3A4A62" w14:textId="664484C4" w:rsidR="0075097A" w:rsidRPr="00254AEF" w:rsidRDefault="0075097A" w:rsidP="0075097A">
      <w:pPr>
        <w:rPr>
          <w:sz w:val="22"/>
        </w:rPr>
      </w:pPr>
    </w:p>
    <w:p w14:paraId="6DA63402" w14:textId="57215693" w:rsidR="0075097A" w:rsidRPr="00254AEF" w:rsidRDefault="0075097A" w:rsidP="00592A1B">
      <w:pPr>
        <w:pStyle w:val="NoSpacing"/>
        <w:rPr>
          <w:sz w:val="22"/>
          <w:szCs w:val="22"/>
        </w:rPr>
      </w:pPr>
      <w:r w:rsidRPr="00254AEF">
        <w:rPr>
          <w:sz w:val="22"/>
          <w:szCs w:val="22"/>
        </w:rPr>
        <w:t>Please list actions to be taken to reduce negative impacts, advance equality and monitor the impact of the policy, proposal or decision.</w:t>
      </w:r>
    </w:p>
    <w:p w14:paraId="35031E58" w14:textId="53AFE0BF" w:rsidR="0075097A" w:rsidRPr="00254AEF" w:rsidRDefault="0075097A" w:rsidP="00592A1B">
      <w:pPr>
        <w:pStyle w:val="NoSpacing"/>
        <w:rPr>
          <w:sz w:val="22"/>
          <w:szCs w:val="22"/>
        </w:rPr>
      </w:pPr>
    </w:p>
    <w:tbl>
      <w:tblPr>
        <w:tblStyle w:val="GridTable4-Accent1"/>
        <w:tblW w:w="0" w:type="auto"/>
        <w:tblLook w:val="04A0" w:firstRow="1" w:lastRow="0" w:firstColumn="1" w:lastColumn="0" w:noHBand="0" w:noVBand="1"/>
      </w:tblPr>
      <w:tblGrid>
        <w:gridCol w:w="4815"/>
        <w:gridCol w:w="2885"/>
        <w:gridCol w:w="1934"/>
      </w:tblGrid>
      <w:tr w:rsidR="0075097A" w:rsidRPr="00254AEF" w14:paraId="5B53754C" w14:textId="77777777" w:rsidTr="000C0DF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5" w:type="dxa"/>
          </w:tcPr>
          <w:p w14:paraId="3FD83FF1" w14:textId="59611703" w:rsidR="0075097A" w:rsidRPr="00254AEF" w:rsidRDefault="00FD7624" w:rsidP="00592A1B">
            <w:pPr>
              <w:pStyle w:val="NoSpacing"/>
              <w:rPr>
                <w:sz w:val="22"/>
                <w:szCs w:val="22"/>
              </w:rPr>
            </w:pPr>
            <w:bookmarkStart w:id="6" w:name="_Hlk199850014"/>
            <w:r w:rsidRPr="00254AEF">
              <w:rPr>
                <w:sz w:val="22"/>
                <w:szCs w:val="22"/>
              </w:rPr>
              <w:t>Action to be taken:</w:t>
            </w:r>
          </w:p>
        </w:tc>
        <w:tc>
          <w:tcPr>
            <w:tcW w:w="2885" w:type="dxa"/>
          </w:tcPr>
          <w:p w14:paraId="6619DFEF" w14:textId="2AB84548" w:rsidR="0075097A" w:rsidRPr="00254AEF" w:rsidRDefault="00FD7624" w:rsidP="00592A1B">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254AEF">
              <w:rPr>
                <w:sz w:val="22"/>
                <w:szCs w:val="22"/>
              </w:rPr>
              <w:t>Person responsible:</w:t>
            </w:r>
          </w:p>
        </w:tc>
        <w:tc>
          <w:tcPr>
            <w:tcW w:w="1934" w:type="dxa"/>
          </w:tcPr>
          <w:p w14:paraId="09B0B66F" w14:textId="2A4CEBEB" w:rsidR="0075097A" w:rsidRPr="00254AEF" w:rsidRDefault="00FD7624" w:rsidP="00592A1B">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254AEF">
              <w:rPr>
                <w:sz w:val="22"/>
                <w:szCs w:val="22"/>
              </w:rPr>
              <w:t xml:space="preserve">Completion / </w:t>
            </w:r>
            <w:r w:rsidR="006D6E23" w:rsidRPr="00254AEF">
              <w:rPr>
                <w:sz w:val="22"/>
                <w:szCs w:val="22"/>
              </w:rPr>
              <w:t xml:space="preserve">evaluation </w:t>
            </w:r>
            <w:r w:rsidRPr="00254AEF">
              <w:rPr>
                <w:sz w:val="22"/>
                <w:szCs w:val="22"/>
              </w:rPr>
              <w:t>date:</w:t>
            </w:r>
          </w:p>
        </w:tc>
      </w:tr>
      <w:tr w:rsidR="00D51AEE" w:rsidRPr="00254AEF" w14:paraId="5FBE2770" w14:textId="77777777" w:rsidTr="000C0DF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815" w:type="dxa"/>
          </w:tcPr>
          <w:p w14:paraId="2BC7CE8F" w14:textId="5DC8CE44" w:rsidR="00D51AEE" w:rsidRPr="00254AEF" w:rsidRDefault="00D51AEE" w:rsidP="00592A1B">
            <w:pPr>
              <w:pStyle w:val="NoSpacing"/>
              <w:rPr>
                <w:b w:val="0"/>
                <w:bCs w:val="0"/>
                <w:sz w:val="22"/>
                <w:szCs w:val="22"/>
              </w:rPr>
            </w:pPr>
            <w:r w:rsidRPr="00254AEF">
              <w:rPr>
                <w:b w:val="0"/>
                <w:bCs w:val="0"/>
                <w:sz w:val="22"/>
                <w:szCs w:val="22"/>
              </w:rPr>
              <w:t>Ensure all employees are made aware of the existence and purpose of this procedure.</w:t>
            </w:r>
          </w:p>
        </w:tc>
        <w:tc>
          <w:tcPr>
            <w:tcW w:w="2885" w:type="dxa"/>
          </w:tcPr>
          <w:p w14:paraId="2B4C17A5" w14:textId="1E1B44B2" w:rsidR="00D51AEE" w:rsidRPr="00254AEF" w:rsidRDefault="007167A9" w:rsidP="00592A1B">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7167A9">
              <w:rPr>
                <w:sz w:val="22"/>
                <w:szCs w:val="22"/>
              </w:rPr>
              <w:t>Director of HR &amp; OD</w:t>
            </w:r>
          </w:p>
        </w:tc>
        <w:tc>
          <w:tcPr>
            <w:tcW w:w="1934" w:type="dxa"/>
          </w:tcPr>
          <w:p w14:paraId="2133EAA9" w14:textId="20F10523" w:rsidR="00D51AEE" w:rsidRPr="00254AEF" w:rsidRDefault="00D51AEE" w:rsidP="00592A1B">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254AEF">
              <w:rPr>
                <w:sz w:val="22"/>
                <w:szCs w:val="22"/>
              </w:rPr>
              <w:t>Ongoing</w:t>
            </w:r>
          </w:p>
        </w:tc>
      </w:tr>
      <w:tr w:rsidR="00D51AEE" w:rsidRPr="00254AEF" w14:paraId="43C2844F" w14:textId="77777777" w:rsidTr="000C0DF6">
        <w:trPr>
          <w:trHeight w:val="454"/>
        </w:trPr>
        <w:tc>
          <w:tcPr>
            <w:cnfStyle w:val="001000000000" w:firstRow="0" w:lastRow="0" w:firstColumn="1" w:lastColumn="0" w:oddVBand="0" w:evenVBand="0" w:oddHBand="0" w:evenHBand="0" w:firstRowFirstColumn="0" w:firstRowLastColumn="0" w:lastRowFirstColumn="0" w:lastRowLastColumn="0"/>
            <w:tcW w:w="4815" w:type="dxa"/>
          </w:tcPr>
          <w:p w14:paraId="1CFBEFEC" w14:textId="595EE4AF" w:rsidR="00D51AEE" w:rsidRPr="00254AEF" w:rsidRDefault="00D51AEE" w:rsidP="00592A1B">
            <w:pPr>
              <w:pStyle w:val="NoSpacing"/>
              <w:rPr>
                <w:b w:val="0"/>
                <w:bCs w:val="0"/>
                <w:sz w:val="22"/>
                <w:szCs w:val="22"/>
              </w:rPr>
            </w:pPr>
            <w:r w:rsidRPr="00254AEF">
              <w:rPr>
                <w:b w:val="0"/>
                <w:bCs w:val="0"/>
                <w:sz w:val="22"/>
                <w:szCs w:val="22"/>
              </w:rPr>
              <w:t>Arrange training for managers on dealing with grievances so they can manage grievances appropriately.</w:t>
            </w:r>
          </w:p>
        </w:tc>
        <w:tc>
          <w:tcPr>
            <w:tcW w:w="2885" w:type="dxa"/>
          </w:tcPr>
          <w:p w14:paraId="1A2AD613" w14:textId="77777777" w:rsidR="007167A9" w:rsidRDefault="007167A9" w:rsidP="00592A1B">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7167A9">
              <w:rPr>
                <w:sz w:val="22"/>
                <w:szCs w:val="22"/>
              </w:rPr>
              <w:t>Director of HR &amp; OD</w:t>
            </w:r>
          </w:p>
          <w:p w14:paraId="082FEA5C" w14:textId="7F2C174E" w:rsidR="00D51AEE" w:rsidRPr="00254AEF" w:rsidRDefault="007167A9" w:rsidP="00592A1B">
            <w:pPr>
              <w:pStyle w:val="NoSpacing"/>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OD Manager</w:t>
            </w:r>
          </w:p>
        </w:tc>
        <w:tc>
          <w:tcPr>
            <w:tcW w:w="1934" w:type="dxa"/>
          </w:tcPr>
          <w:p w14:paraId="313E72AF" w14:textId="1AD8E07A" w:rsidR="00D51AEE" w:rsidRPr="00254AEF" w:rsidRDefault="00D51AEE" w:rsidP="00592A1B">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254AEF">
              <w:rPr>
                <w:sz w:val="22"/>
                <w:szCs w:val="22"/>
              </w:rPr>
              <w:t>Ongoing</w:t>
            </w:r>
          </w:p>
        </w:tc>
      </w:tr>
      <w:tr w:rsidR="00D51AEE" w:rsidRPr="00254AEF" w14:paraId="669FBE2F" w14:textId="77777777" w:rsidTr="000C0DF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815" w:type="dxa"/>
          </w:tcPr>
          <w:p w14:paraId="185A9149" w14:textId="0D285E32" w:rsidR="00D51AEE" w:rsidRPr="00254AEF" w:rsidRDefault="00D51AEE" w:rsidP="00592A1B">
            <w:pPr>
              <w:pStyle w:val="NoSpacing"/>
              <w:rPr>
                <w:b w:val="0"/>
                <w:bCs w:val="0"/>
                <w:sz w:val="22"/>
                <w:szCs w:val="22"/>
              </w:rPr>
            </w:pPr>
            <w:r w:rsidRPr="00254AEF">
              <w:rPr>
                <w:b w:val="0"/>
                <w:bCs w:val="0"/>
                <w:sz w:val="22"/>
                <w:szCs w:val="22"/>
              </w:rPr>
              <w:t xml:space="preserve">Run annual statistical reports on cases which were active/live during this period by each protected characteristic to identify if those in </w:t>
            </w:r>
            <w:r w:rsidRPr="00254AEF">
              <w:rPr>
                <w:b w:val="0"/>
                <w:bCs w:val="0"/>
                <w:sz w:val="22"/>
                <w:szCs w:val="22"/>
              </w:rPr>
              <w:lastRenderedPageBreak/>
              <w:t xml:space="preserve">any </w:t>
            </w:r>
            <w:proofErr w:type="gramStart"/>
            <w:r w:rsidRPr="00254AEF">
              <w:rPr>
                <w:b w:val="0"/>
                <w:bCs w:val="0"/>
                <w:sz w:val="22"/>
                <w:szCs w:val="22"/>
              </w:rPr>
              <w:t>particular group(s)</w:t>
            </w:r>
            <w:proofErr w:type="gramEnd"/>
            <w:r w:rsidRPr="00254AEF">
              <w:rPr>
                <w:b w:val="0"/>
                <w:bCs w:val="0"/>
                <w:sz w:val="22"/>
                <w:szCs w:val="22"/>
              </w:rPr>
              <w:t xml:space="preserve"> are being disproportionately affected.</w:t>
            </w:r>
          </w:p>
        </w:tc>
        <w:tc>
          <w:tcPr>
            <w:tcW w:w="2885" w:type="dxa"/>
          </w:tcPr>
          <w:p w14:paraId="6584550A" w14:textId="60B26EA4" w:rsidR="00D51AEE" w:rsidRPr="00254AEF" w:rsidRDefault="00D51AEE" w:rsidP="00592A1B">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254AEF">
              <w:rPr>
                <w:sz w:val="22"/>
                <w:szCs w:val="22"/>
              </w:rPr>
              <w:lastRenderedPageBreak/>
              <w:t xml:space="preserve">Systems Team </w:t>
            </w:r>
          </w:p>
        </w:tc>
        <w:tc>
          <w:tcPr>
            <w:tcW w:w="1934" w:type="dxa"/>
          </w:tcPr>
          <w:p w14:paraId="20BF5154" w14:textId="384B788C" w:rsidR="00D51AEE" w:rsidRPr="00254AEF" w:rsidRDefault="00D51AEE" w:rsidP="00592A1B">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254AEF">
              <w:rPr>
                <w:sz w:val="22"/>
                <w:szCs w:val="22"/>
              </w:rPr>
              <w:t>Ongoing - Quarterly</w:t>
            </w:r>
          </w:p>
        </w:tc>
      </w:tr>
      <w:tr w:rsidR="00D51AEE" w:rsidRPr="00254AEF" w14:paraId="5669A97D" w14:textId="77777777" w:rsidTr="000C0DF6">
        <w:trPr>
          <w:trHeight w:val="454"/>
        </w:trPr>
        <w:tc>
          <w:tcPr>
            <w:cnfStyle w:val="001000000000" w:firstRow="0" w:lastRow="0" w:firstColumn="1" w:lastColumn="0" w:oddVBand="0" w:evenVBand="0" w:oddHBand="0" w:evenHBand="0" w:firstRowFirstColumn="0" w:firstRowLastColumn="0" w:lastRowFirstColumn="0" w:lastRowLastColumn="0"/>
            <w:tcW w:w="4815" w:type="dxa"/>
          </w:tcPr>
          <w:p w14:paraId="194FF388" w14:textId="425C6D13" w:rsidR="00D51AEE" w:rsidRPr="00254AEF" w:rsidRDefault="00D51AEE" w:rsidP="00592A1B">
            <w:pPr>
              <w:pStyle w:val="NoSpacing"/>
              <w:rPr>
                <w:b w:val="0"/>
                <w:bCs w:val="0"/>
                <w:sz w:val="22"/>
                <w:szCs w:val="22"/>
              </w:rPr>
            </w:pPr>
            <w:r w:rsidRPr="00254AEF">
              <w:rPr>
                <w:b w:val="0"/>
                <w:bCs w:val="0"/>
                <w:sz w:val="22"/>
                <w:szCs w:val="22"/>
              </w:rPr>
              <w:t xml:space="preserve">Additional support to managers who have employees with any protected characteristics for dealing and supporting them by HR Partners. </w:t>
            </w:r>
          </w:p>
        </w:tc>
        <w:tc>
          <w:tcPr>
            <w:tcW w:w="2885" w:type="dxa"/>
          </w:tcPr>
          <w:p w14:paraId="2B3E75CF" w14:textId="6ED1400D" w:rsidR="00D51AEE" w:rsidRPr="00254AEF" w:rsidRDefault="00D51AEE" w:rsidP="00592A1B">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254AEF">
              <w:rPr>
                <w:sz w:val="22"/>
                <w:szCs w:val="22"/>
              </w:rPr>
              <w:t>HR Partners</w:t>
            </w:r>
          </w:p>
        </w:tc>
        <w:tc>
          <w:tcPr>
            <w:tcW w:w="1934" w:type="dxa"/>
          </w:tcPr>
          <w:p w14:paraId="163A5208" w14:textId="6C931DDE" w:rsidR="00D51AEE" w:rsidRPr="00254AEF" w:rsidRDefault="00D51AEE" w:rsidP="00592A1B">
            <w:pPr>
              <w:pStyle w:val="NoSpacing"/>
              <w:cnfStyle w:val="000000000000" w:firstRow="0" w:lastRow="0" w:firstColumn="0" w:lastColumn="0" w:oddVBand="0" w:evenVBand="0" w:oddHBand="0" w:evenHBand="0" w:firstRowFirstColumn="0" w:firstRowLastColumn="0" w:lastRowFirstColumn="0" w:lastRowLastColumn="0"/>
              <w:rPr>
                <w:sz w:val="22"/>
                <w:szCs w:val="22"/>
              </w:rPr>
            </w:pPr>
            <w:r w:rsidRPr="00254AEF">
              <w:rPr>
                <w:sz w:val="22"/>
                <w:szCs w:val="22"/>
              </w:rPr>
              <w:t>Ongoing</w:t>
            </w:r>
          </w:p>
        </w:tc>
      </w:tr>
      <w:tr w:rsidR="00D51AEE" w:rsidRPr="00254AEF" w14:paraId="41275F1E" w14:textId="77777777" w:rsidTr="000C0DF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815" w:type="dxa"/>
          </w:tcPr>
          <w:p w14:paraId="65552803" w14:textId="3870E0CC" w:rsidR="00D51AEE" w:rsidRPr="00254AEF" w:rsidRDefault="00D51AEE" w:rsidP="00592A1B">
            <w:pPr>
              <w:pStyle w:val="NoSpacing"/>
              <w:rPr>
                <w:b w:val="0"/>
                <w:bCs w:val="0"/>
                <w:sz w:val="22"/>
                <w:szCs w:val="22"/>
              </w:rPr>
            </w:pPr>
            <w:r w:rsidRPr="00254AEF">
              <w:rPr>
                <w:b w:val="0"/>
                <w:bCs w:val="0"/>
                <w:sz w:val="22"/>
                <w:szCs w:val="22"/>
              </w:rPr>
              <w:t>Undertake a 3-yearly review of the policy and procedure, or sooner if legislative changes require it, to ensure it remains in line with current legislation, terminology etc.</w:t>
            </w:r>
          </w:p>
        </w:tc>
        <w:tc>
          <w:tcPr>
            <w:tcW w:w="2885" w:type="dxa"/>
          </w:tcPr>
          <w:p w14:paraId="0EECD6BB" w14:textId="5A18A5E6" w:rsidR="00D51AEE" w:rsidRPr="00254AEF" w:rsidRDefault="007167A9" w:rsidP="00592A1B">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7167A9">
              <w:rPr>
                <w:sz w:val="22"/>
                <w:szCs w:val="22"/>
              </w:rPr>
              <w:t>Director of HR &amp; OD</w:t>
            </w:r>
          </w:p>
        </w:tc>
        <w:tc>
          <w:tcPr>
            <w:tcW w:w="1934" w:type="dxa"/>
          </w:tcPr>
          <w:p w14:paraId="2EF67D08" w14:textId="2E5B032C" w:rsidR="00D51AEE" w:rsidRPr="00254AEF" w:rsidRDefault="00D51AEE" w:rsidP="00592A1B">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254AEF">
              <w:rPr>
                <w:sz w:val="22"/>
                <w:szCs w:val="22"/>
              </w:rPr>
              <w:t>Ongoing – every 3 years</w:t>
            </w:r>
          </w:p>
        </w:tc>
      </w:tr>
      <w:bookmarkEnd w:id="6"/>
    </w:tbl>
    <w:p w14:paraId="4D515561" w14:textId="74E273BF" w:rsidR="00501131" w:rsidRPr="00254AEF" w:rsidRDefault="00501131">
      <w:pPr>
        <w:spacing w:after="160"/>
        <w:rPr>
          <w:rFonts w:eastAsiaTheme="majorEastAsia" w:cstheme="majorBidi"/>
          <w:b/>
          <w:color w:val="2472B6"/>
          <w:sz w:val="22"/>
        </w:rPr>
      </w:pPr>
    </w:p>
    <w:p w14:paraId="5BD10B41" w14:textId="3ED35ADB" w:rsidR="00FD7624" w:rsidRPr="00254AEF" w:rsidRDefault="00FD7624" w:rsidP="00663EE4">
      <w:pPr>
        <w:pStyle w:val="Heading2"/>
        <w:rPr>
          <w:sz w:val="22"/>
          <w:szCs w:val="22"/>
        </w:rPr>
      </w:pPr>
      <w:r w:rsidRPr="00254AEF">
        <w:rPr>
          <w:sz w:val="22"/>
          <w:szCs w:val="22"/>
        </w:rPr>
        <w:t>Approval</w:t>
      </w:r>
    </w:p>
    <w:p w14:paraId="6E7C2C1F" w14:textId="7F4BE670" w:rsidR="00FD7624" w:rsidRPr="00254AEF" w:rsidRDefault="00FD7624" w:rsidP="00592A1B">
      <w:pPr>
        <w:pStyle w:val="NoSpacing"/>
        <w:rPr>
          <w:sz w:val="22"/>
          <w:szCs w:val="22"/>
        </w:rPr>
      </w:pPr>
    </w:p>
    <w:p w14:paraId="1DD461AF" w14:textId="693C4AD6" w:rsidR="002643B0" w:rsidRPr="00254AEF" w:rsidRDefault="002643B0" w:rsidP="00592A1B">
      <w:pPr>
        <w:pStyle w:val="NoSpacing"/>
        <w:rPr>
          <w:sz w:val="22"/>
          <w:szCs w:val="22"/>
        </w:rPr>
      </w:pPr>
      <w:r w:rsidRPr="00254AEF">
        <w:rPr>
          <w:sz w:val="22"/>
          <w:szCs w:val="22"/>
        </w:rPr>
        <w:t>This section to be completed by the Senior Management Team member who is responsible for this activity / proposal / policy / practice.</w:t>
      </w:r>
    </w:p>
    <w:p w14:paraId="556D8A04" w14:textId="77777777" w:rsidR="002643B0" w:rsidRPr="00254AEF" w:rsidRDefault="002643B0" w:rsidP="00592A1B">
      <w:pPr>
        <w:pStyle w:val="NoSpacing"/>
        <w:rPr>
          <w:sz w:val="22"/>
          <w:szCs w:val="22"/>
        </w:rPr>
      </w:pPr>
    </w:p>
    <w:tbl>
      <w:tblPr>
        <w:tblStyle w:val="GridTable4-Accent1"/>
        <w:tblW w:w="0" w:type="auto"/>
        <w:tblLook w:val="04A0" w:firstRow="1" w:lastRow="0" w:firstColumn="1" w:lastColumn="0" w:noHBand="0" w:noVBand="1"/>
      </w:tblPr>
      <w:tblGrid>
        <w:gridCol w:w="3964"/>
        <w:gridCol w:w="2886"/>
        <w:gridCol w:w="2886"/>
      </w:tblGrid>
      <w:tr w:rsidR="006D6E23" w:rsidRPr="00254AEF" w14:paraId="369F875C" w14:textId="77777777" w:rsidTr="007F4F8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64" w:type="dxa"/>
          </w:tcPr>
          <w:p w14:paraId="6BC959A6" w14:textId="4B161EC2" w:rsidR="00FD7624" w:rsidRPr="00254AEF" w:rsidRDefault="00FD7624" w:rsidP="00592A1B">
            <w:pPr>
              <w:pStyle w:val="NoSpacing"/>
              <w:rPr>
                <w:sz w:val="22"/>
                <w:szCs w:val="22"/>
              </w:rPr>
            </w:pPr>
            <w:r w:rsidRPr="00254AEF">
              <w:rPr>
                <w:sz w:val="22"/>
                <w:szCs w:val="22"/>
              </w:rPr>
              <w:t>Signature of the relevant member of Senior Management Team (SMT)</w:t>
            </w:r>
          </w:p>
        </w:tc>
        <w:tc>
          <w:tcPr>
            <w:tcW w:w="2886" w:type="dxa"/>
          </w:tcPr>
          <w:p w14:paraId="268135BC" w14:textId="1852B8D6" w:rsidR="00FD7624" w:rsidRPr="00254AEF" w:rsidRDefault="00FD7624" w:rsidP="00592A1B">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254AEF">
              <w:rPr>
                <w:sz w:val="22"/>
                <w:szCs w:val="22"/>
              </w:rPr>
              <w:t>Job title</w:t>
            </w:r>
          </w:p>
        </w:tc>
        <w:tc>
          <w:tcPr>
            <w:tcW w:w="2886" w:type="dxa"/>
          </w:tcPr>
          <w:p w14:paraId="45F72DA9" w14:textId="230183AB" w:rsidR="00FD7624" w:rsidRPr="00254AEF" w:rsidRDefault="00FD7624" w:rsidP="00592A1B">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254AEF">
              <w:rPr>
                <w:sz w:val="22"/>
                <w:szCs w:val="22"/>
              </w:rPr>
              <w:t>Date</w:t>
            </w:r>
          </w:p>
        </w:tc>
      </w:tr>
      <w:tr w:rsidR="00FD7624" w:rsidRPr="00254AEF" w14:paraId="507FA837" w14:textId="77777777" w:rsidTr="00D64312">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3964" w:type="dxa"/>
          </w:tcPr>
          <w:p w14:paraId="21189B88" w14:textId="760EBD59" w:rsidR="00FD7624" w:rsidRPr="00254AEF" w:rsidRDefault="007167A9" w:rsidP="00592A1B">
            <w:pPr>
              <w:pStyle w:val="NoSpacing"/>
              <w:rPr>
                <w:sz w:val="22"/>
                <w:szCs w:val="22"/>
              </w:rPr>
            </w:pPr>
            <w:r>
              <w:rPr>
                <w:noProof/>
                <w:sz w:val="22"/>
                <w:szCs w:val="22"/>
              </w:rPr>
              <w:t>Signature provided</w:t>
            </w:r>
          </w:p>
        </w:tc>
        <w:tc>
          <w:tcPr>
            <w:tcW w:w="2886" w:type="dxa"/>
          </w:tcPr>
          <w:p w14:paraId="48137258" w14:textId="185E4DB4" w:rsidR="00FD7624" w:rsidRPr="00254AEF" w:rsidRDefault="006E7024" w:rsidP="00592A1B">
            <w:pPr>
              <w:pStyle w:val="NoSpacing"/>
              <w:cnfStyle w:val="000000100000" w:firstRow="0" w:lastRow="0" w:firstColumn="0" w:lastColumn="0" w:oddVBand="0" w:evenVBand="0" w:oddHBand="1" w:evenHBand="0" w:firstRowFirstColumn="0" w:firstRowLastColumn="0" w:lastRowFirstColumn="0" w:lastRowLastColumn="0"/>
              <w:rPr>
                <w:sz w:val="22"/>
                <w:szCs w:val="22"/>
              </w:rPr>
            </w:pPr>
            <w:r w:rsidRPr="00254AEF">
              <w:rPr>
                <w:sz w:val="22"/>
                <w:szCs w:val="22"/>
              </w:rPr>
              <w:t>Director of HR &amp; OD</w:t>
            </w:r>
          </w:p>
        </w:tc>
        <w:tc>
          <w:tcPr>
            <w:tcW w:w="2886" w:type="dxa"/>
          </w:tcPr>
          <w:p w14:paraId="2D166DD1" w14:textId="78F0EF76" w:rsidR="00FD7624" w:rsidRPr="00254AEF" w:rsidRDefault="00375B42" w:rsidP="00592A1B">
            <w:pPr>
              <w:pStyle w:val="NoSpacing"/>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09.01.26</w:t>
            </w:r>
          </w:p>
        </w:tc>
      </w:tr>
    </w:tbl>
    <w:p w14:paraId="3B043994" w14:textId="11D7C4AB" w:rsidR="00FD7624" w:rsidRPr="00254AEF" w:rsidRDefault="00FD7624" w:rsidP="00592A1B">
      <w:pPr>
        <w:pStyle w:val="NoSpacing"/>
        <w:rPr>
          <w:sz w:val="22"/>
          <w:szCs w:val="22"/>
        </w:rPr>
      </w:pPr>
    </w:p>
    <w:p w14:paraId="1DA09469" w14:textId="33A076B9" w:rsidR="002A3CF5" w:rsidRPr="00254AEF" w:rsidRDefault="002A3CF5" w:rsidP="00592A1B">
      <w:pPr>
        <w:pStyle w:val="NoSpacing"/>
        <w:rPr>
          <w:sz w:val="22"/>
          <w:szCs w:val="22"/>
        </w:rPr>
      </w:pPr>
      <w:r w:rsidRPr="00254AEF">
        <w:rPr>
          <w:sz w:val="22"/>
          <w:szCs w:val="22"/>
        </w:rPr>
        <w:t xml:space="preserve">Please send the completed EIA record form to </w:t>
      </w:r>
      <w:hyperlink r:id="rId11" w:history="1">
        <w:r w:rsidRPr="00254AEF">
          <w:rPr>
            <w:rStyle w:val="Hyperlink"/>
            <w:sz w:val="22"/>
            <w:szCs w:val="22"/>
          </w:rPr>
          <w:t>equality@edinburghcollege.ac.uk</w:t>
        </w:r>
      </w:hyperlink>
      <w:r w:rsidRPr="00254AEF">
        <w:rPr>
          <w:sz w:val="22"/>
          <w:szCs w:val="22"/>
        </w:rPr>
        <w:t>.</w:t>
      </w:r>
    </w:p>
    <w:p w14:paraId="64F6A044" w14:textId="2A970F68" w:rsidR="002A3CF5" w:rsidRPr="00254AEF" w:rsidRDefault="002A3CF5" w:rsidP="00592A1B">
      <w:pPr>
        <w:pStyle w:val="NoSpacing"/>
        <w:rPr>
          <w:sz w:val="22"/>
          <w:szCs w:val="22"/>
        </w:rPr>
      </w:pPr>
    </w:p>
    <w:p w14:paraId="0036CA6C" w14:textId="17968574" w:rsidR="006D6E23" w:rsidRPr="00254AEF" w:rsidRDefault="006D6E23" w:rsidP="00663EE4">
      <w:pPr>
        <w:pStyle w:val="Heading2"/>
        <w:rPr>
          <w:sz w:val="22"/>
          <w:szCs w:val="22"/>
        </w:rPr>
      </w:pPr>
      <w:r w:rsidRPr="00254AEF">
        <w:rPr>
          <w:sz w:val="22"/>
          <w:szCs w:val="22"/>
        </w:rPr>
        <w:t>Review and Publication</w:t>
      </w:r>
    </w:p>
    <w:p w14:paraId="13054409" w14:textId="77777777" w:rsidR="006D6E23" w:rsidRPr="00254AEF" w:rsidRDefault="006D6E23" w:rsidP="00592A1B">
      <w:pPr>
        <w:pStyle w:val="NoSpacing"/>
        <w:rPr>
          <w:sz w:val="22"/>
          <w:szCs w:val="22"/>
        </w:rPr>
      </w:pPr>
    </w:p>
    <w:p w14:paraId="1D66AA0D" w14:textId="61E508FF" w:rsidR="006D6E23" w:rsidRPr="00254AEF" w:rsidRDefault="006D6E23" w:rsidP="00592A1B">
      <w:pPr>
        <w:pStyle w:val="NoSpacing"/>
        <w:rPr>
          <w:sz w:val="22"/>
          <w:szCs w:val="22"/>
        </w:rPr>
      </w:pPr>
      <w:r w:rsidRPr="00254AEF">
        <w:rPr>
          <w:sz w:val="22"/>
          <w:szCs w:val="22"/>
        </w:rPr>
        <w:t>This section to be completed by EDI Lead.</w:t>
      </w:r>
    </w:p>
    <w:p w14:paraId="00F95FE6" w14:textId="77777777" w:rsidR="006D6E23" w:rsidRPr="00254AEF" w:rsidRDefault="006D6E23" w:rsidP="00592A1B">
      <w:pPr>
        <w:pStyle w:val="NoSpacing"/>
        <w:rPr>
          <w:sz w:val="22"/>
          <w:szCs w:val="22"/>
        </w:rPr>
      </w:pPr>
    </w:p>
    <w:tbl>
      <w:tblPr>
        <w:tblStyle w:val="GridTable4-Accent1"/>
        <w:tblW w:w="0" w:type="auto"/>
        <w:tblLook w:val="04A0" w:firstRow="1" w:lastRow="0" w:firstColumn="1" w:lastColumn="0" w:noHBand="0" w:noVBand="1"/>
      </w:tblPr>
      <w:tblGrid>
        <w:gridCol w:w="4868"/>
        <w:gridCol w:w="4868"/>
      </w:tblGrid>
      <w:tr w:rsidR="002A3CF5" w:rsidRPr="00254AEF" w14:paraId="2082A0C4" w14:textId="77777777" w:rsidTr="00663EE4">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4868" w:type="dxa"/>
          </w:tcPr>
          <w:p w14:paraId="5AB842BE" w14:textId="3B57D558" w:rsidR="002A3CF5" w:rsidRPr="00254AEF" w:rsidRDefault="002A3CF5" w:rsidP="00592A1B">
            <w:pPr>
              <w:pStyle w:val="NoSpacing"/>
              <w:rPr>
                <w:sz w:val="22"/>
                <w:szCs w:val="22"/>
              </w:rPr>
            </w:pPr>
            <w:r w:rsidRPr="00254AEF">
              <w:rPr>
                <w:sz w:val="22"/>
                <w:szCs w:val="22"/>
              </w:rPr>
              <w:t>Date of review</w:t>
            </w:r>
          </w:p>
        </w:tc>
        <w:tc>
          <w:tcPr>
            <w:tcW w:w="4868" w:type="dxa"/>
          </w:tcPr>
          <w:p w14:paraId="69E565E3" w14:textId="7E8FF43B" w:rsidR="002A3CF5" w:rsidRPr="00254AEF" w:rsidRDefault="007675B6" w:rsidP="00592A1B">
            <w:pPr>
              <w:pStyle w:val="NoSpacing"/>
              <w:cnfStyle w:val="100000000000" w:firstRow="1" w:lastRow="0" w:firstColumn="0" w:lastColumn="0" w:oddVBand="0" w:evenVBand="0" w:oddHBand="0" w:evenHBand="0" w:firstRowFirstColumn="0" w:firstRowLastColumn="0" w:lastRowFirstColumn="0" w:lastRowLastColumn="0"/>
              <w:rPr>
                <w:sz w:val="22"/>
                <w:szCs w:val="22"/>
              </w:rPr>
            </w:pPr>
            <w:r w:rsidRPr="00254AEF">
              <w:rPr>
                <w:sz w:val="22"/>
                <w:szCs w:val="22"/>
              </w:rPr>
              <w:t>Date of publication</w:t>
            </w:r>
          </w:p>
        </w:tc>
      </w:tr>
      <w:tr w:rsidR="002A3CF5" w:rsidRPr="00254AEF" w14:paraId="168468EB" w14:textId="77777777" w:rsidTr="00D64312">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4868" w:type="dxa"/>
          </w:tcPr>
          <w:p w14:paraId="74C3D9E1" w14:textId="19BCAA68" w:rsidR="002A3CF5" w:rsidRPr="00254AEF" w:rsidRDefault="001E56B0" w:rsidP="00592A1B">
            <w:pPr>
              <w:pStyle w:val="NoSpacing"/>
              <w:rPr>
                <w:sz w:val="22"/>
                <w:szCs w:val="22"/>
              </w:rPr>
            </w:pPr>
            <w:r>
              <w:rPr>
                <w:sz w:val="22"/>
                <w:szCs w:val="22"/>
              </w:rPr>
              <w:t>21 April 2026</w:t>
            </w:r>
          </w:p>
        </w:tc>
        <w:tc>
          <w:tcPr>
            <w:tcW w:w="4868" w:type="dxa"/>
          </w:tcPr>
          <w:p w14:paraId="188A8E5E" w14:textId="3A909CFD" w:rsidR="002A3CF5" w:rsidRPr="00254AEF" w:rsidRDefault="001E56B0" w:rsidP="00592A1B">
            <w:pPr>
              <w:pStyle w:val="NoSpacing"/>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10 July 2026</w:t>
            </w:r>
          </w:p>
        </w:tc>
      </w:tr>
    </w:tbl>
    <w:p w14:paraId="5BFED4C7" w14:textId="77777777" w:rsidR="002A3CF5" w:rsidRPr="00254AEF" w:rsidRDefault="002A3CF5" w:rsidP="00592A1B">
      <w:pPr>
        <w:pStyle w:val="NoSpacing"/>
        <w:rPr>
          <w:sz w:val="22"/>
          <w:szCs w:val="22"/>
        </w:rPr>
      </w:pPr>
    </w:p>
    <w:p w14:paraId="596C1882" w14:textId="69BAF1C0" w:rsidR="00244FF6" w:rsidRPr="00254AEF" w:rsidRDefault="00244FF6" w:rsidP="00663EE4">
      <w:pPr>
        <w:pStyle w:val="Heading2"/>
        <w:rPr>
          <w:sz w:val="22"/>
          <w:szCs w:val="22"/>
        </w:rPr>
      </w:pPr>
      <w:r w:rsidRPr="00254AEF">
        <w:rPr>
          <w:sz w:val="22"/>
          <w:szCs w:val="22"/>
        </w:rPr>
        <w:t>End of Document</w:t>
      </w:r>
    </w:p>
    <w:sectPr w:rsidR="00244FF6" w:rsidRPr="00254AEF" w:rsidSect="00B15760">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4E95F" w14:textId="77777777" w:rsidR="00205967" w:rsidRDefault="00205967" w:rsidP="001E10D7">
      <w:pPr>
        <w:spacing w:line="240" w:lineRule="auto"/>
      </w:pPr>
      <w:r>
        <w:separator/>
      </w:r>
    </w:p>
  </w:endnote>
  <w:endnote w:type="continuationSeparator" w:id="0">
    <w:p w14:paraId="22DA1B0F" w14:textId="77777777" w:rsidR="00205967" w:rsidRDefault="00205967" w:rsidP="001E10D7">
      <w:pPr>
        <w:spacing w:line="240" w:lineRule="auto"/>
      </w:pPr>
      <w:r>
        <w:continuationSeparator/>
      </w:r>
    </w:p>
  </w:endnote>
  <w:endnote w:type="continuationNotice" w:id="1">
    <w:p w14:paraId="3108C3A4" w14:textId="77777777" w:rsidR="00205967" w:rsidRDefault="0020596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8085050"/>
      <w:docPartObj>
        <w:docPartGallery w:val="Page Numbers (Bottom of Page)"/>
        <w:docPartUnique/>
      </w:docPartObj>
    </w:sdtPr>
    <w:sdtEndPr/>
    <w:sdtContent>
      <w:sdt>
        <w:sdtPr>
          <w:id w:val="1728636285"/>
          <w:docPartObj>
            <w:docPartGallery w:val="Page Numbers (Top of Page)"/>
            <w:docPartUnique/>
          </w:docPartObj>
        </w:sdtPr>
        <w:sdtEndPr/>
        <w:sdtContent>
          <w:p w14:paraId="7E11BD8D" w14:textId="77777777" w:rsidR="001E10D7" w:rsidRDefault="001E10D7">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09A1BB38" w14:textId="77777777" w:rsidR="001E10D7" w:rsidRDefault="001E1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1F11C" w14:textId="77777777" w:rsidR="00205967" w:rsidRDefault="00205967" w:rsidP="001E10D7">
      <w:pPr>
        <w:spacing w:line="240" w:lineRule="auto"/>
      </w:pPr>
      <w:r>
        <w:separator/>
      </w:r>
    </w:p>
  </w:footnote>
  <w:footnote w:type="continuationSeparator" w:id="0">
    <w:p w14:paraId="444E229E" w14:textId="77777777" w:rsidR="00205967" w:rsidRDefault="00205967" w:rsidP="001E10D7">
      <w:pPr>
        <w:spacing w:line="240" w:lineRule="auto"/>
      </w:pPr>
      <w:r>
        <w:continuationSeparator/>
      </w:r>
    </w:p>
  </w:footnote>
  <w:footnote w:type="continuationNotice" w:id="1">
    <w:p w14:paraId="10EEDD50" w14:textId="77777777" w:rsidR="00205967" w:rsidRDefault="0020596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B0782"/>
    <w:multiLevelType w:val="hybridMultilevel"/>
    <w:tmpl w:val="74D0BA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AFE25F3"/>
    <w:multiLevelType w:val="hybridMultilevel"/>
    <w:tmpl w:val="5C8A92D2"/>
    <w:lvl w:ilvl="0" w:tplc="F872E1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0887AF0"/>
    <w:multiLevelType w:val="hybridMultilevel"/>
    <w:tmpl w:val="1F182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2CD1FF0"/>
    <w:multiLevelType w:val="hybridMultilevel"/>
    <w:tmpl w:val="E88624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665808"/>
    <w:multiLevelType w:val="hybridMultilevel"/>
    <w:tmpl w:val="F6EC5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5740422">
    <w:abstractNumId w:val="0"/>
  </w:num>
  <w:num w:numId="2" w16cid:durableId="132718005">
    <w:abstractNumId w:val="2"/>
  </w:num>
  <w:num w:numId="3" w16cid:durableId="1890074540">
    <w:abstractNumId w:val="4"/>
  </w:num>
  <w:num w:numId="4" w16cid:durableId="1398821207">
    <w:abstractNumId w:val="3"/>
  </w:num>
  <w:num w:numId="5" w16cid:durableId="518356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760"/>
    <w:rsid w:val="000167BB"/>
    <w:rsid w:val="00025E03"/>
    <w:rsid w:val="00041E3D"/>
    <w:rsid w:val="000438CF"/>
    <w:rsid w:val="0005785B"/>
    <w:rsid w:val="000608AA"/>
    <w:rsid w:val="00062C3F"/>
    <w:rsid w:val="00074F80"/>
    <w:rsid w:val="00094730"/>
    <w:rsid w:val="000A3D72"/>
    <w:rsid w:val="000C0DF6"/>
    <w:rsid w:val="000C3E94"/>
    <w:rsid w:val="000F10A7"/>
    <w:rsid w:val="001342BB"/>
    <w:rsid w:val="0014095D"/>
    <w:rsid w:val="001416A4"/>
    <w:rsid w:val="00142C62"/>
    <w:rsid w:val="00142C70"/>
    <w:rsid w:val="00144A5E"/>
    <w:rsid w:val="00146879"/>
    <w:rsid w:val="00154D46"/>
    <w:rsid w:val="00165BF2"/>
    <w:rsid w:val="001901F9"/>
    <w:rsid w:val="001E0675"/>
    <w:rsid w:val="001E10D7"/>
    <w:rsid w:val="001E4001"/>
    <w:rsid w:val="001E56B0"/>
    <w:rsid w:val="001E7D62"/>
    <w:rsid w:val="0020516B"/>
    <w:rsid w:val="00205967"/>
    <w:rsid w:val="0020770E"/>
    <w:rsid w:val="00215D7F"/>
    <w:rsid w:val="00234057"/>
    <w:rsid w:val="00244FF6"/>
    <w:rsid w:val="00251D41"/>
    <w:rsid w:val="00253AC3"/>
    <w:rsid w:val="00254AEF"/>
    <w:rsid w:val="0026082C"/>
    <w:rsid w:val="002628E4"/>
    <w:rsid w:val="002643B0"/>
    <w:rsid w:val="00283109"/>
    <w:rsid w:val="002A3CF5"/>
    <w:rsid w:val="002A66C2"/>
    <w:rsid w:val="002B78B9"/>
    <w:rsid w:val="002D76E3"/>
    <w:rsid w:val="002E4F79"/>
    <w:rsid w:val="002F7F72"/>
    <w:rsid w:val="00323319"/>
    <w:rsid w:val="00372EF5"/>
    <w:rsid w:val="00375B42"/>
    <w:rsid w:val="003C0494"/>
    <w:rsid w:val="003D2FD6"/>
    <w:rsid w:val="003F57EF"/>
    <w:rsid w:val="004070A3"/>
    <w:rsid w:val="00412BEA"/>
    <w:rsid w:val="004234DE"/>
    <w:rsid w:val="0045502E"/>
    <w:rsid w:val="00456D53"/>
    <w:rsid w:val="004815CD"/>
    <w:rsid w:val="0048467F"/>
    <w:rsid w:val="00487F19"/>
    <w:rsid w:val="004A0BB3"/>
    <w:rsid w:val="004B3C2C"/>
    <w:rsid w:val="004B4981"/>
    <w:rsid w:val="004F5114"/>
    <w:rsid w:val="00501131"/>
    <w:rsid w:val="005154A6"/>
    <w:rsid w:val="00553AD0"/>
    <w:rsid w:val="00555761"/>
    <w:rsid w:val="00592A1B"/>
    <w:rsid w:val="0059527D"/>
    <w:rsid w:val="0059689E"/>
    <w:rsid w:val="005A0FED"/>
    <w:rsid w:val="005B2C87"/>
    <w:rsid w:val="005C2660"/>
    <w:rsid w:val="005F6688"/>
    <w:rsid w:val="00633602"/>
    <w:rsid w:val="006453A3"/>
    <w:rsid w:val="00653A5E"/>
    <w:rsid w:val="00663EE4"/>
    <w:rsid w:val="00680706"/>
    <w:rsid w:val="00683747"/>
    <w:rsid w:val="00686FAE"/>
    <w:rsid w:val="00694735"/>
    <w:rsid w:val="006B273D"/>
    <w:rsid w:val="006C10F8"/>
    <w:rsid w:val="006D6E23"/>
    <w:rsid w:val="006E02F6"/>
    <w:rsid w:val="006E2E69"/>
    <w:rsid w:val="006E7024"/>
    <w:rsid w:val="007167A9"/>
    <w:rsid w:val="0071701B"/>
    <w:rsid w:val="00732DDD"/>
    <w:rsid w:val="0075097A"/>
    <w:rsid w:val="007675B6"/>
    <w:rsid w:val="0078673A"/>
    <w:rsid w:val="0079091A"/>
    <w:rsid w:val="007A0E07"/>
    <w:rsid w:val="007E2490"/>
    <w:rsid w:val="007E681F"/>
    <w:rsid w:val="007F4C7C"/>
    <w:rsid w:val="007F4F86"/>
    <w:rsid w:val="0081236B"/>
    <w:rsid w:val="0082427E"/>
    <w:rsid w:val="00833B34"/>
    <w:rsid w:val="00846D90"/>
    <w:rsid w:val="00880B3D"/>
    <w:rsid w:val="008862F4"/>
    <w:rsid w:val="008A1CF6"/>
    <w:rsid w:val="008A4AA5"/>
    <w:rsid w:val="008B0EA6"/>
    <w:rsid w:val="008B54B0"/>
    <w:rsid w:val="008E1422"/>
    <w:rsid w:val="008E284A"/>
    <w:rsid w:val="008E3D75"/>
    <w:rsid w:val="008F155C"/>
    <w:rsid w:val="0092144A"/>
    <w:rsid w:val="00922546"/>
    <w:rsid w:val="00927094"/>
    <w:rsid w:val="00956845"/>
    <w:rsid w:val="009600D9"/>
    <w:rsid w:val="00973076"/>
    <w:rsid w:val="0097764E"/>
    <w:rsid w:val="00987BD2"/>
    <w:rsid w:val="009A1438"/>
    <w:rsid w:val="009A6296"/>
    <w:rsid w:val="009C5375"/>
    <w:rsid w:val="009D4D7E"/>
    <w:rsid w:val="009E23C5"/>
    <w:rsid w:val="00A02EE5"/>
    <w:rsid w:val="00A1570A"/>
    <w:rsid w:val="00A1612C"/>
    <w:rsid w:val="00A27417"/>
    <w:rsid w:val="00A43B53"/>
    <w:rsid w:val="00A96AC4"/>
    <w:rsid w:val="00AA7B2F"/>
    <w:rsid w:val="00AB39A4"/>
    <w:rsid w:val="00AC2405"/>
    <w:rsid w:val="00AE40F5"/>
    <w:rsid w:val="00AE54F1"/>
    <w:rsid w:val="00B14259"/>
    <w:rsid w:val="00B15760"/>
    <w:rsid w:val="00B34238"/>
    <w:rsid w:val="00B45233"/>
    <w:rsid w:val="00B50D98"/>
    <w:rsid w:val="00B547BE"/>
    <w:rsid w:val="00B60320"/>
    <w:rsid w:val="00B648B7"/>
    <w:rsid w:val="00B73C14"/>
    <w:rsid w:val="00B82DB3"/>
    <w:rsid w:val="00B97E5F"/>
    <w:rsid w:val="00BD1BC2"/>
    <w:rsid w:val="00BF0148"/>
    <w:rsid w:val="00C04C87"/>
    <w:rsid w:val="00C11AFF"/>
    <w:rsid w:val="00C21969"/>
    <w:rsid w:val="00C53A05"/>
    <w:rsid w:val="00C766F4"/>
    <w:rsid w:val="00C8272F"/>
    <w:rsid w:val="00C85279"/>
    <w:rsid w:val="00C87A1C"/>
    <w:rsid w:val="00C909F4"/>
    <w:rsid w:val="00CA1269"/>
    <w:rsid w:val="00CC3659"/>
    <w:rsid w:val="00CC4AE0"/>
    <w:rsid w:val="00CC6718"/>
    <w:rsid w:val="00CC7DFD"/>
    <w:rsid w:val="00CF35C7"/>
    <w:rsid w:val="00CF6B68"/>
    <w:rsid w:val="00D14DF4"/>
    <w:rsid w:val="00D35AED"/>
    <w:rsid w:val="00D51AEE"/>
    <w:rsid w:val="00D5232A"/>
    <w:rsid w:val="00D64312"/>
    <w:rsid w:val="00D74BD1"/>
    <w:rsid w:val="00D821A4"/>
    <w:rsid w:val="00DA3BE5"/>
    <w:rsid w:val="00DB2504"/>
    <w:rsid w:val="00DE64D1"/>
    <w:rsid w:val="00DF4E9D"/>
    <w:rsid w:val="00E95F39"/>
    <w:rsid w:val="00EA22D4"/>
    <w:rsid w:val="00EE16BB"/>
    <w:rsid w:val="00EF0935"/>
    <w:rsid w:val="00EF4B91"/>
    <w:rsid w:val="00F12145"/>
    <w:rsid w:val="00F161B0"/>
    <w:rsid w:val="00F466C4"/>
    <w:rsid w:val="00F500B4"/>
    <w:rsid w:val="00F60A90"/>
    <w:rsid w:val="00F71B52"/>
    <w:rsid w:val="00F8407F"/>
    <w:rsid w:val="00FA13B1"/>
    <w:rsid w:val="00FD15B8"/>
    <w:rsid w:val="00FD76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1A4C9"/>
  <w15:chartTrackingRefBased/>
  <w15:docId w15:val="{8E2C675F-F7BA-4584-A69B-9CEDDB440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FD7624"/>
    <w:pPr>
      <w:spacing w:after="0"/>
    </w:pPr>
  </w:style>
  <w:style w:type="paragraph" w:styleId="Heading1">
    <w:name w:val="heading 1"/>
    <w:basedOn w:val="Normal"/>
    <w:next w:val="Normal"/>
    <w:link w:val="Heading1Char"/>
    <w:autoRedefine/>
    <w:uiPriority w:val="9"/>
    <w:qFormat/>
    <w:rsid w:val="008A1CF6"/>
    <w:pPr>
      <w:keepNext/>
      <w:keepLines/>
      <w:outlineLvl w:val="0"/>
    </w:pPr>
    <w:rPr>
      <w:rFonts w:eastAsiaTheme="majorEastAsia" w:cstheme="majorBidi"/>
      <w:b/>
      <w:color w:val="2472B6"/>
      <w:sz w:val="32"/>
      <w:szCs w:val="32"/>
    </w:rPr>
  </w:style>
  <w:style w:type="paragraph" w:styleId="Heading2">
    <w:name w:val="heading 2"/>
    <w:basedOn w:val="Normal"/>
    <w:next w:val="Normal"/>
    <w:link w:val="Heading2Char"/>
    <w:autoRedefine/>
    <w:uiPriority w:val="9"/>
    <w:unhideWhenUsed/>
    <w:qFormat/>
    <w:rsid w:val="00663EE4"/>
    <w:pPr>
      <w:keepNext/>
      <w:keepLines/>
      <w:spacing w:before="120"/>
      <w:outlineLvl w:val="1"/>
    </w:pPr>
    <w:rPr>
      <w:rFonts w:eastAsiaTheme="majorEastAsia" w:cstheme="majorBidi"/>
      <w:b/>
      <w:color w:val="2472B6"/>
      <w:sz w:val="26"/>
      <w:szCs w:val="26"/>
    </w:rPr>
  </w:style>
  <w:style w:type="paragraph" w:styleId="Heading3">
    <w:name w:val="heading 3"/>
    <w:basedOn w:val="Normal"/>
    <w:next w:val="Normal"/>
    <w:link w:val="Heading3Char"/>
    <w:autoRedefine/>
    <w:uiPriority w:val="9"/>
    <w:unhideWhenUsed/>
    <w:qFormat/>
    <w:rsid w:val="00CC7DFD"/>
    <w:pPr>
      <w:keepNext/>
      <w:keepLines/>
      <w:spacing w:before="40"/>
      <w:outlineLvl w:val="2"/>
    </w:pPr>
    <w:rPr>
      <w:rFonts w:ascii="Arial" w:eastAsiaTheme="majorEastAsia" w:hAnsi="Arial" w:cstheme="majorBidi"/>
      <w:b/>
      <w:color w:val="003078"/>
      <w:szCs w:val="24"/>
    </w:rPr>
  </w:style>
  <w:style w:type="paragraph" w:styleId="Heading4">
    <w:name w:val="heading 4"/>
    <w:basedOn w:val="Normal"/>
    <w:next w:val="Normal"/>
    <w:link w:val="Heading4Char"/>
    <w:autoRedefine/>
    <w:uiPriority w:val="9"/>
    <w:unhideWhenUsed/>
    <w:qFormat/>
    <w:rsid w:val="0045502E"/>
    <w:pPr>
      <w:keepNext/>
      <w:keepLines/>
      <w:spacing w:before="40"/>
      <w:outlineLvl w:val="3"/>
    </w:pPr>
    <w:rPr>
      <w:rFonts w:ascii="Arial" w:eastAsiaTheme="majorEastAsia" w:hAnsi="Arial" w:cstheme="majorBidi"/>
      <w:b/>
      <w:iCs/>
      <w:color w:val="2F5496" w:themeColor="accent1" w:themeShade="BF"/>
    </w:rPr>
  </w:style>
  <w:style w:type="paragraph" w:styleId="Heading5">
    <w:name w:val="heading 5"/>
    <w:basedOn w:val="Normal"/>
    <w:next w:val="Normal"/>
    <w:link w:val="Heading5Char"/>
    <w:autoRedefine/>
    <w:uiPriority w:val="9"/>
    <w:semiHidden/>
    <w:unhideWhenUsed/>
    <w:qFormat/>
    <w:rsid w:val="0045502E"/>
    <w:pPr>
      <w:keepNext/>
      <w:keepLines/>
      <w:spacing w:before="40"/>
      <w:outlineLvl w:val="4"/>
    </w:pPr>
    <w:rPr>
      <w:rFonts w:eastAsiaTheme="majorEastAsia"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592A1B"/>
    <w:pPr>
      <w:spacing w:after="0" w:line="240" w:lineRule="auto"/>
    </w:pPr>
    <w:rPr>
      <w:szCs w:val="24"/>
    </w:rPr>
  </w:style>
  <w:style w:type="character" w:customStyle="1" w:styleId="Heading3Char">
    <w:name w:val="Heading 3 Char"/>
    <w:basedOn w:val="DefaultParagraphFont"/>
    <w:link w:val="Heading3"/>
    <w:uiPriority w:val="9"/>
    <w:rsid w:val="00CC7DFD"/>
    <w:rPr>
      <w:rFonts w:ascii="Arial" w:eastAsiaTheme="majorEastAsia" w:hAnsi="Arial" w:cstheme="majorBidi"/>
      <w:b/>
      <w:color w:val="003078"/>
      <w:szCs w:val="24"/>
    </w:rPr>
  </w:style>
  <w:style w:type="character" w:customStyle="1" w:styleId="Heading4Char">
    <w:name w:val="Heading 4 Char"/>
    <w:basedOn w:val="DefaultParagraphFont"/>
    <w:link w:val="Heading4"/>
    <w:uiPriority w:val="9"/>
    <w:rsid w:val="0045502E"/>
    <w:rPr>
      <w:rFonts w:ascii="Arial" w:eastAsiaTheme="majorEastAsia" w:hAnsi="Arial" w:cstheme="majorBidi"/>
      <w:b/>
      <w:iCs/>
      <w:color w:val="2F5496" w:themeColor="accent1" w:themeShade="BF"/>
    </w:rPr>
  </w:style>
  <w:style w:type="paragraph" w:customStyle="1" w:styleId="Style1">
    <w:name w:val="Style1"/>
    <w:basedOn w:val="Title"/>
    <w:autoRedefine/>
    <w:qFormat/>
    <w:rsid w:val="0045502E"/>
  </w:style>
  <w:style w:type="paragraph" w:styleId="Title">
    <w:name w:val="Title"/>
    <w:basedOn w:val="Normal"/>
    <w:next w:val="Normal"/>
    <w:link w:val="TitleChar"/>
    <w:autoRedefine/>
    <w:uiPriority w:val="10"/>
    <w:qFormat/>
    <w:rsid w:val="0045502E"/>
    <w:pPr>
      <w:spacing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45502E"/>
    <w:rPr>
      <w:rFonts w:eastAsiaTheme="majorEastAsia" w:cstheme="majorBidi"/>
      <w:spacing w:val="-10"/>
      <w:kern w:val="28"/>
      <w:sz w:val="56"/>
      <w:szCs w:val="56"/>
    </w:rPr>
  </w:style>
  <w:style w:type="paragraph" w:customStyle="1" w:styleId="Style2">
    <w:name w:val="Style2"/>
    <w:basedOn w:val="Heading1"/>
    <w:autoRedefine/>
    <w:qFormat/>
    <w:rsid w:val="0045502E"/>
    <w:rPr>
      <w:b w:val="0"/>
    </w:rPr>
  </w:style>
  <w:style w:type="character" w:customStyle="1" w:styleId="Heading1Char">
    <w:name w:val="Heading 1 Char"/>
    <w:basedOn w:val="DefaultParagraphFont"/>
    <w:link w:val="Heading1"/>
    <w:uiPriority w:val="9"/>
    <w:rsid w:val="008A1CF6"/>
    <w:rPr>
      <w:rFonts w:eastAsiaTheme="majorEastAsia" w:cstheme="majorBidi"/>
      <w:b/>
      <w:color w:val="2472B6"/>
      <w:sz w:val="32"/>
      <w:szCs w:val="32"/>
    </w:rPr>
  </w:style>
  <w:style w:type="character" w:customStyle="1" w:styleId="Heading2Char">
    <w:name w:val="Heading 2 Char"/>
    <w:basedOn w:val="DefaultParagraphFont"/>
    <w:link w:val="Heading2"/>
    <w:uiPriority w:val="9"/>
    <w:rsid w:val="00663EE4"/>
    <w:rPr>
      <w:rFonts w:eastAsiaTheme="majorEastAsia" w:cstheme="majorBidi"/>
      <w:b/>
      <w:color w:val="2472B6"/>
      <w:sz w:val="26"/>
      <w:szCs w:val="26"/>
    </w:rPr>
  </w:style>
  <w:style w:type="character" w:customStyle="1" w:styleId="Heading5Char">
    <w:name w:val="Heading 5 Char"/>
    <w:basedOn w:val="DefaultParagraphFont"/>
    <w:link w:val="Heading5"/>
    <w:uiPriority w:val="9"/>
    <w:semiHidden/>
    <w:rsid w:val="0045502E"/>
    <w:rPr>
      <w:rFonts w:eastAsiaTheme="majorEastAsia" w:cstheme="majorBidi"/>
      <w:color w:val="2F5496" w:themeColor="accent1" w:themeShade="BF"/>
    </w:rPr>
  </w:style>
  <w:style w:type="paragraph" w:styleId="Subtitle">
    <w:name w:val="Subtitle"/>
    <w:basedOn w:val="Normal"/>
    <w:next w:val="Normal"/>
    <w:link w:val="SubtitleChar"/>
    <w:autoRedefine/>
    <w:uiPriority w:val="11"/>
    <w:qFormat/>
    <w:rsid w:val="0045502E"/>
    <w:pPr>
      <w:numPr>
        <w:ilvl w:val="1"/>
      </w:numPr>
      <w:spacing w:after="160"/>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45502E"/>
    <w:rPr>
      <w:rFonts w:eastAsiaTheme="minorEastAsia"/>
      <w:color w:val="5A5A5A" w:themeColor="text1" w:themeTint="A5"/>
      <w:spacing w:val="15"/>
      <w:sz w:val="22"/>
    </w:rPr>
  </w:style>
  <w:style w:type="character" w:styleId="SubtleEmphasis">
    <w:name w:val="Subtle Emphasis"/>
    <w:basedOn w:val="DefaultParagraphFont"/>
    <w:uiPriority w:val="19"/>
    <w:qFormat/>
    <w:rsid w:val="0045502E"/>
    <w:rPr>
      <w:rFonts w:ascii="Lato" w:hAnsi="Lato"/>
      <w:i/>
      <w:iCs/>
      <w:color w:val="404040" w:themeColor="text1" w:themeTint="BF"/>
    </w:rPr>
  </w:style>
  <w:style w:type="character" w:styleId="Emphasis">
    <w:name w:val="Emphasis"/>
    <w:basedOn w:val="DefaultParagraphFont"/>
    <w:uiPriority w:val="20"/>
    <w:qFormat/>
    <w:rsid w:val="0045502E"/>
    <w:rPr>
      <w:rFonts w:ascii="Lato" w:hAnsi="Lato"/>
      <w:i/>
      <w:iCs/>
    </w:rPr>
  </w:style>
  <w:style w:type="character" w:styleId="IntenseEmphasis">
    <w:name w:val="Intense Emphasis"/>
    <w:basedOn w:val="DefaultParagraphFont"/>
    <w:uiPriority w:val="21"/>
    <w:qFormat/>
    <w:rsid w:val="0045502E"/>
    <w:rPr>
      <w:rFonts w:ascii="Lato" w:hAnsi="Lato"/>
      <w:i/>
      <w:iCs/>
      <w:color w:val="4472C4" w:themeColor="accent1"/>
    </w:rPr>
  </w:style>
  <w:style w:type="character" w:styleId="Strong">
    <w:name w:val="Strong"/>
    <w:basedOn w:val="DefaultParagraphFont"/>
    <w:uiPriority w:val="22"/>
    <w:qFormat/>
    <w:rsid w:val="0045502E"/>
    <w:rPr>
      <w:rFonts w:ascii="Lato" w:hAnsi="Lato"/>
      <w:b/>
      <w:bCs/>
    </w:rPr>
  </w:style>
  <w:style w:type="table" w:styleId="TableGrid">
    <w:name w:val="Table Grid"/>
    <w:basedOn w:val="TableNormal"/>
    <w:uiPriority w:val="39"/>
    <w:rsid w:val="00AA7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5">
    <w:name w:val="Grid Table 6 Colorful Accent 5"/>
    <w:basedOn w:val="TableNormal"/>
    <w:uiPriority w:val="51"/>
    <w:rsid w:val="00AA7B2F"/>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1">
    <w:name w:val="Grid Table 2 Accent 1"/>
    <w:basedOn w:val="TableNormal"/>
    <w:uiPriority w:val="47"/>
    <w:rsid w:val="00AA7B2F"/>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PlaceholderText">
    <w:name w:val="Placeholder Text"/>
    <w:basedOn w:val="DefaultParagraphFont"/>
    <w:uiPriority w:val="99"/>
    <w:semiHidden/>
    <w:rsid w:val="0092144A"/>
    <w:rPr>
      <w:color w:val="808080"/>
    </w:rPr>
  </w:style>
  <w:style w:type="paragraph" w:styleId="Header">
    <w:name w:val="header"/>
    <w:basedOn w:val="Normal"/>
    <w:link w:val="HeaderChar"/>
    <w:uiPriority w:val="99"/>
    <w:unhideWhenUsed/>
    <w:rsid w:val="001E10D7"/>
    <w:pPr>
      <w:tabs>
        <w:tab w:val="center" w:pos="4513"/>
        <w:tab w:val="right" w:pos="9026"/>
      </w:tabs>
      <w:spacing w:line="240" w:lineRule="auto"/>
    </w:pPr>
  </w:style>
  <w:style w:type="character" w:customStyle="1" w:styleId="HeaderChar">
    <w:name w:val="Header Char"/>
    <w:basedOn w:val="DefaultParagraphFont"/>
    <w:link w:val="Header"/>
    <w:uiPriority w:val="99"/>
    <w:rsid w:val="001E10D7"/>
  </w:style>
  <w:style w:type="paragraph" w:styleId="Footer">
    <w:name w:val="footer"/>
    <w:basedOn w:val="Normal"/>
    <w:link w:val="FooterChar"/>
    <w:uiPriority w:val="99"/>
    <w:unhideWhenUsed/>
    <w:rsid w:val="001E10D7"/>
    <w:pPr>
      <w:tabs>
        <w:tab w:val="center" w:pos="4513"/>
        <w:tab w:val="right" w:pos="9026"/>
      </w:tabs>
      <w:spacing w:line="240" w:lineRule="auto"/>
    </w:pPr>
  </w:style>
  <w:style w:type="character" w:customStyle="1" w:styleId="FooterChar">
    <w:name w:val="Footer Char"/>
    <w:basedOn w:val="DefaultParagraphFont"/>
    <w:link w:val="Footer"/>
    <w:uiPriority w:val="99"/>
    <w:rsid w:val="001E10D7"/>
  </w:style>
  <w:style w:type="character" w:styleId="Hyperlink">
    <w:name w:val="Hyperlink"/>
    <w:basedOn w:val="DefaultParagraphFont"/>
    <w:uiPriority w:val="99"/>
    <w:unhideWhenUsed/>
    <w:rsid w:val="002A3CF5"/>
    <w:rPr>
      <w:color w:val="0563C1" w:themeColor="hyperlink"/>
      <w:u w:val="single"/>
    </w:rPr>
  </w:style>
  <w:style w:type="character" w:styleId="UnresolvedMention">
    <w:name w:val="Unresolved Mention"/>
    <w:basedOn w:val="DefaultParagraphFont"/>
    <w:uiPriority w:val="99"/>
    <w:semiHidden/>
    <w:unhideWhenUsed/>
    <w:rsid w:val="002A3CF5"/>
    <w:rPr>
      <w:color w:val="605E5C"/>
      <w:shd w:val="clear" w:color="auto" w:fill="E1DFDD"/>
    </w:rPr>
  </w:style>
  <w:style w:type="table" w:styleId="GridTable4-Accent5">
    <w:name w:val="Grid Table 4 Accent 5"/>
    <w:basedOn w:val="TableNormal"/>
    <w:uiPriority w:val="49"/>
    <w:rsid w:val="00B4523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B4523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1"/>
    <w:qFormat/>
    <w:rsid w:val="00B648B7"/>
    <w:pPr>
      <w:spacing w:line="240" w:lineRule="auto"/>
      <w:ind w:left="720"/>
      <w:contextualSpacing/>
    </w:pPr>
    <w:rPr>
      <w:rFonts w:asciiTheme="minorHAnsi" w:hAnsiTheme="minorHAnsi"/>
      <w:szCs w:val="24"/>
    </w:rPr>
  </w:style>
  <w:style w:type="paragraph" w:customStyle="1" w:styleId="TableParagraph">
    <w:name w:val="Table Paragraph"/>
    <w:basedOn w:val="Normal"/>
    <w:uiPriority w:val="1"/>
    <w:qFormat/>
    <w:rsid w:val="006B273D"/>
    <w:pPr>
      <w:widowControl w:val="0"/>
      <w:autoSpaceDE w:val="0"/>
      <w:autoSpaceDN w:val="0"/>
      <w:spacing w:line="240" w:lineRule="auto"/>
    </w:pPr>
    <w:rPr>
      <w:rFonts w:ascii="Arial" w:eastAsia="Arial" w:hAnsi="Arial" w:cs="Arial"/>
      <w:sz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quality@edinburghcollege.ac.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C81847BDC7024AAB098DA266E66F93" ma:contentTypeVersion="3" ma:contentTypeDescription="Create a new document." ma:contentTypeScope="" ma:versionID="5e22be3f8acfd6b4181ac0db27484dd8">
  <xsd:schema xmlns:xsd="http://www.w3.org/2001/XMLSchema" xmlns:xs="http://www.w3.org/2001/XMLSchema" xmlns:p="http://schemas.microsoft.com/office/2006/metadata/properties" xmlns:ns2="608f9d06-22be-4be1-83b9-cf1705afaf83" targetNamespace="http://schemas.microsoft.com/office/2006/metadata/properties" ma:root="true" ma:fieldsID="675ac95b5052ec6b252f77206d26e120" ns2:_="">
    <xsd:import namespace="608f9d06-22be-4be1-83b9-cf1705afaf8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f9d06-22be-4be1-83b9-cf1705afa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52A110-56A8-4F90-A8B2-F0CE36CF0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f9d06-22be-4be1-83b9-cf1705afaf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40CACA-8442-411D-859D-CE496A7F7F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DD18A2-70FD-4124-8535-D2BBEDC8C2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1861</Words>
  <Characters>10614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Munday</dc:creator>
  <cp:keywords/>
  <dc:description/>
  <cp:lastModifiedBy>Nina Munday</cp:lastModifiedBy>
  <cp:revision>4</cp:revision>
  <dcterms:created xsi:type="dcterms:W3CDTF">2026-07-13T09:52:00Z</dcterms:created>
  <dcterms:modified xsi:type="dcterms:W3CDTF">2026-07-13T10:16:00Z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0x01010009C81847BDC7024AAB098DA266E66F93</vt:lpwstr>
  </property>
  <property fmtid="{D5CDD505-2E9C-101B-9397-08002B2CF9AE}" pid="3" name="MSIP_Label_917377ac-e5ac-4c41-ba53-0bbd98a190e5_Enabled">
    <vt:lpwstr>true</vt:lpwstr>
  </property>
  <property fmtid="{D5CDD505-2E9C-101B-9397-08002B2CF9AE}" pid="4" name="MSIP_Label_917377ac-e5ac-4c41-ba53-0bbd98a190e5_SetDate">
    <vt:lpwstr>2025-06-18T10:19:32Z</vt:lpwstr>
  </property>
  <property fmtid="{D5CDD505-2E9C-101B-9397-08002B2CF9AE}" pid="5" name="MSIP_Label_917377ac-e5ac-4c41-ba53-0bbd98a190e5_Method">
    <vt:lpwstr>Standard</vt:lpwstr>
  </property>
  <property fmtid="{D5CDD505-2E9C-101B-9397-08002B2CF9AE}" pid="6" name="MSIP_Label_917377ac-e5ac-4c41-ba53-0bbd98a190e5_Name">
    <vt:lpwstr>AIP Sensitivity Labels</vt:lpwstr>
  </property>
  <property fmtid="{D5CDD505-2E9C-101B-9397-08002B2CF9AE}" pid="7" name="MSIP_Label_917377ac-e5ac-4c41-ba53-0bbd98a190e5_SiteId">
    <vt:lpwstr>de73f96d-8ea1-4b80-a6a2-5165bfd494db</vt:lpwstr>
  </property>
  <property fmtid="{D5CDD505-2E9C-101B-9397-08002B2CF9AE}" pid="8" name="MSIP_Label_917377ac-e5ac-4c41-ba53-0bbd98a190e5_ActionId">
    <vt:lpwstr>9798348c-d9b2-4a0e-bcf0-03bddce82d12</vt:lpwstr>
  </property>
  <property fmtid="{D5CDD505-2E9C-101B-9397-08002B2CF9AE}" pid="9" name="MSIP_Label_917377ac-e5ac-4c41-ba53-0bbd98a190e5_ContentBits">
    <vt:lpwstr>0</vt:lpwstr>
  </property>
  <property fmtid="{D5CDD505-2E9C-101B-9397-08002B2CF9AE}" pid="10" name="MSIP_Label_917377ac-e5ac-4c41-ba53-0bbd98a190e5_Tag">
    <vt:lpwstr>50, 3, 0, 1</vt:lpwstr>
  </property>
  <property fmtid="{D5CDD505-2E9C-101B-9397-08002B2CF9AE}" pid="11" name="MediaServiceImageTags">
    <vt:lpwstr/>
  </property>
</Properties>
</file>