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33A5A" w14:textId="77777777" w:rsidR="0059023E" w:rsidRPr="00AC5D04" w:rsidRDefault="0059023E" w:rsidP="0059023E">
      <w:pPr>
        <w:rPr>
          <w:rFonts w:asciiTheme="minorHAnsi" w:hAnsiTheme="minorHAnsi" w:cstheme="minorHAnsi"/>
          <w:lang w:eastAsia="en-US"/>
          <w14:ligatures w14:val="standardContextual"/>
        </w:rPr>
      </w:pPr>
      <w:r w:rsidRPr="00AC5D04">
        <w:rPr>
          <w:rFonts w:asciiTheme="minorHAnsi" w:hAnsiTheme="minorHAnsi" w:cstheme="minorHAnsi"/>
          <w:b/>
          <w:bCs/>
        </w:rPr>
        <w:t>Our Ref: 012/25</w:t>
      </w:r>
    </w:p>
    <w:p w14:paraId="7B9275B8" w14:textId="77777777" w:rsidR="0059023E" w:rsidRPr="00AC5D04" w:rsidRDefault="0059023E" w:rsidP="0059023E">
      <w:pPr>
        <w:rPr>
          <w:rFonts w:asciiTheme="minorHAnsi" w:hAnsiTheme="minorHAnsi" w:cstheme="minorHAnsi"/>
        </w:rPr>
      </w:pPr>
    </w:p>
    <w:p w14:paraId="3CBB0AAE"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 xml:space="preserve">As of 1 October 2012, Edinburgh’s Telford College, Jewel &amp; </w:t>
      </w:r>
      <w:proofErr w:type="spellStart"/>
      <w:r w:rsidRPr="00AC5D04">
        <w:rPr>
          <w:rFonts w:asciiTheme="minorHAnsi" w:hAnsiTheme="minorHAnsi" w:cstheme="minorHAnsi"/>
          <w:sz w:val="22"/>
          <w:szCs w:val="22"/>
        </w:rPr>
        <w:t>Esk</w:t>
      </w:r>
      <w:proofErr w:type="spellEnd"/>
      <w:r w:rsidRPr="00AC5D04">
        <w:rPr>
          <w:rFonts w:asciiTheme="minorHAnsi" w:hAnsiTheme="minorHAnsi" w:cstheme="minorHAnsi"/>
          <w:sz w:val="22"/>
          <w:szCs w:val="22"/>
        </w:rPr>
        <w:t xml:space="preserve"> College and Stevenson College merged to create a single college called Edinburgh College.</w:t>
      </w:r>
    </w:p>
    <w:p w14:paraId="6E959258"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 </w:t>
      </w:r>
    </w:p>
    <w:p w14:paraId="7B1C31B3"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We refer to your request for information dated 27 March 2025. The College has considered your request as a request for information under section 1 of the Freedom of Information (Scotland) Act 2002 (“FOISA”).</w:t>
      </w:r>
    </w:p>
    <w:p w14:paraId="03ABAA6D"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 </w:t>
      </w:r>
    </w:p>
    <w:p w14:paraId="6BB5B797" w14:textId="77777777" w:rsidR="0059023E" w:rsidRPr="00AC5D04" w:rsidRDefault="0059023E" w:rsidP="0059023E">
      <w:pPr>
        <w:rPr>
          <w:rFonts w:asciiTheme="minorHAnsi" w:hAnsiTheme="minorHAnsi" w:cstheme="minorHAnsi"/>
        </w:rPr>
      </w:pPr>
      <w:r w:rsidRPr="00AC5D04">
        <w:rPr>
          <w:rFonts w:asciiTheme="minorHAnsi" w:hAnsiTheme="minorHAnsi" w:cstheme="minorHAnsi"/>
          <w:b/>
          <w:bCs/>
        </w:rPr>
        <w:t>012/25 (1):</w:t>
      </w:r>
      <w:r w:rsidRPr="00AC5D04">
        <w:rPr>
          <w:rFonts w:asciiTheme="minorHAnsi" w:hAnsiTheme="minorHAnsi" w:cstheme="minorHAnsi"/>
        </w:rPr>
        <w:t xml:space="preserve"> Anticipated return to market dates for any relevant tender notices or advertisements and the expected platforms to be used.</w:t>
      </w:r>
    </w:p>
    <w:p w14:paraId="35510B33" w14:textId="77777777" w:rsidR="0059023E" w:rsidRPr="00AC5D04" w:rsidRDefault="0059023E" w:rsidP="0059023E">
      <w:pPr>
        <w:rPr>
          <w:rFonts w:asciiTheme="minorHAnsi" w:hAnsiTheme="minorHAnsi" w:cstheme="minorHAnsi"/>
        </w:rPr>
      </w:pPr>
    </w:p>
    <w:p w14:paraId="01277A60" w14:textId="77777777" w:rsidR="0059023E" w:rsidRPr="00AC5D04" w:rsidRDefault="0059023E" w:rsidP="0059023E">
      <w:pPr>
        <w:rPr>
          <w:rFonts w:asciiTheme="minorHAnsi" w:hAnsiTheme="minorHAnsi" w:cstheme="minorHAnsi"/>
        </w:rPr>
      </w:pPr>
      <w:r w:rsidRPr="00AC5D04">
        <w:rPr>
          <w:rFonts w:asciiTheme="minorHAnsi" w:hAnsiTheme="minorHAnsi" w:cstheme="minorHAnsi"/>
        </w:rPr>
        <w:t>The current Integrated Facilities Management contract expires 31/07/2027, however contract has two 12-month extensions available.  Notice will be published approximately six months before contract end date.</w:t>
      </w:r>
    </w:p>
    <w:p w14:paraId="628E55FE" w14:textId="77777777" w:rsidR="0059023E" w:rsidRPr="00AC5D04" w:rsidRDefault="0059023E" w:rsidP="0059023E">
      <w:pPr>
        <w:ind w:left="1080"/>
        <w:rPr>
          <w:rFonts w:asciiTheme="minorHAnsi" w:hAnsiTheme="minorHAnsi" w:cstheme="minorHAnsi"/>
        </w:rPr>
      </w:pPr>
    </w:p>
    <w:p w14:paraId="0985D60F" w14:textId="77777777" w:rsidR="0059023E" w:rsidRPr="00AC5D04" w:rsidRDefault="0059023E" w:rsidP="0059023E">
      <w:pPr>
        <w:rPr>
          <w:rFonts w:asciiTheme="minorHAnsi" w:hAnsiTheme="minorHAnsi" w:cstheme="minorHAnsi"/>
        </w:rPr>
      </w:pPr>
      <w:r w:rsidRPr="00AC5D04">
        <w:rPr>
          <w:rFonts w:asciiTheme="minorHAnsi" w:hAnsiTheme="minorHAnsi" w:cstheme="minorHAnsi"/>
        </w:rPr>
        <w:t xml:space="preserve">The College will review the best route to market at the time, this may include use of available public sector frameworks.  If the College opts for an open tender, it will be published on </w:t>
      </w:r>
      <w:hyperlink r:id="rId7" w:history="1">
        <w:r w:rsidRPr="00AC5D04">
          <w:rPr>
            <w:rStyle w:val="Hyperlink"/>
            <w:rFonts w:asciiTheme="minorHAnsi" w:hAnsiTheme="minorHAnsi" w:cstheme="minorHAnsi"/>
            <w:color w:val="auto"/>
          </w:rPr>
          <w:t>www.publiccontractsscotland.gov.uk</w:t>
        </w:r>
      </w:hyperlink>
    </w:p>
    <w:p w14:paraId="6E71A1C9" w14:textId="77777777" w:rsidR="0059023E" w:rsidRPr="00AC5D04" w:rsidRDefault="0059023E" w:rsidP="0059023E">
      <w:pPr>
        <w:rPr>
          <w:rFonts w:asciiTheme="minorHAnsi" w:hAnsiTheme="minorHAnsi" w:cstheme="minorHAnsi"/>
        </w:rPr>
      </w:pPr>
    </w:p>
    <w:p w14:paraId="18589FE5" w14:textId="77777777" w:rsidR="0059023E" w:rsidRPr="00AC5D04" w:rsidRDefault="0059023E" w:rsidP="0059023E">
      <w:pPr>
        <w:rPr>
          <w:rFonts w:asciiTheme="minorHAnsi" w:hAnsiTheme="minorHAnsi" w:cstheme="minorHAnsi"/>
        </w:rPr>
      </w:pPr>
      <w:r w:rsidRPr="00AC5D04">
        <w:rPr>
          <w:rFonts w:asciiTheme="minorHAnsi" w:hAnsiTheme="minorHAnsi" w:cstheme="minorHAnsi"/>
          <w:b/>
          <w:bCs/>
        </w:rPr>
        <w:t xml:space="preserve">012/25 (2): </w:t>
      </w:r>
      <w:r w:rsidRPr="00AC5D04">
        <w:rPr>
          <w:rFonts w:asciiTheme="minorHAnsi" w:hAnsiTheme="minorHAnsi" w:cstheme="minorHAnsi"/>
        </w:rPr>
        <w:t>Any minimum requirements (financial, professional, or otherwise) that bidders will have to meet.</w:t>
      </w:r>
    </w:p>
    <w:p w14:paraId="1AFAE20B" w14:textId="77777777" w:rsidR="0059023E" w:rsidRPr="00AC5D04" w:rsidRDefault="0059023E" w:rsidP="0059023E">
      <w:pPr>
        <w:rPr>
          <w:rFonts w:asciiTheme="minorHAnsi" w:hAnsiTheme="minorHAnsi" w:cstheme="minorHAnsi"/>
        </w:rPr>
      </w:pPr>
    </w:p>
    <w:p w14:paraId="25BE8F46" w14:textId="77777777" w:rsidR="0059023E" w:rsidRPr="00AC5D04" w:rsidRDefault="0059023E" w:rsidP="0059023E">
      <w:pPr>
        <w:rPr>
          <w:rFonts w:asciiTheme="minorHAnsi" w:hAnsiTheme="minorHAnsi" w:cstheme="minorHAnsi"/>
        </w:rPr>
      </w:pPr>
      <w:r w:rsidRPr="00AC5D04">
        <w:rPr>
          <w:rFonts w:asciiTheme="minorHAnsi" w:hAnsiTheme="minorHAnsi" w:cstheme="minorHAnsi"/>
        </w:rPr>
        <w:t>To be determined at time of new contract.</w:t>
      </w:r>
    </w:p>
    <w:p w14:paraId="1A8B2AA7" w14:textId="77777777" w:rsidR="0059023E" w:rsidRPr="00AC5D04" w:rsidRDefault="0059023E" w:rsidP="0059023E">
      <w:pPr>
        <w:rPr>
          <w:rFonts w:asciiTheme="minorHAnsi" w:hAnsiTheme="minorHAnsi" w:cstheme="minorHAnsi"/>
        </w:rPr>
      </w:pPr>
    </w:p>
    <w:p w14:paraId="67F00150" w14:textId="77777777" w:rsidR="0059023E" w:rsidRPr="00AC5D04" w:rsidRDefault="0059023E" w:rsidP="0059023E">
      <w:pPr>
        <w:rPr>
          <w:rFonts w:asciiTheme="minorHAnsi" w:hAnsiTheme="minorHAnsi" w:cstheme="minorHAnsi"/>
        </w:rPr>
      </w:pPr>
      <w:r w:rsidRPr="00AC5D04">
        <w:rPr>
          <w:rFonts w:asciiTheme="minorHAnsi" w:hAnsiTheme="minorHAnsi" w:cstheme="minorHAnsi"/>
          <w:b/>
          <w:bCs/>
        </w:rPr>
        <w:t xml:space="preserve">012/25 (3): </w:t>
      </w:r>
      <w:r w:rsidRPr="00AC5D04">
        <w:rPr>
          <w:rFonts w:asciiTheme="minorHAnsi" w:hAnsiTheme="minorHAnsi" w:cstheme="minorHAnsi"/>
        </w:rPr>
        <w:t>The name of the successful contractor(s), along with the total contract value and duration detailing if these are fixed service costs or reactive and project works / combined.</w:t>
      </w:r>
    </w:p>
    <w:p w14:paraId="7D6F4030" w14:textId="77777777" w:rsidR="0059023E" w:rsidRPr="00AC5D04" w:rsidRDefault="0059023E" w:rsidP="0059023E">
      <w:pPr>
        <w:rPr>
          <w:rFonts w:asciiTheme="minorHAnsi" w:hAnsiTheme="minorHAnsi" w:cstheme="minorHAnsi"/>
        </w:rPr>
      </w:pPr>
    </w:p>
    <w:p w14:paraId="2FFE6162" w14:textId="77777777" w:rsidR="0059023E" w:rsidRPr="00AC5D04" w:rsidRDefault="0059023E" w:rsidP="0059023E">
      <w:pPr>
        <w:rPr>
          <w:rFonts w:asciiTheme="minorHAnsi" w:hAnsiTheme="minorHAnsi" w:cstheme="minorHAnsi"/>
        </w:rPr>
      </w:pPr>
      <w:r w:rsidRPr="00AC5D04">
        <w:rPr>
          <w:rFonts w:asciiTheme="minorHAnsi" w:hAnsiTheme="minorHAnsi" w:cstheme="minorHAnsi"/>
        </w:rPr>
        <w:t>EC-1920-0005-01 – Integrated Facilities Management</w:t>
      </w:r>
    </w:p>
    <w:p w14:paraId="4CEAAE77" w14:textId="77777777" w:rsidR="0059023E" w:rsidRPr="00AC5D04" w:rsidRDefault="0059023E" w:rsidP="0059023E">
      <w:pPr>
        <w:rPr>
          <w:rFonts w:asciiTheme="minorHAnsi" w:hAnsiTheme="minorHAnsi" w:cstheme="minorHAnsi"/>
        </w:rPr>
      </w:pPr>
      <w:r w:rsidRPr="00AC5D04">
        <w:rPr>
          <w:rFonts w:asciiTheme="minorHAnsi" w:hAnsiTheme="minorHAnsi" w:cstheme="minorHAnsi"/>
        </w:rPr>
        <w:t>ISS Facilities Management</w:t>
      </w:r>
    </w:p>
    <w:p w14:paraId="6233D81B" w14:textId="77777777" w:rsidR="0059023E" w:rsidRPr="00AC5D04" w:rsidRDefault="0059023E" w:rsidP="0059023E">
      <w:pPr>
        <w:rPr>
          <w:rFonts w:asciiTheme="minorHAnsi" w:hAnsiTheme="minorHAnsi" w:cstheme="minorHAnsi"/>
        </w:rPr>
      </w:pPr>
      <w:r w:rsidRPr="00AC5D04">
        <w:rPr>
          <w:rFonts w:asciiTheme="minorHAnsi" w:hAnsiTheme="minorHAnsi" w:cstheme="minorHAnsi"/>
        </w:rPr>
        <w:t>60 months</w:t>
      </w:r>
    </w:p>
    <w:p w14:paraId="79F66B95" w14:textId="77777777" w:rsidR="0059023E" w:rsidRPr="00AC5D04" w:rsidRDefault="0059023E" w:rsidP="0059023E">
      <w:pPr>
        <w:ind w:left="1080"/>
        <w:rPr>
          <w:rFonts w:asciiTheme="minorHAnsi" w:hAnsiTheme="minorHAnsi" w:cstheme="minorHAnsi"/>
        </w:rPr>
      </w:pPr>
    </w:p>
    <w:p w14:paraId="7D8A22EB" w14:textId="77777777" w:rsidR="0059023E" w:rsidRPr="00AC5D04" w:rsidRDefault="0059023E" w:rsidP="0059023E">
      <w:pPr>
        <w:rPr>
          <w:rFonts w:asciiTheme="minorHAnsi" w:hAnsiTheme="minorHAnsi" w:cstheme="minorHAnsi"/>
        </w:rPr>
      </w:pPr>
      <w:r w:rsidRPr="00AC5D04">
        <w:rPr>
          <w:rFonts w:asciiTheme="minorHAnsi" w:hAnsiTheme="minorHAnsi" w:cstheme="minorHAnsi"/>
        </w:rPr>
        <w:t>Full Integrated Facilities Management service including Hard and Soft FM and Waste Management.  Includes routine and reactive maintenance and works.</w:t>
      </w:r>
    </w:p>
    <w:p w14:paraId="376A91E0" w14:textId="77777777" w:rsidR="0059023E" w:rsidRPr="00AC5D04" w:rsidRDefault="0059023E" w:rsidP="0059023E">
      <w:pPr>
        <w:rPr>
          <w:rFonts w:asciiTheme="minorHAnsi" w:hAnsiTheme="minorHAnsi" w:cstheme="minorHAnsi"/>
        </w:rPr>
      </w:pPr>
    </w:p>
    <w:p w14:paraId="0E6B05A3" w14:textId="77777777" w:rsidR="0059023E" w:rsidRPr="00AC5D04" w:rsidRDefault="0059023E" w:rsidP="0059023E">
      <w:pPr>
        <w:rPr>
          <w:rFonts w:asciiTheme="minorHAnsi" w:hAnsiTheme="minorHAnsi" w:cstheme="minorHAnsi"/>
        </w:rPr>
      </w:pPr>
      <w:r w:rsidRPr="00AC5D04">
        <w:rPr>
          <w:rFonts w:asciiTheme="minorHAnsi" w:hAnsiTheme="minorHAnsi" w:cstheme="minorHAnsi"/>
          <w:b/>
          <w:bCs/>
        </w:rPr>
        <w:t xml:space="preserve">012/25 (4): </w:t>
      </w:r>
      <w:r w:rsidRPr="00AC5D04">
        <w:rPr>
          <w:rFonts w:asciiTheme="minorHAnsi" w:hAnsiTheme="minorHAnsi" w:cstheme="minorHAnsi"/>
        </w:rPr>
        <w:t>The contract commencement date, duration and potential extensions, if included.</w:t>
      </w:r>
    </w:p>
    <w:p w14:paraId="3AC3E7BA" w14:textId="77777777" w:rsidR="0059023E" w:rsidRPr="00AC5D04" w:rsidRDefault="0059023E" w:rsidP="0059023E">
      <w:pPr>
        <w:rPr>
          <w:rFonts w:asciiTheme="minorHAnsi" w:hAnsiTheme="minorHAnsi" w:cstheme="minorHAnsi"/>
        </w:rPr>
      </w:pPr>
    </w:p>
    <w:p w14:paraId="089D962D" w14:textId="77777777" w:rsidR="0059023E" w:rsidRPr="00AC5D04" w:rsidRDefault="0059023E" w:rsidP="0059023E">
      <w:pPr>
        <w:rPr>
          <w:rFonts w:asciiTheme="minorHAnsi" w:hAnsiTheme="minorHAnsi" w:cstheme="minorHAnsi"/>
        </w:rPr>
      </w:pPr>
      <w:r w:rsidRPr="00AC5D04">
        <w:rPr>
          <w:rFonts w:asciiTheme="minorHAnsi" w:hAnsiTheme="minorHAnsi" w:cstheme="minorHAnsi"/>
        </w:rPr>
        <w:t>Contract Start Date: 01/08/2022</w:t>
      </w:r>
    </w:p>
    <w:p w14:paraId="2096FA64" w14:textId="77777777" w:rsidR="0059023E" w:rsidRPr="00AC5D04" w:rsidRDefault="0059023E" w:rsidP="0059023E">
      <w:pPr>
        <w:rPr>
          <w:rFonts w:asciiTheme="minorHAnsi" w:hAnsiTheme="minorHAnsi" w:cstheme="minorHAnsi"/>
        </w:rPr>
      </w:pPr>
      <w:r w:rsidRPr="00AC5D04">
        <w:rPr>
          <w:rFonts w:asciiTheme="minorHAnsi" w:hAnsiTheme="minorHAnsi" w:cstheme="minorHAnsi"/>
        </w:rPr>
        <w:t>Contract End Date: 31/07/2027</w:t>
      </w:r>
    </w:p>
    <w:p w14:paraId="5B109117" w14:textId="77777777" w:rsidR="0059023E" w:rsidRPr="00AC5D04" w:rsidRDefault="0059023E" w:rsidP="0059023E">
      <w:pPr>
        <w:rPr>
          <w:rFonts w:asciiTheme="minorHAnsi" w:hAnsiTheme="minorHAnsi" w:cstheme="minorHAnsi"/>
        </w:rPr>
      </w:pPr>
      <w:r w:rsidRPr="00AC5D04">
        <w:rPr>
          <w:rFonts w:asciiTheme="minorHAnsi" w:hAnsiTheme="minorHAnsi" w:cstheme="minorHAnsi"/>
        </w:rPr>
        <w:t>Extensions Available: 2 x 12 month</w:t>
      </w:r>
    </w:p>
    <w:p w14:paraId="259AF321" w14:textId="77777777" w:rsidR="0059023E" w:rsidRPr="00AC5D04" w:rsidRDefault="0059023E" w:rsidP="0059023E">
      <w:pPr>
        <w:rPr>
          <w:rFonts w:asciiTheme="minorHAnsi" w:hAnsiTheme="minorHAnsi" w:cstheme="minorHAnsi"/>
        </w:rPr>
      </w:pPr>
      <w:r w:rsidRPr="00AC5D04">
        <w:rPr>
          <w:rFonts w:asciiTheme="minorHAnsi" w:hAnsiTheme="minorHAnsi" w:cstheme="minorHAnsi"/>
        </w:rPr>
        <w:t>Max End Date: 31/07/2029</w:t>
      </w:r>
    </w:p>
    <w:p w14:paraId="446DEF50" w14:textId="77777777" w:rsidR="0059023E" w:rsidRPr="00AC5D04" w:rsidRDefault="0059023E" w:rsidP="0059023E">
      <w:pPr>
        <w:rPr>
          <w:rFonts w:asciiTheme="minorHAnsi" w:hAnsiTheme="minorHAnsi" w:cstheme="minorHAnsi"/>
        </w:rPr>
      </w:pPr>
    </w:p>
    <w:p w14:paraId="48829DFD" w14:textId="77777777" w:rsidR="0059023E" w:rsidRPr="00AC5D04" w:rsidRDefault="0059023E" w:rsidP="0059023E">
      <w:pPr>
        <w:rPr>
          <w:rFonts w:asciiTheme="minorHAnsi" w:hAnsiTheme="minorHAnsi" w:cstheme="minorHAnsi"/>
        </w:rPr>
      </w:pPr>
      <w:r w:rsidRPr="00AC5D04">
        <w:rPr>
          <w:rFonts w:asciiTheme="minorHAnsi" w:hAnsiTheme="minorHAnsi" w:cstheme="minorHAnsi"/>
          <w:b/>
          <w:bCs/>
        </w:rPr>
        <w:t xml:space="preserve">012/25 (5): </w:t>
      </w:r>
      <w:r w:rsidRPr="00AC5D04">
        <w:rPr>
          <w:rFonts w:asciiTheme="minorHAnsi" w:hAnsiTheme="minorHAnsi" w:cstheme="minorHAnsi"/>
        </w:rPr>
        <w:t>A summary of the services included in the contract.</w:t>
      </w:r>
    </w:p>
    <w:p w14:paraId="55F3C927" w14:textId="77777777" w:rsidR="0059023E" w:rsidRPr="00AC5D04" w:rsidRDefault="0059023E" w:rsidP="0059023E">
      <w:pPr>
        <w:rPr>
          <w:rFonts w:asciiTheme="minorHAnsi" w:hAnsiTheme="minorHAnsi" w:cstheme="minorHAnsi"/>
        </w:rPr>
      </w:pPr>
    </w:p>
    <w:p w14:paraId="0478B9A2" w14:textId="77777777" w:rsidR="0059023E" w:rsidRPr="00AC5D04" w:rsidRDefault="0059023E" w:rsidP="0059023E">
      <w:pPr>
        <w:rPr>
          <w:rFonts w:asciiTheme="minorHAnsi" w:hAnsiTheme="minorHAnsi" w:cstheme="minorHAnsi"/>
        </w:rPr>
      </w:pPr>
      <w:r w:rsidRPr="00AC5D04">
        <w:rPr>
          <w:rFonts w:asciiTheme="minorHAnsi" w:hAnsiTheme="minorHAnsi" w:cstheme="minorHAnsi"/>
        </w:rPr>
        <w:t>Full Integrated Facilities Management service including Hard and Soft FM and Waste Management.  Includes routine and reactive maintenance and works.</w:t>
      </w:r>
    </w:p>
    <w:p w14:paraId="267634E0" w14:textId="77777777" w:rsidR="0059023E" w:rsidRPr="00AC5D04" w:rsidRDefault="0059023E" w:rsidP="0059023E">
      <w:pPr>
        <w:rPr>
          <w:rFonts w:asciiTheme="minorHAnsi" w:hAnsiTheme="minorHAnsi" w:cstheme="minorHAnsi"/>
        </w:rPr>
      </w:pPr>
    </w:p>
    <w:p w14:paraId="1FD7319F" w14:textId="77777777" w:rsidR="0059023E" w:rsidRPr="00AC5D04" w:rsidRDefault="0059023E" w:rsidP="0059023E">
      <w:pPr>
        <w:rPr>
          <w:rFonts w:asciiTheme="minorHAnsi" w:hAnsiTheme="minorHAnsi" w:cstheme="minorHAnsi"/>
        </w:rPr>
      </w:pPr>
      <w:r w:rsidRPr="00AC5D04">
        <w:rPr>
          <w:rFonts w:asciiTheme="minorHAnsi" w:hAnsiTheme="minorHAnsi" w:cstheme="minorHAnsi"/>
          <w:b/>
          <w:bCs/>
        </w:rPr>
        <w:t xml:space="preserve">012/25 (6): </w:t>
      </w:r>
      <w:r w:rsidRPr="00AC5D04">
        <w:rPr>
          <w:rFonts w:asciiTheme="minorHAnsi" w:hAnsiTheme="minorHAnsi" w:cstheme="minorHAnsi"/>
        </w:rPr>
        <w:t>A record of any significant changes or variations to the scope of works, contract value, or timeframe since contract award.</w:t>
      </w:r>
    </w:p>
    <w:p w14:paraId="1D9755BD" w14:textId="77777777" w:rsidR="0059023E" w:rsidRPr="00AC5D04" w:rsidRDefault="0059023E" w:rsidP="0059023E">
      <w:pPr>
        <w:rPr>
          <w:rFonts w:asciiTheme="minorHAnsi" w:hAnsiTheme="minorHAnsi" w:cstheme="minorHAnsi"/>
        </w:rPr>
      </w:pPr>
    </w:p>
    <w:p w14:paraId="51C0F73F" w14:textId="77777777" w:rsidR="0059023E" w:rsidRPr="00AC5D04" w:rsidRDefault="0059023E" w:rsidP="0059023E">
      <w:pPr>
        <w:rPr>
          <w:rFonts w:asciiTheme="minorHAnsi" w:hAnsiTheme="minorHAnsi" w:cstheme="minorHAnsi"/>
        </w:rPr>
      </w:pPr>
      <w:r w:rsidRPr="00AC5D04">
        <w:rPr>
          <w:rFonts w:asciiTheme="minorHAnsi" w:hAnsiTheme="minorHAnsi" w:cstheme="minorHAnsi"/>
        </w:rPr>
        <w:t>No significant variances.</w:t>
      </w:r>
    </w:p>
    <w:p w14:paraId="72D9FF94" w14:textId="77777777" w:rsidR="0059023E" w:rsidRPr="00AC5D04" w:rsidRDefault="0059023E" w:rsidP="0059023E">
      <w:pPr>
        <w:rPr>
          <w:rFonts w:asciiTheme="minorHAnsi" w:hAnsiTheme="minorHAnsi" w:cstheme="minorHAnsi"/>
        </w:rPr>
      </w:pPr>
    </w:p>
    <w:p w14:paraId="302ECCD9" w14:textId="77777777" w:rsidR="0059023E" w:rsidRPr="00AC5D04" w:rsidRDefault="0059023E" w:rsidP="0059023E">
      <w:pPr>
        <w:rPr>
          <w:rFonts w:asciiTheme="minorHAnsi" w:hAnsiTheme="minorHAnsi" w:cstheme="minorHAnsi"/>
        </w:rPr>
      </w:pPr>
      <w:r w:rsidRPr="00AC5D04">
        <w:rPr>
          <w:rFonts w:asciiTheme="minorHAnsi" w:hAnsiTheme="minorHAnsi" w:cstheme="minorHAnsi"/>
          <w:b/>
          <w:bCs/>
        </w:rPr>
        <w:t xml:space="preserve">012/25 (7): </w:t>
      </w:r>
      <w:r w:rsidRPr="00AC5D04">
        <w:rPr>
          <w:rFonts w:asciiTheme="minorHAnsi" w:hAnsiTheme="minorHAnsi" w:cstheme="minorHAnsi"/>
        </w:rPr>
        <w:t>Copies of the tender return documents for the current service provider that are not exempt from FOI requests.</w:t>
      </w:r>
    </w:p>
    <w:p w14:paraId="0E7572E2" w14:textId="77777777" w:rsidR="0059023E" w:rsidRPr="00AC5D04" w:rsidRDefault="0059023E" w:rsidP="0059023E">
      <w:pPr>
        <w:rPr>
          <w:rFonts w:asciiTheme="minorHAnsi" w:hAnsiTheme="minorHAnsi" w:cstheme="minorHAnsi"/>
        </w:rPr>
      </w:pPr>
    </w:p>
    <w:p w14:paraId="4AC4F79B" w14:textId="77777777" w:rsidR="0059023E" w:rsidRPr="00AC5D04" w:rsidRDefault="0059023E" w:rsidP="0059023E">
      <w:pPr>
        <w:rPr>
          <w:rFonts w:asciiTheme="minorHAnsi" w:hAnsiTheme="minorHAnsi" w:cstheme="minorHAnsi"/>
        </w:rPr>
      </w:pPr>
      <w:r w:rsidRPr="00AC5D04">
        <w:rPr>
          <w:rFonts w:asciiTheme="minorHAnsi" w:hAnsiTheme="minorHAnsi" w:cstheme="minorHAnsi"/>
        </w:rPr>
        <w:t xml:space="preserve">This information is exempt under Section 33(1)(b) as the release of this information would substantially prejudice the commercial interests of the organisation involved. </w:t>
      </w:r>
    </w:p>
    <w:p w14:paraId="015BD54C" w14:textId="77777777" w:rsidR="0059023E" w:rsidRPr="00AC5D04" w:rsidRDefault="0059023E" w:rsidP="0059023E">
      <w:pPr>
        <w:rPr>
          <w:rFonts w:asciiTheme="minorHAnsi" w:hAnsiTheme="minorHAnsi" w:cstheme="minorHAnsi"/>
        </w:rPr>
      </w:pPr>
    </w:p>
    <w:p w14:paraId="3B126BDF" w14:textId="77777777" w:rsidR="0059023E" w:rsidRPr="00AC5D04" w:rsidRDefault="0059023E" w:rsidP="0059023E">
      <w:pPr>
        <w:rPr>
          <w:rFonts w:asciiTheme="minorHAnsi" w:hAnsiTheme="minorHAnsi" w:cstheme="minorHAnsi"/>
        </w:rPr>
      </w:pPr>
      <w:r w:rsidRPr="00AC5D04">
        <w:rPr>
          <w:rFonts w:asciiTheme="minorHAnsi" w:hAnsiTheme="minorHAnsi" w:cstheme="minorHAnsi"/>
        </w:rPr>
        <w:t xml:space="preserve">The College considers that the public interest in the exemption being maintained outweighs that in disclosure. </w:t>
      </w:r>
    </w:p>
    <w:p w14:paraId="4CC12ABF" w14:textId="77777777" w:rsidR="0059023E" w:rsidRPr="00AC5D04" w:rsidRDefault="0059023E" w:rsidP="0059023E">
      <w:pPr>
        <w:rPr>
          <w:rFonts w:asciiTheme="minorHAnsi" w:hAnsiTheme="minorHAnsi" w:cstheme="minorHAnsi"/>
        </w:rPr>
      </w:pPr>
    </w:p>
    <w:p w14:paraId="2991B36F"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 xml:space="preserve">Edinburgh College is subject to the provisions of the Freedom of Information (Scotland) Act (FOISA) 2002. If you are dissatisfied with this response, you may ask the college to review this decision. To do this, please contact the Vice Principal, Corporate Development at the postal address below or e-mail the Vice Principal, Corporate Development at </w:t>
      </w:r>
      <w:hyperlink r:id="rId8" w:history="1">
        <w:r w:rsidRPr="00AC5D04">
          <w:rPr>
            <w:rStyle w:val="Hyperlink"/>
            <w:rFonts w:asciiTheme="minorHAnsi" w:hAnsiTheme="minorHAnsi" w:cstheme="minorHAnsi"/>
            <w:sz w:val="22"/>
            <w:szCs w:val="22"/>
          </w:rPr>
          <w:t>governance@edinburghcollege.ac.uk</w:t>
        </w:r>
      </w:hyperlink>
      <w:r w:rsidRPr="00AC5D04">
        <w:rPr>
          <w:rFonts w:asciiTheme="minorHAnsi" w:hAnsiTheme="minorHAnsi" w:cstheme="minorHAnsi"/>
          <w:sz w:val="22"/>
          <w:szCs w:val="22"/>
        </w:rPr>
        <w:t> describing your original request and explaining your grounds for dissatisfaction. (Please include in your review request, your name and address (email or postal) for correspondence).</w:t>
      </w:r>
    </w:p>
    <w:p w14:paraId="559D7F31"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 </w:t>
      </w:r>
    </w:p>
    <w:p w14:paraId="16255AC9"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You have 40 working days from receipt of this letter to submit a review request to:</w:t>
      </w:r>
    </w:p>
    <w:p w14:paraId="32189EA5"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 </w:t>
      </w:r>
    </w:p>
    <w:p w14:paraId="758B00AC"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Vice Principal, Corporate Development</w:t>
      </w:r>
    </w:p>
    <w:p w14:paraId="70A5B36D"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4th Floor</w:t>
      </w:r>
    </w:p>
    <w:p w14:paraId="1FE16100"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Edinburgh College (Milton Road Campus)</w:t>
      </w:r>
    </w:p>
    <w:p w14:paraId="2452EEFB"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24 Milton Road East</w:t>
      </w:r>
    </w:p>
    <w:p w14:paraId="1CA6CC95"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Edinburgh</w:t>
      </w:r>
    </w:p>
    <w:p w14:paraId="460328D9"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EH15 2PP</w:t>
      </w:r>
    </w:p>
    <w:p w14:paraId="0242F9EF"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 </w:t>
      </w:r>
    </w:p>
    <w:p w14:paraId="5E7AE4EB"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When the review process has been completed and if you are still dissatisfied, you may ask the Scottish Information Commissioner to intervene.</w:t>
      </w:r>
    </w:p>
    <w:p w14:paraId="2BACF3D3"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 </w:t>
      </w:r>
    </w:p>
    <w:p w14:paraId="2512B813"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You can make an appeal to the Commissioner by email or post.</w:t>
      </w:r>
    </w:p>
    <w:p w14:paraId="5A2C833F"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 </w:t>
      </w:r>
    </w:p>
    <w:p w14:paraId="78B3F9A0"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 xml:space="preserve">To appeal by email, send your application form or email to mail to: </w:t>
      </w:r>
      <w:hyperlink r:id="rId9" w:history="1">
        <w:r w:rsidRPr="00AC5D04">
          <w:rPr>
            <w:rStyle w:val="Hyperlink"/>
            <w:rFonts w:asciiTheme="minorHAnsi" w:hAnsiTheme="minorHAnsi" w:cstheme="minorHAnsi"/>
            <w:b/>
            <w:bCs/>
            <w:sz w:val="22"/>
            <w:szCs w:val="22"/>
          </w:rPr>
          <w:t>enquiries@foi.scot</w:t>
        </w:r>
      </w:hyperlink>
    </w:p>
    <w:p w14:paraId="2B7C64FD"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 </w:t>
      </w:r>
    </w:p>
    <w:p w14:paraId="5E3B0D1C"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To appeal by post, send your application form or letter to:</w:t>
      </w:r>
    </w:p>
    <w:p w14:paraId="1A72C4CA"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Scottish Information Commissioner</w:t>
      </w:r>
    </w:p>
    <w:p w14:paraId="3FF43626" w14:textId="77777777" w:rsidR="0059023E" w:rsidRPr="00AC5D04" w:rsidRDefault="0059023E" w:rsidP="0059023E">
      <w:pPr>
        <w:pStyle w:val="xmsonormal"/>
        <w:rPr>
          <w:rFonts w:asciiTheme="minorHAnsi" w:hAnsiTheme="minorHAnsi" w:cstheme="minorHAnsi"/>
          <w:sz w:val="22"/>
          <w:szCs w:val="22"/>
        </w:rPr>
      </w:pPr>
      <w:proofErr w:type="spellStart"/>
      <w:r w:rsidRPr="00AC5D04">
        <w:rPr>
          <w:rFonts w:asciiTheme="minorHAnsi" w:hAnsiTheme="minorHAnsi" w:cstheme="minorHAnsi"/>
          <w:sz w:val="22"/>
          <w:szCs w:val="22"/>
        </w:rPr>
        <w:t>Kinburn</w:t>
      </w:r>
      <w:proofErr w:type="spellEnd"/>
      <w:r w:rsidRPr="00AC5D04">
        <w:rPr>
          <w:rFonts w:asciiTheme="minorHAnsi" w:hAnsiTheme="minorHAnsi" w:cstheme="minorHAnsi"/>
          <w:sz w:val="22"/>
          <w:szCs w:val="22"/>
        </w:rPr>
        <w:t xml:space="preserve"> Castle</w:t>
      </w:r>
    </w:p>
    <w:p w14:paraId="16CE358F" w14:textId="77777777" w:rsidR="0059023E" w:rsidRPr="00AC5D04" w:rsidRDefault="0059023E" w:rsidP="0059023E">
      <w:pPr>
        <w:pStyle w:val="xmsonormal"/>
        <w:rPr>
          <w:rFonts w:asciiTheme="minorHAnsi" w:hAnsiTheme="minorHAnsi" w:cstheme="minorHAnsi"/>
          <w:sz w:val="22"/>
          <w:szCs w:val="22"/>
        </w:rPr>
      </w:pPr>
      <w:proofErr w:type="spellStart"/>
      <w:r w:rsidRPr="00AC5D04">
        <w:rPr>
          <w:rFonts w:asciiTheme="minorHAnsi" w:hAnsiTheme="minorHAnsi" w:cstheme="minorHAnsi"/>
          <w:sz w:val="22"/>
          <w:szCs w:val="22"/>
        </w:rPr>
        <w:t>Doubledykes</w:t>
      </w:r>
      <w:proofErr w:type="spellEnd"/>
      <w:r w:rsidRPr="00AC5D04">
        <w:rPr>
          <w:rFonts w:asciiTheme="minorHAnsi" w:hAnsiTheme="minorHAnsi" w:cstheme="minorHAnsi"/>
          <w:sz w:val="22"/>
          <w:szCs w:val="22"/>
        </w:rPr>
        <w:t xml:space="preserve"> Road</w:t>
      </w:r>
    </w:p>
    <w:p w14:paraId="7FE97C0C"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St Andrews</w:t>
      </w:r>
    </w:p>
    <w:p w14:paraId="3B48D50A"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KY16 9DS</w:t>
      </w:r>
    </w:p>
    <w:p w14:paraId="7421C40F"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 </w:t>
      </w:r>
    </w:p>
    <w:p w14:paraId="4E6B7513"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 xml:space="preserve">Full details on how to make an appeal to the Commissioner are available from their website: </w:t>
      </w:r>
      <w:hyperlink r:id="rId10" w:history="1">
        <w:r w:rsidRPr="00AC5D04">
          <w:rPr>
            <w:rStyle w:val="Hyperlink"/>
            <w:rFonts w:asciiTheme="minorHAnsi" w:hAnsiTheme="minorHAnsi" w:cstheme="minorHAnsi"/>
            <w:sz w:val="22"/>
            <w:szCs w:val="22"/>
          </w:rPr>
          <w:t>Appeal to the Commissioner | Scottish Information Commissioner (</w:t>
        </w:r>
        <w:proofErr w:type="spellStart"/>
        <w:proofErr w:type="gramStart"/>
        <w:r w:rsidRPr="00AC5D04">
          <w:rPr>
            <w:rStyle w:val="Hyperlink"/>
            <w:rFonts w:asciiTheme="minorHAnsi" w:hAnsiTheme="minorHAnsi" w:cstheme="minorHAnsi"/>
            <w:sz w:val="22"/>
            <w:szCs w:val="22"/>
          </w:rPr>
          <w:t>foi.scot</w:t>
        </w:r>
        <w:proofErr w:type="spellEnd"/>
        <w:proofErr w:type="gramEnd"/>
        <w:r w:rsidRPr="00AC5D04">
          <w:rPr>
            <w:rStyle w:val="Hyperlink"/>
            <w:rFonts w:asciiTheme="minorHAnsi" w:hAnsiTheme="minorHAnsi" w:cstheme="minorHAnsi"/>
            <w:sz w:val="22"/>
            <w:szCs w:val="22"/>
          </w:rPr>
          <w:t>)</w:t>
        </w:r>
      </w:hyperlink>
    </w:p>
    <w:p w14:paraId="0B773D09"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 </w:t>
      </w:r>
    </w:p>
    <w:p w14:paraId="786D41A8"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You must appeal to the Commissioner within six months of receiving the review decision.</w:t>
      </w:r>
    </w:p>
    <w:p w14:paraId="127CBD80"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 </w:t>
      </w:r>
    </w:p>
    <w:p w14:paraId="567E8787"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You also have the right to appeal to the Court of Session on a point of law following a decision of the Commissioner.</w:t>
      </w:r>
    </w:p>
    <w:p w14:paraId="4F223071"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 </w:t>
      </w:r>
    </w:p>
    <w:p w14:paraId="6DA93631" w14:textId="77777777" w:rsidR="0059023E" w:rsidRPr="00AC5D04" w:rsidRDefault="0059023E" w:rsidP="0059023E">
      <w:pPr>
        <w:pStyle w:val="xmsonormal"/>
        <w:rPr>
          <w:rFonts w:asciiTheme="minorHAnsi" w:hAnsiTheme="minorHAnsi" w:cstheme="minorHAnsi"/>
          <w:sz w:val="22"/>
          <w:szCs w:val="22"/>
        </w:rPr>
      </w:pPr>
      <w:r w:rsidRPr="00AC5D04">
        <w:rPr>
          <w:rFonts w:asciiTheme="minorHAnsi" w:hAnsiTheme="minorHAnsi" w:cstheme="minorHAnsi"/>
          <w:sz w:val="22"/>
          <w:szCs w:val="22"/>
        </w:rPr>
        <w:t>Kind regards</w:t>
      </w:r>
    </w:p>
    <w:p w14:paraId="42E7A7FA" w14:textId="5D4CD90D" w:rsidR="0059023E" w:rsidRPr="00AC5D04" w:rsidRDefault="0059023E" w:rsidP="00AC5D04">
      <w:pPr>
        <w:pStyle w:val="xmsonormal"/>
        <w:rPr>
          <w:rFonts w:asciiTheme="minorHAnsi" w:hAnsiTheme="minorHAnsi" w:cstheme="minorHAnsi"/>
          <w:sz w:val="22"/>
          <w:szCs w:val="22"/>
          <w:lang w:eastAsia="en-US"/>
        </w:rPr>
      </w:pPr>
      <w:r w:rsidRPr="00AC5D04">
        <w:rPr>
          <w:rFonts w:asciiTheme="minorHAnsi" w:hAnsiTheme="minorHAnsi" w:cstheme="minorHAnsi"/>
          <w:sz w:val="22"/>
          <w:szCs w:val="22"/>
        </w:rPr>
        <w:t>FOI Team</w:t>
      </w:r>
      <w:bookmarkStart w:id="0" w:name="_GoBack"/>
      <w:bookmarkEnd w:id="0"/>
    </w:p>
    <w:p w14:paraId="4C23F07F" w14:textId="77777777" w:rsidR="00F156E1" w:rsidRPr="00AC5D04" w:rsidRDefault="00F156E1">
      <w:pPr>
        <w:rPr>
          <w:rFonts w:asciiTheme="minorHAnsi" w:hAnsiTheme="minorHAnsi" w:cstheme="minorHAnsi"/>
        </w:rPr>
      </w:pPr>
    </w:p>
    <w:sectPr w:rsidR="00F156E1" w:rsidRPr="00AC5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mbria"/>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3E"/>
    <w:rsid w:val="0059023E"/>
    <w:rsid w:val="00AC5D04"/>
    <w:rsid w:val="00F15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BA7F"/>
  <w15:chartTrackingRefBased/>
  <w15:docId w15:val="{6DE67860-2256-4330-8B8A-B54EB8D2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23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023E"/>
    <w:rPr>
      <w:color w:val="0000FF"/>
      <w:u w:val="single"/>
    </w:rPr>
  </w:style>
  <w:style w:type="paragraph" w:customStyle="1" w:styleId="xmsonormal">
    <w:name w:val="x_msonormal"/>
    <w:basedOn w:val="Normal"/>
    <w:rsid w:val="0059023E"/>
    <w:rPr>
      <w:rFonts w:ascii="Aptos" w:hAnsi="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98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ance@edinburghcollege.ac.uk" TargetMode="External"/><Relationship Id="rId3" Type="http://schemas.openxmlformats.org/officeDocument/2006/relationships/customXml" Target="../customXml/item3.xml"/><Relationship Id="rId7" Type="http://schemas.openxmlformats.org/officeDocument/2006/relationships/hyperlink" Target="http://www.publiccontractsscotland.gov.uk"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foi.scot/appeal" TargetMode="External"/><Relationship Id="rId4" Type="http://schemas.openxmlformats.org/officeDocument/2006/relationships/styles" Target="styles.xml"/><Relationship Id="rId9" Type="http://schemas.openxmlformats.org/officeDocument/2006/relationships/hyperlink" Target="mailto:enquiries@foi.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8" ma:contentTypeDescription="Create a new document." ma:contentTypeScope="" ma:versionID="6025c8f57e0a885518ea3576b2664fa0">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e334b8230d2e10193d5c6b547a00f21e"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FFBE9-E24D-4A2D-85A5-D81188E91FEC}">
  <ds:schemaRefs>
    <ds:schemaRef ds:uri="http://purl.org/dc/elements/1.1/"/>
    <ds:schemaRef ds:uri="http://schemas.microsoft.com/office/2006/metadata/properties"/>
    <ds:schemaRef ds:uri="e5926d37-4f81-4ff3-aace-7627e62a154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a304487-bc56-4f31-9a13-3f18ee07b2f1"/>
    <ds:schemaRef ds:uri="http://www.w3.org/XML/1998/namespace"/>
    <ds:schemaRef ds:uri="http://purl.org/dc/dcmitype/"/>
  </ds:schemaRefs>
</ds:datastoreItem>
</file>

<file path=customXml/itemProps2.xml><?xml version="1.0" encoding="utf-8"?>
<ds:datastoreItem xmlns:ds="http://schemas.openxmlformats.org/officeDocument/2006/customXml" ds:itemID="{6823DC79-921D-4922-B65C-48DF59DF9850}">
  <ds:schemaRefs>
    <ds:schemaRef ds:uri="http://schemas.microsoft.com/sharepoint/v3/contenttype/forms"/>
  </ds:schemaRefs>
</ds:datastoreItem>
</file>

<file path=customXml/itemProps3.xml><?xml version="1.0" encoding="utf-8"?>
<ds:datastoreItem xmlns:ds="http://schemas.openxmlformats.org/officeDocument/2006/customXml" ds:itemID="{07FCD248-9B01-4345-AEB6-C7E1EBFAA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2</cp:revision>
  <dcterms:created xsi:type="dcterms:W3CDTF">2025-07-24T13:00:00Z</dcterms:created>
  <dcterms:modified xsi:type="dcterms:W3CDTF">2025-07-24T13:00:00Z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