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D720" w14:textId="366E0A48" w:rsidR="00B15760" w:rsidRDefault="00D64312" w:rsidP="008A1CF6">
      <w:pPr>
        <w:pStyle w:val="Heading1"/>
      </w:pPr>
      <w:r w:rsidRPr="00B15760">
        <w:rPr>
          <w:noProof/>
        </w:rPr>
        <w:drawing>
          <wp:anchor distT="0" distB="0" distL="114300" distR="114300" simplePos="0" relativeHeight="251658240" behindDoc="1" locked="0" layoutInCell="1" allowOverlap="1" wp14:anchorId="146868DE" wp14:editId="1715B720">
            <wp:simplePos x="0" y="0"/>
            <wp:positionH relativeFrom="column">
              <wp:posOffset>4391025</wp:posOffset>
            </wp:positionH>
            <wp:positionV relativeFrom="paragraph">
              <wp:posOffset>0</wp:posOffset>
            </wp:positionV>
            <wp:extent cx="1725295" cy="817245"/>
            <wp:effectExtent l="0" t="0" r="1905" b="0"/>
            <wp:wrapTight wrapText="bothSides">
              <wp:wrapPolygon edited="0">
                <wp:start x="0" y="0"/>
                <wp:lineTo x="0" y="21147"/>
                <wp:lineTo x="21465" y="21147"/>
                <wp:lineTo x="21465" y="0"/>
                <wp:lineTo x="0" y="0"/>
              </wp:wrapPolygon>
            </wp:wrapTight>
            <wp:docPr id="1" name="Picture 1" descr="Edinburgh Colleg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inburgh College logo">
                      <a:extLst>
                        <a:ext uri="{C183D7F6-B498-43B3-948B-1728B52AA6E4}">
                          <adec:decorative xmlns:adec="http://schemas.microsoft.com/office/drawing/2017/decorative" val="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5295" cy="817245"/>
                    </a:xfrm>
                    <a:prstGeom prst="rect">
                      <a:avLst/>
                    </a:prstGeom>
                    <a:noFill/>
                  </pic:spPr>
                </pic:pic>
              </a:graphicData>
            </a:graphic>
            <wp14:sizeRelH relativeFrom="page">
              <wp14:pctWidth>0</wp14:pctWidth>
            </wp14:sizeRelH>
            <wp14:sizeRelV relativeFrom="page">
              <wp14:pctHeight>0</wp14:pctHeight>
            </wp14:sizeRelV>
          </wp:anchor>
        </w:drawing>
      </w:r>
      <w:r w:rsidR="007675B6">
        <w:t xml:space="preserve">Edinburgh College </w:t>
      </w:r>
      <w:bookmarkStart w:id="0" w:name="_Hlk200620924"/>
      <w:bookmarkEnd w:id="0"/>
      <w:r w:rsidR="007675B6">
        <w:br/>
      </w:r>
      <w:r w:rsidR="00B15760" w:rsidRPr="00B15760">
        <w:t>Equality Impact Assessment</w:t>
      </w:r>
      <w:r w:rsidR="007675B6">
        <w:t xml:space="preserve"> </w:t>
      </w:r>
      <w:r w:rsidR="00B15760" w:rsidRPr="00B15760">
        <w:t>(EIA)</w:t>
      </w:r>
      <w:r w:rsidR="007675B6">
        <w:t xml:space="preserve"> </w:t>
      </w:r>
      <w:r w:rsidR="008A1CF6">
        <w:br/>
      </w:r>
      <w:r w:rsidR="00B15760" w:rsidRPr="00B15760">
        <w:t>Recording Form</w:t>
      </w:r>
    </w:p>
    <w:p w14:paraId="6030B539" w14:textId="3B00FAD8" w:rsidR="00B15760" w:rsidRDefault="00B15760" w:rsidP="00B15760"/>
    <w:p w14:paraId="2EA1D021" w14:textId="77777777" w:rsidR="007675B6" w:rsidRDefault="00372EF5" w:rsidP="00E0768F">
      <w:pPr>
        <w:pStyle w:val="NoSpacing"/>
      </w:pPr>
      <w:r>
        <w:t xml:space="preserve">Please refer to the guidance document before </w:t>
      </w:r>
      <w:r w:rsidR="00683747">
        <w:t>commencing completing this form.</w:t>
      </w:r>
    </w:p>
    <w:p w14:paraId="57958EDE" w14:textId="77777777" w:rsidR="007675B6" w:rsidRDefault="007675B6" w:rsidP="00E0768F">
      <w:pPr>
        <w:pStyle w:val="NoSpacing"/>
      </w:pPr>
    </w:p>
    <w:p w14:paraId="47A53A4D" w14:textId="10BA5683" w:rsidR="00B15760" w:rsidRDefault="00AA7B2F" w:rsidP="00663EE4">
      <w:pPr>
        <w:pStyle w:val="Heading2"/>
      </w:pPr>
      <w:r>
        <w:t>Information about the EIA</w:t>
      </w:r>
    </w:p>
    <w:p w14:paraId="6E84685A" w14:textId="3F4A660C" w:rsidR="007675B6" w:rsidRDefault="007675B6" w:rsidP="00E0768F">
      <w:pPr>
        <w:pStyle w:val="NoSpacing"/>
      </w:pPr>
    </w:p>
    <w:p w14:paraId="41483185" w14:textId="58A1678E" w:rsidR="007675B6" w:rsidRDefault="00A02EE5" w:rsidP="00E0768F">
      <w:pPr>
        <w:pStyle w:val="NoSpacing"/>
      </w:pPr>
      <w:r w:rsidRPr="00A02EE5">
        <w:t>Please provide responses under ‘Information Provided’ as required by the questions listed in the first column.</w:t>
      </w:r>
    </w:p>
    <w:p w14:paraId="430E9BDC" w14:textId="77777777" w:rsidR="00A02EE5" w:rsidRDefault="00A02EE5" w:rsidP="00E0768F">
      <w:pPr>
        <w:pStyle w:val="NoSpacing"/>
      </w:pPr>
    </w:p>
    <w:tbl>
      <w:tblPr>
        <w:tblStyle w:val="GridTable4-Accent1"/>
        <w:tblW w:w="0" w:type="auto"/>
        <w:tblLook w:val="04A0" w:firstRow="1" w:lastRow="0" w:firstColumn="1" w:lastColumn="0" w:noHBand="0" w:noVBand="1"/>
      </w:tblPr>
      <w:tblGrid>
        <w:gridCol w:w="3175"/>
        <w:gridCol w:w="6480"/>
      </w:tblGrid>
      <w:tr w:rsidR="00B82DB3" w14:paraId="51DC5F57" w14:textId="77777777" w:rsidTr="00DA3B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5" w:type="dxa"/>
          </w:tcPr>
          <w:p w14:paraId="080653B7" w14:textId="5A735133" w:rsidR="00B82DB3" w:rsidRPr="00CC7DFD" w:rsidRDefault="00B82DB3" w:rsidP="00E0768F">
            <w:pPr>
              <w:pStyle w:val="NoSpacing"/>
            </w:pPr>
            <w:bookmarkStart w:id="1" w:name="_Hlk200619348"/>
            <w:r>
              <w:t>Information Required</w:t>
            </w:r>
          </w:p>
        </w:tc>
        <w:tc>
          <w:tcPr>
            <w:tcW w:w="6480" w:type="dxa"/>
          </w:tcPr>
          <w:p w14:paraId="75C641EF" w14:textId="2DF4A2B0" w:rsidR="00B82DB3" w:rsidRDefault="00B82DB3" w:rsidP="00E0768F">
            <w:pPr>
              <w:pStyle w:val="NoSpacing"/>
              <w:cnfStyle w:val="100000000000" w:firstRow="1" w:lastRow="0" w:firstColumn="0" w:lastColumn="0" w:oddVBand="0" w:evenVBand="0" w:oddHBand="0" w:evenHBand="0" w:firstRowFirstColumn="0" w:firstRowLastColumn="0" w:lastRowFirstColumn="0" w:lastRowLastColumn="0"/>
            </w:pPr>
            <w:r>
              <w:t>Information Provided</w:t>
            </w:r>
          </w:p>
        </w:tc>
      </w:tr>
      <w:bookmarkEnd w:id="1"/>
      <w:tr w:rsidR="00AA7B2F" w14:paraId="60A0ECB2" w14:textId="77777777" w:rsidTr="002643B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5" w:type="dxa"/>
          </w:tcPr>
          <w:p w14:paraId="14DBF783" w14:textId="77777777" w:rsidR="00AA7B2F" w:rsidRPr="00CC7DFD" w:rsidRDefault="00AA7B2F" w:rsidP="00E0768F">
            <w:pPr>
              <w:pStyle w:val="NoSpacing"/>
            </w:pPr>
            <w:r w:rsidRPr="00CC7DFD">
              <w:t>Date</w:t>
            </w:r>
          </w:p>
          <w:p w14:paraId="55B31F80" w14:textId="77777777" w:rsidR="00AA7B2F" w:rsidRPr="00CC7DFD" w:rsidRDefault="00AA7B2F" w:rsidP="00E0768F">
            <w:pPr>
              <w:pStyle w:val="NoSpacing"/>
            </w:pPr>
          </w:p>
        </w:tc>
        <w:tc>
          <w:tcPr>
            <w:tcW w:w="6480" w:type="dxa"/>
          </w:tcPr>
          <w:p w14:paraId="53CC5335" w14:textId="7A02D0BA" w:rsidR="00AA7B2F" w:rsidRDefault="0065706B" w:rsidP="00E0768F">
            <w:pPr>
              <w:pStyle w:val="NoSpacing"/>
              <w:cnfStyle w:val="000000100000" w:firstRow="0" w:lastRow="0" w:firstColumn="0" w:lastColumn="0" w:oddVBand="0" w:evenVBand="0" w:oddHBand="1" w:evenHBand="0" w:firstRowFirstColumn="0" w:firstRowLastColumn="0" w:lastRowFirstColumn="0" w:lastRowLastColumn="0"/>
            </w:pPr>
            <w:r>
              <w:t>13 October 2025</w:t>
            </w:r>
          </w:p>
        </w:tc>
      </w:tr>
      <w:tr w:rsidR="00AA7B2F" w14:paraId="76E509B9" w14:textId="77777777" w:rsidTr="002643B0">
        <w:trPr>
          <w:trHeight w:val="567"/>
        </w:trPr>
        <w:tc>
          <w:tcPr>
            <w:cnfStyle w:val="001000000000" w:firstRow="0" w:lastRow="0" w:firstColumn="1" w:lastColumn="0" w:oddVBand="0" w:evenVBand="0" w:oddHBand="0" w:evenHBand="0" w:firstRowFirstColumn="0" w:firstRowLastColumn="0" w:lastRowFirstColumn="0" w:lastRowLastColumn="0"/>
            <w:tcW w:w="3175" w:type="dxa"/>
          </w:tcPr>
          <w:p w14:paraId="18A55DB4" w14:textId="77777777" w:rsidR="00AA7B2F" w:rsidRPr="00CC7DFD" w:rsidRDefault="00AA7B2F" w:rsidP="00E0768F">
            <w:pPr>
              <w:pStyle w:val="NoSpacing"/>
            </w:pPr>
            <w:r w:rsidRPr="00CC7DFD">
              <w:t>Title of Activity / Proposal / Policy / Practice</w:t>
            </w:r>
          </w:p>
          <w:p w14:paraId="1B089198" w14:textId="77777777" w:rsidR="0092144A" w:rsidRPr="00CC7DFD" w:rsidRDefault="0092144A" w:rsidP="00E0768F">
            <w:pPr>
              <w:pStyle w:val="NoSpacing"/>
            </w:pPr>
          </w:p>
        </w:tc>
        <w:tc>
          <w:tcPr>
            <w:tcW w:w="6480" w:type="dxa"/>
          </w:tcPr>
          <w:p w14:paraId="32C62779" w14:textId="0980FF3A" w:rsidR="00AA7B2F" w:rsidRDefault="0065706B" w:rsidP="00E0768F">
            <w:pPr>
              <w:pStyle w:val="NoSpacing"/>
              <w:cnfStyle w:val="000000000000" w:firstRow="0" w:lastRow="0" w:firstColumn="0" w:lastColumn="0" w:oddVBand="0" w:evenVBand="0" w:oddHBand="0" w:evenHBand="0" w:firstRowFirstColumn="0" w:firstRowLastColumn="0" w:lastRowFirstColumn="0" w:lastRowLastColumn="0"/>
            </w:pPr>
            <w:r>
              <w:t>Equality, Diversity and Inclusion Policy</w:t>
            </w:r>
          </w:p>
        </w:tc>
      </w:tr>
      <w:tr w:rsidR="00AA7B2F" w14:paraId="144B77DC" w14:textId="77777777" w:rsidTr="002643B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5" w:type="dxa"/>
          </w:tcPr>
          <w:p w14:paraId="18145FE2" w14:textId="77777777" w:rsidR="008A1CF6" w:rsidRDefault="00AA7B2F" w:rsidP="00E0768F">
            <w:pPr>
              <w:pStyle w:val="NoSpacing"/>
              <w:rPr>
                <w:b w:val="0"/>
                <w:bCs w:val="0"/>
              </w:rPr>
            </w:pPr>
            <w:r w:rsidRPr="00CC7DFD">
              <w:t xml:space="preserve">EIA Team and Lead Member of Staff </w:t>
            </w:r>
          </w:p>
          <w:p w14:paraId="3B80D7BA" w14:textId="77777777" w:rsidR="008A1CF6" w:rsidRDefault="008A1CF6" w:rsidP="00E0768F">
            <w:pPr>
              <w:pStyle w:val="NoSpacing"/>
            </w:pPr>
          </w:p>
          <w:p w14:paraId="4BB2E3F6" w14:textId="426A2707" w:rsidR="00AA7B2F" w:rsidRPr="00CC7DFD" w:rsidRDefault="00AA7B2F" w:rsidP="00E0768F">
            <w:pPr>
              <w:pStyle w:val="NoSpacing"/>
            </w:pPr>
            <w:r w:rsidRPr="00CC7DFD">
              <w:t>(</w:t>
            </w:r>
            <w:r w:rsidR="008A1CF6">
              <w:t>N</w:t>
            </w:r>
            <w:r w:rsidRPr="00CC7DFD">
              <w:t>ames and job roles of all people involved in this EIA)</w:t>
            </w:r>
          </w:p>
          <w:p w14:paraId="28E0219F" w14:textId="77777777" w:rsidR="0092144A" w:rsidRPr="00CC7DFD" w:rsidRDefault="0092144A" w:rsidP="00E0768F">
            <w:pPr>
              <w:pStyle w:val="NoSpacing"/>
            </w:pPr>
          </w:p>
        </w:tc>
        <w:tc>
          <w:tcPr>
            <w:tcW w:w="6480" w:type="dxa"/>
          </w:tcPr>
          <w:p w14:paraId="39768EA7" w14:textId="4D45D9C7" w:rsidR="00AA7B2F" w:rsidRDefault="00F76208" w:rsidP="00E0768F">
            <w:pPr>
              <w:pStyle w:val="NoSpacing"/>
              <w:cnfStyle w:val="000000100000" w:firstRow="0" w:lastRow="0" w:firstColumn="0" w:lastColumn="0" w:oddVBand="0" w:evenVBand="0" w:oddHBand="1" w:evenHBand="0" w:firstRowFirstColumn="0" w:firstRowLastColumn="0" w:lastRowFirstColumn="0" w:lastRowLastColumn="0"/>
            </w:pPr>
            <w:r w:rsidRPr="00F76208">
              <w:t>Equality, Diversity and Inclusion</w:t>
            </w:r>
            <w:r w:rsidR="0065706B">
              <w:t xml:space="preserve"> Lead</w:t>
            </w:r>
          </w:p>
        </w:tc>
      </w:tr>
      <w:tr w:rsidR="0092144A" w14:paraId="37CCD7AC" w14:textId="77777777" w:rsidTr="002643B0">
        <w:trPr>
          <w:trHeight w:val="567"/>
        </w:trPr>
        <w:tc>
          <w:tcPr>
            <w:cnfStyle w:val="001000000000" w:firstRow="0" w:lastRow="0" w:firstColumn="1" w:lastColumn="0" w:oddVBand="0" w:evenVBand="0" w:oddHBand="0" w:evenHBand="0" w:firstRowFirstColumn="0" w:firstRowLastColumn="0" w:lastRowFirstColumn="0" w:lastRowLastColumn="0"/>
            <w:tcW w:w="3175" w:type="dxa"/>
          </w:tcPr>
          <w:p w14:paraId="0C7EA052" w14:textId="77777777" w:rsidR="008A1CF6" w:rsidRDefault="0092144A" w:rsidP="00E0768F">
            <w:pPr>
              <w:pStyle w:val="NoSpacing"/>
              <w:rPr>
                <w:b w:val="0"/>
                <w:bCs w:val="0"/>
              </w:rPr>
            </w:pPr>
            <w:r w:rsidRPr="00CC7DFD">
              <w:t>Type of Policy or Practice</w:t>
            </w:r>
            <w:r w:rsidR="00253AC3">
              <w:t xml:space="preserve"> </w:t>
            </w:r>
          </w:p>
          <w:p w14:paraId="5381142B" w14:textId="77777777" w:rsidR="008A1CF6" w:rsidRDefault="008A1CF6" w:rsidP="00E0768F">
            <w:pPr>
              <w:pStyle w:val="NoSpacing"/>
            </w:pPr>
          </w:p>
          <w:p w14:paraId="2E41E892" w14:textId="67592C87" w:rsidR="0092144A" w:rsidRPr="00CC7DFD" w:rsidRDefault="00253AC3" w:rsidP="00E0768F">
            <w:pPr>
              <w:pStyle w:val="NoSpacing"/>
            </w:pPr>
            <w:r>
              <w:t>(Please state whether it is N</w:t>
            </w:r>
            <w:r w:rsidR="008A1CF6">
              <w:t>ew, Exi</w:t>
            </w:r>
            <w:r w:rsidR="0065706B">
              <w:t>s</w:t>
            </w:r>
            <w:r w:rsidR="008A1CF6">
              <w:t>ting or Revised.)</w:t>
            </w:r>
          </w:p>
          <w:p w14:paraId="318404FA" w14:textId="77777777" w:rsidR="00846D90" w:rsidRPr="00CC7DFD" w:rsidRDefault="00846D90" w:rsidP="00E0768F">
            <w:pPr>
              <w:pStyle w:val="NoSpacing"/>
            </w:pPr>
          </w:p>
        </w:tc>
        <w:tc>
          <w:tcPr>
            <w:tcW w:w="6480" w:type="dxa"/>
          </w:tcPr>
          <w:p w14:paraId="472D8179" w14:textId="431C2064" w:rsidR="0092144A" w:rsidRDefault="0012697E" w:rsidP="00E0768F">
            <w:pPr>
              <w:pStyle w:val="NoSpacing"/>
              <w:cnfStyle w:val="000000000000" w:firstRow="0" w:lastRow="0" w:firstColumn="0" w:lastColumn="0" w:oddVBand="0" w:evenVBand="0" w:oddHBand="0" w:evenHBand="0" w:firstRowFirstColumn="0" w:firstRowLastColumn="0" w:lastRowFirstColumn="0" w:lastRowLastColumn="0"/>
            </w:pPr>
            <w:r>
              <w:t>Revised</w:t>
            </w:r>
          </w:p>
        </w:tc>
      </w:tr>
      <w:tr w:rsidR="003C0494" w14:paraId="5DE08E44" w14:textId="77777777" w:rsidTr="002643B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5" w:type="dxa"/>
          </w:tcPr>
          <w:p w14:paraId="0890523C" w14:textId="7FEDFEE7" w:rsidR="00683747" w:rsidRPr="00CC7DFD" w:rsidRDefault="003C0494" w:rsidP="00E0768F">
            <w:pPr>
              <w:pStyle w:val="NoSpacing"/>
            </w:pPr>
            <w:r w:rsidRPr="00CC7DFD">
              <w:t>What are the aims and purposes of this activity / proposal / policy / practice</w:t>
            </w:r>
            <w:r w:rsidR="00846D90" w:rsidRPr="00CC7DFD">
              <w:t>?</w:t>
            </w:r>
          </w:p>
          <w:p w14:paraId="0538248C" w14:textId="77777777" w:rsidR="00846D90" w:rsidRPr="00CC7DFD" w:rsidRDefault="00846D90" w:rsidP="00E0768F">
            <w:pPr>
              <w:pStyle w:val="NoSpacing"/>
            </w:pPr>
          </w:p>
        </w:tc>
        <w:tc>
          <w:tcPr>
            <w:tcW w:w="6480" w:type="dxa"/>
          </w:tcPr>
          <w:p w14:paraId="55DEC2B5" w14:textId="5E056A6F" w:rsidR="003C0494" w:rsidRDefault="00C05EB9" w:rsidP="00E0768F">
            <w:pPr>
              <w:pStyle w:val="NoSpacing"/>
              <w:cnfStyle w:val="000000100000" w:firstRow="0" w:lastRow="0" w:firstColumn="0" w:lastColumn="0" w:oddVBand="0" w:evenVBand="0" w:oddHBand="1" w:evenHBand="0" w:firstRowFirstColumn="0" w:firstRowLastColumn="0" w:lastRowFirstColumn="0" w:lastRowLastColumn="0"/>
            </w:pPr>
            <w:r w:rsidRPr="00C05EB9">
              <w:t>The EDI Policy supports the College’s compliance with the Equality Act 2010 and other relevant legislation.  It also demonstrates well the College’s commitments to embed EDI in all our functions, policies and procedures.</w:t>
            </w:r>
          </w:p>
        </w:tc>
      </w:tr>
    </w:tbl>
    <w:p w14:paraId="1A8E65CC" w14:textId="5004AFFC" w:rsidR="00AE54F1" w:rsidRDefault="00AE54F1">
      <w:pPr>
        <w:spacing w:after="160"/>
        <w:rPr>
          <w:rFonts w:eastAsiaTheme="majorEastAsia" w:cstheme="majorBidi"/>
          <w:b/>
          <w:color w:val="2472B6"/>
          <w:sz w:val="26"/>
          <w:szCs w:val="26"/>
        </w:rPr>
      </w:pPr>
    </w:p>
    <w:p w14:paraId="50B9C84B" w14:textId="0AE1FC08" w:rsidR="00AA7B2F" w:rsidRDefault="0092144A" w:rsidP="00663EE4">
      <w:pPr>
        <w:pStyle w:val="Heading2"/>
      </w:pPr>
      <w:r>
        <w:t>Process Planning</w:t>
      </w:r>
    </w:p>
    <w:p w14:paraId="0245C5C2" w14:textId="366A084E" w:rsidR="0092144A" w:rsidRDefault="0092144A" w:rsidP="00E0768F">
      <w:pPr>
        <w:pStyle w:val="NoSpacing"/>
      </w:pPr>
    </w:p>
    <w:p w14:paraId="1CCD5807" w14:textId="6BBAA275" w:rsidR="00CC6718" w:rsidRDefault="00A02EE5" w:rsidP="00E0768F">
      <w:pPr>
        <w:pStyle w:val="NoSpacing"/>
      </w:pPr>
      <w:r w:rsidRPr="00A02EE5">
        <w:t xml:space="preserve">Please provide responses </w:t>
      </w:r>
      <w:r>
        <w:t>under</w:t>
      </w:r>
      <w:r w:rsidRPr="00A02EE5">
        <w:t xml:space="preserve"> ‘Information Provided’ as required by the questions listed in the first column.</w:t>
      </w:r>
    </w:p>
    <w:p w14:paraId="5B030F5D" w14:textId="77777777" w:rsidR="00CC6718" w:rsidRDefault="00CC6718" w:rsidP="00E0768F">
      <w:pPr>
        <w:pStyle w:val="NoSpacing"/>
      </w:pPr>
    </w:p>
    <w:tbl>
      <w:tblPr>
        <w:tblStyle w:val="GridTable4-Accent1"/>
        <w:tblW w:w="0" w:type="auto"/>
        <w:tblLook w:val="04A0" w:firstRow="1" w:lastRow="0" w:firstColumn="1" w:lastColumn="0" w:noHBand="0" w:noVBand="1"/>
      </w:tblPr>
      <w:tblGrid>
        <w:gridCol w:w="3175"/>
        <w:gridCol w:w="6480"/>
      </w:tblGrid>
      <w:tr w:rsidR="00B45233" w14:paraId="10C31D9C" w14:textId="77777777" w:rsidTr="00DA3BE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175" w:type="dxa"/>
          </w:tcPr>
          <w:p w14:paraId="6D2BC857" w14:textId="1CCFC1C1" w:rsidR="00B45233" w:rsidRPr="00CC7DFD" w:rsidRDefault="00B45233" w:rsidP="00E0768F">
            <w:pPr>
              <w:pStyle w:val="NoSpacing"/>
            </w:pPr>
            <w:r>
              <w:t>Information Required</w:t>
            </w:r>
          </w:p>
        </w:tc>
        <w:tc>
          <w:tcPr>
            <w:tcW w:w="6480" w:type="dxa"/>
          </w:tcPr>
          <w:p w14:paraId="43B1A2E6" w14:textId="6948C1AF" w:rsidR="00B45233" w:rsidRDefault="00B45233" w:rsidP="00E0768F">
            <w:pPr>
              <w:pStyle w:val="NoSpacing"/>
              <w:cnfStyle w:val="100000000000" w:firstRow="1" w:lastRow="0" w:firstColumn="0" w:lastColumn="0" w:oddVBand="0" w:evenVBand="0" w:oddHBand="0" w:evenHBand="0" w:firstRowFirstColumn="0" w:firstRowLastColumn="0" w:lastRowFirstColumn="0" w:lastRowLastColumn="0"/>
            </w:pPr>
            <w:r>
              <w:t>Information Provided</w:t>
            </w:r>
          </w:p>
        </w:tc>
      </w:tr>
      <w:tr w:rsidR="00B45233" w14:paraId="25491B1D" w14:textId="77777777" w:rsidTr="002643B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75" w:type="dxa"/>
          </w:tcPr>
          <w:p w14:paraId="10D9B9E0" w14:textId="77777777" w:rsidR="00B45233" w:rsidRDefault="00B45233" w:rsidP="00E0768F">
            <w:pPr>
              <w:pStyle w:val="NoSpacing"/>
              <w:rPr>
                <w:b w:val="0"/>
                <w:bCs w:val="0"/>
              </w:rPr>
            </w:pPr>
            <w:r w:rsidRPr="00B45233">
              <w:t>Has the EDI Lead been informed about this EIA?</w:t>
            </w:r>
            <w:r>
              <w:t xml:space="preserve"> (Please state yes or no.)</w:t>
            </w:r>
          </w:p>
          <w:p w14:paraId="5C15010B" w14:textId="58C82253" w:rsidR="00B45233" w:rsidRPr="00CC7DFD" w:rsidRDefault="00B45233" w:rsidP="00E0768F">
            <w:pPr>
              <w:pStyle w:val="NoSpacing"/>
            </w:pPr>
          </w:p>
        </w:tc>
        <w:tc>
          <w:tcPr>
            <w:tcW w:w="6480" w:type="dxa"/>
          </w:tcPr>
          <w:p w14:paraId="2CD5E89A" w14:textId="313AA156" w:rsidR="00B45233" w:rsidRDefault="00C05EB9" w:rsidP="00E0768F">
            <w:pPr>
              <w:pStyle w:val="NoSpacing"/>
              <w:cnfStyle w:val="000000100000" w:firstRow="0" w:lastRow="0" w:firstColumn="0" w:lastColumn="0" w:oddVBand="0" w:evenVBand="0" w:oddHBand="1" w:evenHBand="0" w:firstRowFirstColumn="0" w:firstRowLastColumn="0" w:lastRowFirstColumn="0" w:lastRowLastColumn="0"/>
            </w:pPr>
            <w:r>
              <w:t>Yes</w:t>
            </w:r>
          </w:p>
        </w:tc>
      </w:tr>
      <w:tr w:rsidR="00B45233" w14:paraId="1D0D8D64" w14:textId="77777777" w:rsidTr="002643B0">
        <w:trPr>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49C05527" w14:textId="77777777" w:rsidR="00B45233" w:rsidRPr="00CC7DFD" w:rsidRDefault="00B45233" w:rsidP="00E0768F">
            <w:pPr>
              <w:pStyle w:val="NoSpacing"/>
            </w:pPr>
            <w:r w:rsidRPr="00CC7DFD">
              <w:lastRenderedPageBreak/>
              <w:t>Who will be affected?</w:t>
            </w:r>
          </w:p>
          <w:p w14:paraId="728FA36A" w14:textId="77777777" w:rsidR="00B45233" w:rsidRPr="00CC7DFD" w:rsidRDefault="00B45233" w:rsidP="00E0768F">
            <w:pPr>
              <w:pStyle w:val="NoSpacing"/>
            </w:pPr>
          </w:p>
          <w:p w14:paraId="0B7D2015" w14:textId="77777777" w:rsidR="00B45233" w:rsidRPr="00CC7DFD" w:rsidRDefault="00B45233" w:rsidP="00E0768F">
            <w:pPr>
              <w:pStyle w:val="NoSpacing"/>
            </w:pPr>
          </w:p>
          <w:p w14:paraId="5A4481CC" w14:textId="77777777" w:rsidR="00B45233" w:rsidRPr="00CC7DFD" w:rsidRDefault="00B45233" w:rsidP="00E0768F">
            <w:pPr>
              <w:pStyle w:val="NoSpacing"/>
            </w:pPr>
          </w:p>
        </w:tc>
        <w:tc>
          <w:tcPr>
            <w:tcW w:w="6480" w:type="dxa"/>
          </w:tcPr>
          <w:p w14:paraId="1134437B" w14:textId="73D85491" w:rsidR="00B45233" w:rsidRDefault="000E140B" w:rsidP="00E0768F">
            <w:pPr>
              <w:pStyle w:val="NoSpacing"/>
              <w:cnfStyle w:val="000000000000" w:firstRow="0" w:lastRow="0" w:firstColumn="0" w:lastColumn="0" w:oddVBand="0" w:evenVBand="0" w:oddHBand="0" w:evenHBand="0" w:firstRowFirstColumn="0" w:firstRowLastColumn="0" w:lastRowFirstColumn="0" w:lastRowLastColumn="0"/>
            </w:pPr>
            <w:r w:rsidRPr="000E140B">
              <w:t>This Policy applies to all members of the College community including current and potential staff and students, Board of Management, visitors, and people contracted or subcontracted to work at or for the College.</w:t>
            </w:r>
          </w:p>
        </w:tc>
      </w:tr>
      <w:tr w:rsidR="00B45233" w14:paraId="62C4D6F3" w14:textId="77777777" w:rsidTr="002643B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2BF608A6" w14:textId="77777777" w:rsidR="00B45233" w:rsidRPr="00CC7DFD" w:rsidRDefault="00B45233" w:rsidP="00E0768F">
            <w:pPr>
              <w:pStyle w:val="NoSpacing"/>
            </w:pPr>
            <w:r w:rsidRPr="00CC7DFD">
              <w:t>Who will be consulted?</w:t>
            </w:r>
          </w:p>
          <w:p w14:paraId="18B6A18C" w14:textId="77777777" w:rsidR="00B45233" w:rsidRPr="00CC7DFD" w:rsidRDefault="00B45233" w:rsidP="00E0768F">
            <w:pPr>
              <w:pStyle w:val="NoSpacing"/>
            </w:pPr>
          </w:p>
          <w:p w14:paraId="31603826" w14:textId="77777777" w:rsidR="00B45233" w:rsidRPr="00CC7DFD" w:rsidRDefault="00B45233" w:rsidP="00E0768F">
            <w:pPr>
              <w:pStyle w:val="NoSpacing"/>
            </w:pPr>
          </w:p>
          <w:p w14:paraId="5356DDCC" w14:textId="77777777" w:rsidR="00B45233" w:rsidRPr="00CC7DFD" w:rsidRDefault="00B45233" w:rsidP="00E0768F">
            <w:pPr>
              <w:pStyle w:val="NoSpacing"/>
            </w:pPr>
          </w:p>
        </w:tc>
        <w:tc>
          <w:tcPr>
            <w:tcW w:w="6480" w:type="dxa"/>
          </w:tcPr>
          <w:p w14:paraId="1AD8BA6D" w14:textId="77777777" w:rsidR="00B45233" w:rsidRDefault="00E00761" w:rsidP="005E2E4B">
            <w:pPr>
              <w:pStyle w:val="NoSpacing"/>
              <w:numPr>
                <w:ilvl w:val="0"/>
                <w:numId w:val="10"/>
              </w:numPr>
              <w:ind w:left="400"/>
              <w:cnfStyle w:val="000000100000" w:firstRow="0" w:lastRow="0" w:firstColumn="0" w:lastColumn="0" w:oddVBand="0" w:evenVBand="0" w:oddHBand="1" w:evenHBand="0" w:firstRowFirstColumn="0" w:firstRowLastColumn="0" w:lastRowFirstColumn="0" w:lastRowLastColumn="0"/>
            </w:pPr>
            <w:r>
              <w:t>Access and Inclusion Strategy Group</w:t>
            </w:r>
          </w:p>
          <w:p w14:paraId="660ED9F7" w14:textId="77777777" w:rsidR="00E00761" w:rsidRDefault="00E00761" w:rsidP="005E2E4B">
            <w:pPr>
              <w:pStyle w:val="NoSpacing"/>
              <w:numPr>
                <w:ilvl w:val="0"/>
                <w:numId w:val="10"/>
              </w:numPr>
              <w:ind w:left="400"/>
              <w:cnfStyle w:val="000000100000" w:firstRow="0" w:lastRow="0" w:firstColumn="0" w:lastColumn="0" w:oddVBand="0" w:evenVBand="0" w:oddHBand="1" w:evenHBand="0" w:firstRowFirstColumn="0" w:firstRowLastColumn="0" w:lastRowFirstColumn="0" w:lastRowLastColumn="0"/>
            </w:pPr>
            <w:r>
              <w:t>Edinburgh College Student</w:t>
            </w:r>
            <w:r w:rsidR="00A04012">
              <w:t>s’ Association</w:t>
            </w:r>
          </w:p>
          <w:p w14:paraId="4687CCB3" w14:textId="4380BFF5" w:rsidR="00A04012" w:rsidRDefault="005E2E4B" w:rsidP="005E2E4B">
            <w:pPr>
              <w:pStyle w:val="NoSpacing"/>
              <w:numPr>
                <w:ilvl w:val="0"/>
                <w:numId w:val="10"/>
              </w:numPr>
              <w:ind w:left="400"/>
              <w:cnfStyle w:val="000000100000" w:firstRow="0" w:lastRow="0" w:firstColumn="0" w:lastColumn="0" w:oddVBand="0" w:evenVBand="0" w:oddHBand="1" w:evenHBand="0" w:firstRowFirstColumn="0" w:firstRowLastColumn="0" w:lastRowFirstColumn="0" w:lastRowLastColumn="0"/>
            </w:pPr>
            <w:r>
              <w:t xml:space="preserve">Trade </w:t>
            </w:r>
            <w:r w:rsidR="00FE7BA2">
              <w:t>Union Representatives</w:t>
            </w:r>
          </w:p>
        </w:tc>
      </w:tr>
      <w:tr w:rsidR="00B45233" w14:paraId="4A942729" w14:textId="77777777" w:rsidTr="002643B0">
        <w:trPr>
          <w:trHeight w:val="1134"/>
        </w:trPr>
        <w:tc>
          <w:tcPr>
            <w:cnfStyle w:val="001000000000" w:firstRow="0" w:lastRow="0" w:firstColumn="1" w:lastColumn="0" w:oddVBand="0" w:evenVBand="0" w:oddHBand="0" w:evenHBand="0" w:firstRowFirstColumn="0" w:firstRowLastColumn="0" w:lastRowFirstColumn="0" w:lastRowLastColumn="0"/>
            <w:tcW w:w="3175" w:type="dxa"/>
          </w:tcPr>
          <w:p w14:paraId="34772602" w14:textId="77777777" w:rsidR="00B45233" w:rsidRPr="00CC7DFD" w:rsidRDefault="00B45233" w:rsidP="00E0768F">
            <w:pPr>
              <w:pStyle w:val="NoSpacing"/>
            </w:pPr>
            <w:r w:rsidRPr="00CC7DFD">
              <w:t>What evidence is available of how the policy/decision, etc. affects, or may affect, protected groups?</w:t>
            </w:r>
          </w:p>
          <w:p w14:paraId="59F9EC9F" w14:textId="77777777" w:rsidR="00B45233" w:rsidRPr="00CC7DFD" w:rsidRDefault="00B45233" w:rsidP="00E0768F">
            <w:pPr>
              <w:pStyle w:val="NoSpacing"/>
            </w:pPr>
          </w:p>
          <w:p w14:paraId="28ABC750" w14:textId="34164EF5" w:rsidR="00B45233" w:rsidRPr="00CC7DFD" w:rsidRDefault="00B45233" w:rsidP="00E0768F">
            <w:pPr>
              <w:pStyle w:val="NoSpacing"/>
            </w:pPr>
            <w:r w:rsidRPr="00CC7DFD">
              <w:t>Evidence could be quantitative, qualitative or anecdotal.</w:t>
            </w:r>
          </w:p>
          <w:p w14:paraId="610A14F0" w14:textId="77777777" w:rsidR="00B45233" w:rsidRPr="00CC7DFD" w:rsidRDefault="00B45233" w:rsidP="00E0768F">
            <w:pPr>
              <w:pStyle w:val="NoSpacing"/>
            </w:pPr>
          </w:p>
        </w:tc>
        <w:tc>
          <w:tcPr>
            <w:tcW w:w="6480" w:type="dxa"/>
          </w:tcPr>
          <w:p w14:paraId="45238E3F" w14:textId="77777777" w:rsidR="00B45233" w:rsidRDefault="00435C6E" w:rsidP="00F31B5A">
            <w:pPr>
              <w:pStyle w:val="NoSpacing"/>
              <w:numPr>
                <w:ilvl w:val="0"/>
                <w:numId w:val="11"/>
              </w:numPr>
              <w:ind w:left="400"/>
              <w:cnfStyle w:val="000000000000" w:firstRow="0" w:lastRow="0" w:firstColumn="0" w:lastColumn="0" w:oddVBand="0" w:evenVBand="0" w:oddHBand="0" w:evenHBand="0" w:firstRowFirstColumn="0" w:firstRowLastColumn="0" w:lastRowFirstColumn="0" w:lastRowLastColumn="0"/>
            </w:pPr>
            <w:r>
              <w:t>St</w:t>
            </w:r>
            <w:r w:rsidR="00422462">
              <w:t xml:space="preserve">udents’ </w:t>
            </w:r>
            <w:r w:rsidR="00A36FC6">
              <w:t>equality data</w:t>
            </w:r>
          </w:p>
          <w:p w14:paraId="130598EC" w14:textId="77777777" w:rsidR="00A36FC6" w:rsidRDefault="00A36FC6" w:rsidP="00F31B5A">
            <w:pPr>
              <w:pStyle w:val="NoSpacing"/>
              <w:numPr>
                <w:ilvl w:val="0"/>
                <w:numId w:val="11"/>
              </w:numPr>
              <w:ind w:left="400"/>
              <w:cnfStyle w:val="000000000000" w:firstRow="0" w:lastRow="0" w:firstColumn="0" w:lastColumn="0" w:oddVBand="0" w:evenVBand="0" w:oddHBand="0" w:evenHBand="0" w:firstRowFirstColumn="0" w:firstRowLastColumn="0" w:lastRowFirstColumn="0" w:lastRowLastColumn="0"/>
            </w:pPr>
            <w:r>
              <w:t>Employees’ equality data</w:t>
            </w:r>
          </w:p>
          <w:p w14:paraId="5AD222F6" w14:textId="3E054CFC" w:rsidR="008206A2" w:rsidRDefault="001E04A9" w:rsidP="00F31B5A">
            <w:pPr>
              <w:pStyle w:val="NoSpacing"/>
              <w:numPr>
                <w:ilvl w:val="0"/>
                <w:numId w:val="11"/>
              </w:numPr>
              <w:ind w:left="400"/>
              <w:cnfStyle w:val="000000000000" w:firstRow="0" w:lastRow="0" w:firstColumn="0" w:lastColumn="0" w:oddVBand="0" w:evenVBand="0" w:oddHBand="0" w:evenHBand="0" w:firstRowFirstColumn="0" w:firstRowLastColumn="0" w:lastRowFirstColumn="0" w:lastRowLastColumn="0"/>
            </w:pPr>
            <w:r>
              <w:t>Board</w:t>
            </w:r>
            <w:r w:rsidR="009B6D92">
              <w:t xml:space="preserve"> of Management Member</w:t>
            </w:r>
            <w:r>
              <w:t>s</w:t>
            </w:r>
            <w:r w:rsidR="009B6D92">
              <w:t>’</w:t>
            </w:r>
            <w:r>
              <w:t xml:space="preserve"> equality data</w:t>
            </w:r>
          </w:p>
        </w:tc>
      </w:tr>
    </w:tbl>
    <w:p w14:paraId="3D073830" w14:textId="17255027" w:rsidR="00AE54F1" w:rsidRDefault="00AE54F1">
      <w:pPr>
        <w:spacing w:after="160"/>
        <w:rPr>
          <w:rFonts w:eastAsiaTheme="majorEastAsia" w:cstheme="majorBidi"/>
          <w:b/>
          <w:color w:val="2472B6"/>
          <w:sz w:val="26"/>
          <w:szCs w:val="26"/>
        </w:rPr>
      </w:pPr>
    </w:p>
    <w:p w14:paraId="4AEC6273" w14:textId="63E40100" w:rsidR="0092144A" w:rsidRDefault="00846D90" w:rsidP="00663EE4">
      <w:pPr>
        <w:pStyle w:val="Heading2"/>
      </w:pPr>
      <w:r>
        <w:t>Meeting the Public Sector Equality Duty (PSED)</w:t>
      </w:r>
    </w:p>
    <w:p w14:paraId="6989C50B" w14:textId="77777777" w:rsidR="00846D90" w:rsidRDefault="00846D90" w:rsidP="00E0768F">
      <w:pPr>
        <w:pStyle w:val="NoSpacing"/>
      </w:pPr>
    </w:p>
    <w:p w14:paraId="65592D15" w14:textId="5BBF4B0E" w:rsidR="00846D90" w:rsidRDefault="00846D90" w:rsidP="00E0768F">
      <w:pPr>
        <w:pStyle w:val="NoSpacing"/>
      </w:pPr>
      <w:r>
        <w:t xml:space="preserve">Please </w:t>
      </w:r>
      <w:r w:rsidR="001E10D7">
        <w:t>state</w:t>
      </w:r>
      <w:r w:rsidR="00CC6718">
        <w:t xml:space="preserve"> in the column of ‘Information Provided’</w:t>
      </w:r>
      <w:r w:rsidR="001E10D7">
        <w:t xml:space="preserve"> how </w:t>
      </w:r>
      <w:r w:rsidR="001E10D7" w:rsidRPr="001E10D7">
        <w:t>this activity / proposal / policy / practice</w:t>
      </w:r>
      <w:r w:rsidR="001E10D7">
        <w:t xml:space="preserve"> will comply with </w:t>
      </w:r>
      <w:r w:rsidR="00CC6718">
        <w:t xml:space="preserve">each element of </w:t>
      </w:r>
      <w:r w:rsidR="001E10D7">
        <w:t>the PSED</w:t>
      </w:r>
      <w:r w:rsidR="00CC6718">
        <w:t xml:space="preserve"> listed in the first column</w:t>
      </w:r>
      <w:r w:rsidR="001E10D7">
        <w:t>.</w:t>
      </w:r>
    </w:p>
    <w:p w14:paraId="292362A9" w14:textId="77777777" w:rsidR="001E10D7" w:rsidRDefault="001E10D7" w:rsidP="00E0768F">
      <w:pPr>
        <w:pStyle w:val="NoSpacing"/>
      </w:pPr>
    </w:p>
    <w:tbl>
      <w:tblPr>
        <w:tblStyle w:val="GridTable4-Accent1"/>
        <w:tblW w:w="0" w:type="auto"/>
        <w:tblLook w:val="04A0" w:firstRow="1" w:lastRow="0" w:firstColumn="1" w:lastColumn="0" w:noHBand="0" w:noVBand="1"/>
      </w:tblPr>
      <w:tblGrid>
        <w:gridCol w:w="3175"/>
        <w:gridCol w:w="6480"/>
      </w:tblGrid>
      <w:tr w:rsidR="004A0BB3" w14:paraId="3775761A" w14:textId="77777777" w:rsidTr="00DA3BE5">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175" w:type="dxa"/>
          </w:tcPr>
          <w:p w14:paraId="7DD7A885" w14:textId="0E1D5AE4" w:rsidR="004A0BB3" w:rsidRPr="00CC7DFD" w:rsidRDefault="00CC6718" w:rsidP="00E0768F">
            <w:pPr>
              <w:pStyle w:val="NoSpacing"/>
            </w:pPr>
            <w:r>
              <w:t>Elements of the PSED</w:t>
            </w:r>
          </w:p>
        </w:tc>
        <w:tc>
          <w:tcPr>
            <w:tcW w:w="6480" w:type="dxa"/>
          </w:tcPr>
          <w:p w14:paraId="5568FB17" w14:textId="6E3B1974" w:rsidR="004A0BB3" w:rsidRDefault="004A0BB3" w:rsidP="00E0768F">
            <w:pPr>
              <w:pStyle w:val="NoSpacing"/>
              <w:cnfStyle w:val="100000000000" w:firstRow="1" w:lastRow="0" w:firstColumn="0" w:lastColumn="0" w:oddVBand="0" w:evenVBand="0" w:oddHBand="0" w:evenHBand="0" w:firstRowFirstColumn="0" w:firstRowLastColumn="0" w:lastRowFirstColumn="0" w:lastRowLastColumn="0"/>
            </w:pPr>
            <w:r>
              <w:t>Information Provided</w:t>
            </w:r>
          </w:p>
        </w:tc>
      </w:tr>
      <w:tr w:rsidR="004A0BB3" w14:paraId="77F0875F" w14:textId="77777777" w:rsidTr="002643B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4D8CB3AD" w14:textId="77777777" w:rsidR="004A0BB3" w:rsidRPr="00CC7DFD" w:rsidRDefault="004A0BB3" w:rsidP="00E0768F">
            <w:pPr>
              <w:pStyle w:val="NoSpacing"/>
            </w:pPr>
            <w:r w:rsidRPr="00CC7DFD">
              <w:t xml:space="preserve">Eliminating discrimination, harassment, and victimisation </w:t>
            </w:r>
          </w:p>
          <w:p w14:paraId="29D5DC39" w14:textId="77777777" w:rsidR="004A0BB3" w:rsidRPr="00CC7DFD" w:rsidRDefault="004A0BB3" w:rsidP="00E0768F">
            <w:pPr>
              <w:pStyle w:val="NoSpacing"/>
            </w:pPr>
          </w:p>
          <w:p w14:paraId="0C6E5186" w14:textId="77777777" w:rsidR="004A0BB3" w:rsidRPr="00CC7DFD" w:rsidRDefault="004A0BB3" w:rsidP="00E0768F">
            <w:pPr>
              <w:pStyle w:val="NoSpacing"/>
            </w:pPr>
          </w:p>
        </w:tc>
        <w:tc>
          <w:tcPr>
            <w:tcW w:w="6480" w:type="dxa"/>
          </w:tcPr>
          <w:p w14:paraId="2E8EA6EE" w14:textId="77777777" w:rsidR="004A0BB3" w:rsidRDefault="003C427D" w:rsidP="00E0768F">
            <w:pPr>
              <w:pStyle w:val="NoSpacing"/>
              <w:cnfStyle w:val="000000100000" w:firstRow="0" w:lastRow="0" w:firstColumn="0" w:lastColumn="0" w:oddVBand="0" w:evenVBand="0" w:oddHBand="1" w:evenHBand="0" w:firstRowFirstColumn="0" w:firstRowLastColumn="0" w:lastRowFirstColumn="0" w:lastRowLastColumn="0"/>
            </w:pPr>
            <w:r w:rsidRPr="003C427D">
              <w:t>Edinburgh College is committed to creating a culture where all members of the College community are equally valued and respected, where diversity is celebrated and where everyone has the opportunity to fully take part in, and benefit from, their experience in the College.</w:t>
            </w:r>
          </w:p>
          <w:p w14:paraId="63161CBC" w14:textId="77777777" w:rsidR="00970F43" w:rsidRDefault="00970F43" w:rsidP="00E0768F">
            <w:pPr>
              <w:pStyle w:val="NoSpacing"/>
              <w:cnfStyle w:val="000000100000" w:firstRow="0" w:lastRow="0" w:firstColumn="0" w:lastColumn="0" w:oddVBand="0" w:evenVBand="0" w:oddHBand="1" w:evenHBand="0" w:firstRowFirstColumn="0" w:firstRowLastColumn="0" w:lastRowFirstColumn="0" w:lastRowLastColumn="0"/>
            </w:pPr>
          </w:p>
          <w:p w14:paraId="402821E4" w14:textId="77777777" w:rsidR="00970F43" w:rsidRDefault="00970F43" w:rsidP="00E0768F">
            <w:pPr>
              <w:pStyle w:val="NoSpacing"/>
              <w:cnfStyle w:val="000000100000" w:firstRow="0" w:lastRow="0" w:firstColumn="0" w:lastColumn="0" w:oddVBand="0" w:evenVBand="0" w:oddHBand="1" w:evenHBand="0" w:firstRowFirstColumn="0" w:firstRowLastColumn="0" w:lastRowFirstColumn="0" w:lastRowLastColumn="0"/>
            </w:pPr>
            <w:r>
              <w:t xml:space="preserve">The College actively encourages </w:t>
            </w:r>
            <w:r w:rsidR="00B0244F">
              <w:t xml:space="preserve">our staff, students and visitors to report any negative experiences </w:t>
            </w:r>
            <w:r w:rsidR="009D33C7">
              <w:t xml:space="preserve">through our ‘Call It Out’ </w:t>
            </w:r>
            <w:r w:rsidR="006B6695">
              <w:t xml:space="preserve">reporting portal.  The QR code </w:t>
            </w:r>
            <w:r w:rsidR="002F55E3">
              <w:t>for the portal is displayed in all campuses.</w:t>
            </w:r>
          </w:p>
          <w:p w14:paraId="7F3A3AD9" w14:textId="5FE27344" w:rsidR="003A0690" w:rsidRDefault="003A0690" w:rsidP="00E0768F">
            <w:pPr>
              <w:pStyle w:val="NoSpacing"/>
              <w:cnfStyle w:val="000000100000" w:firstRow="0" w:lastRow="0" w:firstColumn="0" w:lastColumn="0" w:oddVBand="0" w:evenVBand="0" w:oddHBand="1" w:evenHBand="0" w:firstRowFirstColumn="0" w:firstRowLastColumn="0" w:lastRowFirstColumn="0" w:lastRowLastColumn="0"/>
            </w:pPr>
          </w:p>
        </w:tc>
      </w:tr>
      <w:tr w:rsidR="004A0BB3" w14:paraId="62248EE9" w14:textId="77777777" w:rsidTr="002643B0">
        <w:trPr>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6186411E" w14:textId="2A83DCA3" w:rsidR="004A0BB3" w:rsidRPr="00CC7DFD" w:rsidRDefault="004A0BB3" w:rsidP="00E0768F">
            <w:pPr>
              <w:pStyle w:val="NoSpacing"/>
            </w:pPr>
            <w:r w:rsidRPr="00CC7DFD">
              <w:t>Advancing equality</w:t>
            </w:r>
          </w:p>
          <w:p w14:paraId="767D149B" w14:textId="77777777" w:rsidR="004A0BB3" w:rsidRPr="00CC7DFD" w:rsidRDefault="004A0BB3" w:rsidP="00E0768F">
            <w:pPr>
              <w:pStyle w:val="NoSpacing"/>
              <w:numPr>
                <w:ilvl w:val="0"/>
                <w:numId w:val="1"/>
              </w:numPr>
            </w:pPr>
            <w:r w:rsidRPr="00CC7DFD">
              <w:t>Removing disadvantage</w:t>
            </w:r>
          </w:p>
          <w:p w14:paraId="378C700D" w14:textId="77777777" w:rsidR="004A0BB3" w:rsidRPr="00CC7DFD" w:rsidRDefault="004A0BB3" w:rsidP="00E0768F">
            <w:pPr>
              <w:pStyle w:val="NoSpacing"/>
              <w:numPr>
                <w:ilvl w:val="0"/>
                <w:numId w:val="1"/>
              </w:numPr>
            </w:pPr>
            <w:r w:rsidRPr="00CC7DFD">
              <w:t>Meeting different needs</w:t>
            </w:r>
          </w:p>
          <w:p w14:paraId="21B37260" w14:textId="77777777" w:rsidR="004A0BB3" w:rsidRPr="00CC7DFD" w:rsidRDefault="004A0BB3" w:rsidP="00E0768F">
            <w:pPr>
              <w:pStyle w:val="NoSpacing"/>
              <w:numPr>
                <w:ilvl w:val="0"/>
                <w:numId w:val="1"/>
              </w:numPr>
            </w:pPr>
            <w:r w:rsidRPr="00CC7DFD">
              <w:t xml:space="preserve">Encouraging participation </w:t>
            </w:r>
          </w:p>
          <w:p w14:paraId="7C378392" w14:textId="77777777" w:rsidR="004A0BB3" w:rsidRPr="00CC7DFD" w:rsidRDefault="004A0BB3" w:rsidP="00E0768F">
            <w:pPr>
              <w:pStyle w:val="NoSpacing"/>
            </w:pPr>
          </w:p>
        </w:tc>
        <w:tc>
          <w:tcPr>
            <w:tcW w:w="6480" w:type="dxa"/>
          </w:tcPr>
          <w:p w14:paraId="78BF68CE" w14:textId="4AF48622" w:rsidR="004A0BB3" w:rsidRDefault="00573F23" w:rsidP="00E0768F">
            <w:pPr>
              <w:pStyle w:val="NoSpacing"/>
              <w:cnfStyle w:val="000000000000" w:firstRow="0" w:lastRow="0" w:firstColumn="0" w:lastColumn="0" w:oddVBand="0" w:evenVBand="0" w:oddHBand="0" w:evenHBand="0" w:firstRowFirstColumn="0" w:firstRowLastColumn="0" w:lastRowFirstColumn="0" w:lastRowLastColumn="0"/>
            </w:pPr>
            <w:r>
              <w:t>Edinburgh</w:t>
            </w:r>
            <w:r w:rsidR="00041CB5" w:rsidRPr="00041CB5">
              <w:t xml:space="preserve"> College is committed to embedding and mainstreaming equality, diversity and inclusion (EDI) throughout all College functions, policies and procedures.</w:t>
            </w:r>
          </w:p>
        </w:tc>
      </w:tr>
      <w:tr w:rsidR="004A0BB3" w14:paraId="419E0965" w14:textId="77777777" w:rsidTr="002643B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2F8B6606" w14:textId="77777777" w:rsidR="004A0BB3" w:rsidRPr="00CC7DFD" w:rsidRDefault="004A0BB3" w:rsidP="00E0768F">
            <w:pPr>
              <w:pStyle w:val="NoSpacing"/>
            </w:pPr>
            <w:r w:rsidRPr="00CC7DFD">
              <w:lastRenderedPageBreak/>
              <w:t>Fostering good relations</w:t>
            </w:r>
          </w:p>
          <w:p w14:paraId="11D5C4CE" w14:textId="77777777" w:rsidR="004A0BB3" w:rsidRPr="00CC7DFD" w:rsidRDefault="004A0BB3" w:rsidP="00E0768F">
            <w:pPr>
              <w:pStyle w:val="NoSpacing"/>
              <w:numPr>
                <w:ilvl w:val="0"/>
                <w:numId w:val="2"/>
              </w:numPr>
            </w:pPr>
            <w:r w:rsidRPr="00CC7DFD">
              <w:t>Tackling prejudice</w:t>
            </w:r>
          </w:p>
          <w:p w14:paraId="50EBD765" w14:textId="77777777" w:rsidR="004A0BB3" w:rsidRPr="00CC7DFD" w:rsidRDefault="004A0BB3" w:rsidP="00E0768F">
            <w:pPr>
              <w:pStyle w:val="NoSpacing"/>
              <w:numPr>
                <w:ilvl w:val="0"/>
                <w:numId w:val="2"/>
              </w:numPr>
            </w:pPr>
            <w:r w:rsidRPr="00CC7DFD">
              <w:t xml:space="preserve">Promoting understanding </w:t>
            </w:r>
          </w:p>
          <w:p w14:paraId="02B31F41" w14:textId="77777777" w:rsidR="004A0BB3" w:rsidRPr="00CC7DFD" w:rsidRDefault="004A0BB3" w:rsidP="00E0768F">
            <w:pPr>
              <w:pStyle w:val="NoSpacing"/>
            </w:pPr>
          </w:p>
        </w:tc>
        <w:tc>
          <w:tcPr>
            <w:tcW w:w="6480" w:type="dxa"/>
          </w:tcPr>
          <w:p w14:paraId="2CC2A0C2" w14:textId="519F1206" w:rsidR="004A0BB3" w:rsidRDefault="00573F23" w:rsidP="00E0768F">
            <w:pPr>
              <w:pStyle w:val="NoSpacing"/>
              <w:cnfStyle w:val="000000100000" w:firstRow="0" w:lastRow="0" w:firstColumn="0" w:lastColumn="0" w:oddVBand="0" w:evenVBand="0" w:oddHBand="1" w:evenHBand="0" w:firstRowFirstColumn="0" w:firstRowLastColumn="0" w:lastRowFirstColumn="0" w:lastRowLastColumn="0"/>
            </w:pPr>
            <w:r>
              <w:t>Edinburgh</w:t>
            </w:r>
            <w:r w:rsidR="00175050" w:rsidRPr="00175050">
              <w:t xml:space="preserve"> College is committed to providing an inclusive ethos and environment, where everyone feels welcome, safe, supported and respected.</w:t>
            </w:r>
          </w:p>
        </w:tc>
      </w:tr>
    </w:tbl>
    <w:p w14:paraId="7257C8B6" w14:textId="0D80AA7C" w:rsidR="00AE54F1" w:rsidRDefault="00AE54F1">
      <w:pPr>
        <w:spacing w:after="160"/>
        <w:rPr>
          <w:rFonts w:eastAsiaTheme="majorEastAsia" w:cstheme="majorBidi"/>
          <w:b/>
          <w:color w:val="2472B6"/>
          <w:sz w:val="26"/>
          <w:szCs w:val="26"/>
        </w:rPr>
      </w:pPr>
    </w:p>
    <w:p w14:paraId="062B5C09" w14:textId="59036573" w:rsidR="001E10D7" w:rsidRDefault="001E10D7" w:rsidP="00663EE4">
      <w:pPr>
        <w:pStyle w:val="Heading2"/>
      </w:pPr>
      <w:r>
        <w:t>Assessing Impact</w:t>
      </w:r>
    </w:p>
    <w:p w14:paraId="487685B5" w14:textId="77777777" w:rsidR="001E10D7" w:rsidRDefault="001E10D7" w:rsidP="00E0768F">
      <w:pPr>
        <w:pStyle w:val="NoSpacing"/>
      </w:pPr>
    </w:p>
    <w:p w14:paraId="05F452B0" w14:textId="172767A3" w:rsidR="001E10D7" w:rsidRDefault="00E95F39" w:rsidP="00E0768F">
      <w:pPr>
        <w:pStyle w:val="NoSpacing"/>
      </w:pPr>
      <w:bookmarkStart w:id="2" w:name="_Hlk200620052"/>
      <w:r>
        <w:t xml:space="preserve">Please </w:t>
      </w:r>
      <w:r w:rsidR="00CC6718">
        <w:t xml:space="preserve">complete the following table, </w:t>
      </w:r>
      <w:r>
        <w:t>stat</w:t>
      </w:r>
      <w:r w:rsidR="00CC6718">
        <w:t>ing</w:t>
      </w:r>
      <w:r>
        <w:t xml:space="preserve"> the potential positive and negative impacts on </w:t>
      </w:r>
      <w:r w:rsidRPr="00A1612C">
        <w:rPr>
          <w:b/>
        </w:rPr>
        <w:t>EACH</w:t>
      </w:r>
      <w:r>
        <w:t xml:space="preserve"> protected characteristic</w:t>
      </w:r>
      <w:r w:rsidR="004A0BB3">
        <w:t xml:space="preserve"> </w:t>
      </w:r>
      <w:r w:rsidR="00CC6718">
        <w:t>listed in the first column of the table</w:t>
      </w:r>
      <w:r>
        <w:t>.</w:t>
      </w:r>
      <w:bookmarkEnd w:id="2"/>
    </w:p>
    <w:p w14:paraId="0914ECED" w14:textId="77777777" w:rsidR="00E95F39" w:rsidRDefault="00E95F39" w:rsidP="00E0768F">
      <w:pPr>
        <w:pStyle w:val="NoSpacing"/>
      </w:pPr>
    </w:p>
    <w:tbl>
      <w:tblPr>
        <w:tblStyle w:val="GridTable4-Accent1"/>
        <w:tblW w:w="0" w:type="auto"/>
        <w:tblLook w:val="04A0" w:firstRow="1" w:lastRow="0" w:firstColumn="1" w:lastColumn="0" w:noHBand="0" w:noVBand="1"/>
      </w:tblPr>
      <w:tblGrid>
        <w:gridCol w:w="2405"/>
        <w:gridCol w:w="3665"/>
        <w:gridCol w:w="3666"/>
      </w:tblGrid>
      <w:tr w:rsidR="00683747" w14:paraId="20DA6A39" w14:textId="77777777" w:rsidTr="00DA3B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Pr>
          <w:p w14:paraId="1537CCAB" w14:textId="09DACA65" w:rsidR="00683747" w:rsidRPr="00CC7DFD" w:rsidRDefault="00CC7DFD" w:rsidP="00E0768F">
            <w:pPr>
              <w:pStyle w:val="NoSpacing"/>
            </w:pPr>
            <w:r w:rsidRPr="00CC7DFD">
              <w:t>Protected Characteristics</w:t>
            </w:r>
          </w:p>
        </w:tc>
        <w:tc>
          <w:tcPr>
            <w:tcW w:w="3665" w:type="dxa"/>
          </w:tcPr>
          <w:p w14:paraId="18B38B8C" w14:textId="7E5B1366" w:rsidR="00683747" w:rsidRPr="00CC7DFD" w:rsidRDefault="00CC7DFD" w:rsidP="00E0768F">
            <w:pPr>
              <w:pStyle w:val="NoSpacing"/>
              <w:cnfStyle w:val="100000000000" w:firstRow="1" w:lastRow="0" w:firstColumn="0" w:lastColumn="0" w:oddVBand="0" w:evenVBand="0" w:oddHBand="0" w:evenHBand="0" w:firstRowFirstColumn="0" w:firstRowLastColumn="0" w:lastRowFirstColumn="0" w:lastRowLastColumn="0"/>
            </w:pPr>
            <w:r w:rsidRPr="00CC7DFD">
              <w:t>Positive</w:t>
            </w:r>
            <w:r w:rsidR="004A0BB3">
              <w:t xml:space="preserve"> Impact</w:t>
            </w:r>
          </w:p>
        </w:tc>
        <w:tc>
          <w:tcPr>
            <w:tcW w:w="3666" w:type="dxa"/>
          </w:tcPr>
          <w:p w14:paraId="3AFD4204" w14:textId="79758B5A" w:rsidR="00683747" w:rsidRPr="00CC7DFD" w:rsidRDefault="00CC7DFD" w:rsidP="00E0768F">
            <w:pPr>
              <w:pStyle w:val="NoSpacing"/>
              <w:cnfStyle w:val="100000000000" w:firstRow="1" w:lastRow="0" w:firstColumn="0" w:lastColumn="0" w:oddVBand="0" w:evenVBand="0" w:oddHBand="0" w:evenHBand="0" w:firstRowFirstColumn="0" w:firstRowLastColumn="0" w:lastRowFirstColumn="0" w:lastRowLastColumn="0"/>
            </w:pPr>
            <w:r w:rsidRPr="00CC7DFD">
              <w:t>Negative</w:t>
            </w:r>
            <w:r w:rsidR="004A0BB3">
              <w:t xml:space="preserve"> Impact</w:t>
            </w:r>
          </w:p>
        </w:tc>
      </w:tr>
      <w:tr w:rsidR="00683747" w14:paraId="1BBE37CD"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7629CD38" w14:textId="34EE9E0B" w:rsidR="00683747" w:rsidRDefault="00CC7DFD" w:rsidP="00E0768F">
            <w:pPr>
              <w:pStyle w:val="NoSpacing"/>
            </w:pPr>
            <w:r>
              <w:t>Age</w:t>
            </w:r>
          </w:p>
        </w:tc>
        <w:tc>
          <w:tcPr>
            <w:tcW w:w="3665" w:type="dxa"/>
          </w:tcPr>
          <w:p w14:paraId="3CB2C63E" w14:textId="69E37337" w:rsidR="00683747" w:rsidRDefault="00DE541B" w:rsidP="00E0768F">
            <w:pPr>
              <w:pStyle w:val="NoSpacing"/>
              <w:cnfStyle w:val="000000100000" w:firstRow="0" w:lastRow="0" w:firstColumn="0" w:lastColumn="0" w:oddVBand="0" w:evenVBand="0" w:oddHBand="1" w:evenHBand="0" w:firstRowFirstColumn="0" w:firstRowLastColumn="0" w:lastRowFirstColumn="0" w:lastRowLastColumn="0"/>
            </w:pPr>
            <w:r>
              <w:t>The legal d</w:t>
            </w:r>
            <w:r w:rsidR="00175050">
              <w:t xml:space="preserve">efinition of age is </w:t>
            </w:r>
            <w:r w:rsidR="0047719C">
              <w:t>included in the policy.  It explains that all age groups are protected.</w:t>
            </w:r>
          </w:p>
        </w:tc>
        <w:tc>
          <w:tcPr>
            <w:tcW w:w="3666" w:type="dxa"/>
          </w:tcPr>
          <w:p w14:paraId="0216BF61" w14:textId="77777777" w:rsidR="00683747" w:rsidRDefault="00771518" w:rsidP="00E0768F">
            <w:pPr>
              <w:pStyle w:val="NoSpacing"/>
              <w:cnfStyle w:val="000000100000" w:firstRow="0" w:lastRow="0" w:firstColumn="0" w:lastColumn="0" w:oddVBand="0" w:evenVBand="0" w:oddHBand="1" w:evenHBand="0" w:firstRowFirstColumn="0" w:firstRowLastColumn="0" w:lastRowFirstColumn="0" w:lastRowLastColumn="0"/>
            </w:pPr>
            <w:r>
              <w:t xml:space="preserve">Experiences </w:t>
            </w:r>
            <w:r w:rsidR="009A5C85">
              <w:t xml:space="preserve">of </w:t>
            </w:r>
            <w:r w:rsidR="00A73188">
              <w:t xml:space="preserve">staff </w:t>
            </w:r>
            <w:r w:rsidR="009A5C85">
              <w:t xml:space="preserve">and </w:t>
            </w:r>
            <w:r w:rsidR="00A73188">
              <w:t xml:space="preserve">students </w:t>
            </w:r>
            <w:r w:rsidR="009A5C85">
              <w:t xml:space="preserve">are grouped together by </w:t>
            </w:r>
            <w:r w:rsidR="00BB4AA1">
              <w:t xml:space="preserve">age groups.  </w:t>
            </w:r>
            <w:r w:rsidR="0031450B">
              <w:t xml:space="preserve">This </w:t>
            </w:r>
            <w:r w:rsidR="0024002D">
              <w:t>could</w:t>
            </w:r>
            <w:r w:rsidR="0031450B">
              <w:t xml:space="preserve"> potentially lead to a l</w:t>
            </w:r>
            <w:r w:rsidR="00F71B77">
              <w:t xml:space="preserve">ack of understanding of </w:t>
            </w:r>
            <w:r w:rsidR="002549D6">
              <w:t xml:space="preserve">common experiences between different age groups.  </w:t>
            </w:r>
            <w:r w:rsidR="00116F0F">
              <w:t>This could also cause l</w:t>
            </w:r>
            <w:r w:rsidR="00BB4AA1">
              <w:t xml:space="preserve">imitation </w:t>
            </w:r>
            <w:r w:rsidR="00B41292">
              <w:t>in developing</w:t>
            </w:r>
            <w:r w:rsidR="00BB4AA1">
              <w:t xml:space="preserve"> inter-generational activities.</w:t>
            </w:r>
          </w:p>
          <w:p w14:paraId="316C1DC1" w14:textId="151CF0FA" w:rsidR="003D1B9C" w:rsidRDefault="003D1B9C" w:rsidP="00E0768F">
            <w:pPr>
              <w:pStyle w:val="NoSpacing"/>
              <w:cnfStyle w:val="000000100000" w:firstRow="0" w:lastRow="0" w:firstColumn="0" w:lastColumn="0" w:oddVBand="0" w:evenVBand="0" w:oddHBand="1" w:evenHBand="0" w:firstRowFirstColumn="0" w:firstRowLastColumn="0" w:lastRowFirstColumn="0" w:lastRowLastColumn="0"/>
            </w:pPr>
          </w:p>
        </w:tc>
      </w:tr>
      <w:tr w:rsidR="00683747" w14:paraId="10D2FAE2"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6B6F8046" w14:textId="4C51A09C" w:rsidR="00683747" w:rsidRDefault="00CC7DFD" w:rsidP="00E0768F">
            <w:pPr>
              <w:pStyle w:val="NoSpacing"/>
            </w:pPr>
            <w:r>
              <w:t>Disability</w:t>
            </w:r>
          </w:p>
        </w:tc>
        <w:tc>
          <w:tcPr>
            <w:tcW w:w="3665" w:type="dxa"/>
          </w:tcPr>
          <w:p w14:paraId="2F98DE3D" w14:textId="4B1177A2" w:rsidR="00683747" w:rsidRDefault="00DE541B" w:rsidP="00E0768F">
            <w:pPr>
              <w:pStyle w:val="NoSpacing"/>
              <w:cnfStyle w:val="000000000000" w:firstRow="0" w:lastRow="0" w:firstColumn="0" w:lastColumn="0" w:oddVBand="0" w:evenVBand="0" w:oddHBand="0" w:evenHBand="0" w:firstRowFirstColumn="0" w:firstRowLastColumn="0" w:lastRowFirstColumn="0" w:lastRowLastColumn="0"/>
            </w:pPr>
            <w:r>
              <w:t>The legal d</w:t>
            </w:r>
            <w:r w:rsidR="00ED5EF0" w:rsidRPr="00ED5EF0">
              <w:t xml:space="preserve">efinition of </w:t>
            </w:r>
            <w:r w:rsidR="00ED5EF0">
              <w:t>disability</w:t>
            </w:r>
            <w:r w:rsidR="00ED5EF0" w:rsidRPr="00ED5EF0">
              <w:t xml:space="preserve"> is included in the policy.  </w:t>
            </w:r>
            <w:r w:rsidR="008019F6">
              <w:t>The policy include</w:t>
            </w:r>
            <w:r w:rsidR="00FF02FD">
              <w:t>s</w:t>
            </w:r>
            <w:r w:rsidR="008019F6">
              <w:t xml:space="preserve"> provisions for those whose </w:t>
            </w:r>
            <w:r w:rsidR="00184012">
              <w:t xml:space="preserve">disability may not </w:t>
            </w:r>
            <w:r w:rsidR="00FF02FD">
              <w:t xml:space="preserve">adversely </w:t>
            </w:r>
            <w:r w:rsidR="00127BB9">
              <w:t xml:space="preserve">impact </w:t>
            </w:r>
            <w:r w:rsidR="00897C81">
              <w:t>their day-to-day activities.</w:t>
            </w:r>
          </w:p>
        </w:tc>
        <w:tc>
          <w:tcPr>
            <w:tcW w:w="3666" w:type="dxa"/>
          </w:tcPr>
          <w:p w14:paraId="6D9D8F1F" w14:textId="77777777" w:rsidR="00683747" w:rsidRDefault="003E7150" w:rsidP="00E0768F">
            <w:pPr>
              <w:pStyle w:val="NoSpacing"/>
              <w:cnfStyle w:val="000000000000" w:firstRow="0" w:lastRow="0" w:firstColumn="0" w:lastColumn="0" w:oddVBand="0" w:evenVBand="0" w:oddHBand="0" w:evenHBand="0" w:firstRowFirstColumn="0" w:firstRowLastColumn="0" w:lastRowFirstColumn="0" w:lastRowLastColumn="0"/>
            </w:pPr>
            <w:r>
              <w:t xml:space="preserve">Staff </w:t>
            </w:r>
            <w:r w:rsidR="003630C0">
              <w:t xml:space="preserve">and </w:t>
            </w:r>
            <w:r>
              <w:t xml:space="preserve">students </w:t>
            </w:r>
            <w:r w:rsidR="003630C0">
              <w:t>may not choose to disclose</w:t>
            </w:r>
            <w:r w:rsidR="00EE52AC">
              <w:t xml:space="preserve"> their disability because they feel their disability </w:t>
            </w:r>
            <w:r w:rsidR="00DD5D6A">
              <w:t>does not impact their day-to-day activities.</w:t>
            </w:r>
            <w:r w:rsidR="00CF7C71">
              <w:t xml:space="preserve">  </w:t>
            </w:r>
            <w:r w:rsidR="003F71F4">
              <w:t xml:space="preserve">Hence, the College may not be able to capture their experience in relation to their disability. </w:t>
            </w:r>
          </w:p>
          <w:p w14:paraId="169297B7" w14:textId="3C6C0021" w:rsidR="003D1B9C" w:rsidRDefault="003D1B9C" w:rsidP="00E0768F">
            <w:pPr>
              <w:pStyle w:val="NoSpacing"/>
              <w:cnfStyle w:val="000000000000" w:firstRow="0" w:lastRow="0" w:firstColumn="0" w:lastColumn="0" w:oddVBand="0" w:evenVBand="0" w:oddHBand="0" w:evenHBand="0" w:firstRowFirstColumn="0" w:firstRowLastColumn="0" w:lastRowFirstColumn="0" w:lastRowLastColumn="0"/>
            </w:pPr>
          </w:p>
        </w:tc>
      </w:tr>
      <w:tr w:rsidR="00683747" w14:paraId="0A0AEC5A"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08EF7ACF" w14:textId="3F2F90E9" w:rsidR="00683747" w:rsidRDefault="00CC7DFD" w:rsidP="00E0768F">
            <w:pPr>
              <w:pStyle w:val="NoSpacing"/>
            </w:pPr>
            <w:r>
              <w:t xml:space="preserve">Gender </w:t>
            </w:r>
            <w:r w:rsidR="00A1612C">
              <w:t>r</w:t>
            </w:r>
            <w:r>
              <w:t>eassignment</w:t>
            </w:r>
          </w:p>
        </w:tc>
        <w:tc>
          <w:tcPr>
            <w:tcW w:w="3665" w:type="dxa"/>
          </w:tcPr>
          <w:p w14:paraId="66470E58" w14:textId="2153054A" w:rsidR="00683747" w:rsidRDefault="001F010F" w:rsidP="00E0768F">
            <w:pPr>
              <w:pStyle w:val="NoSpacing"/>
              <w:cnfStyle w:val="000000100000" w:firstRow="0" w:lastRow="0" w:firstColumn="0" w:lastColumn="0" w:oddVBand="0" w:evenVBand="0" w:oddHBand="1" w:evenHBand="0" w:firstRowFirstColumn="0" w:firstRowLastColumn="0" w:lastRowFirstColumn="0" w:lastRowLastColumn="0"/>
            </w:pPr>
            <w:r w:rsidRPr="001F010F">
              <w:t xml:space="preserve">The legal definition of </w:t>
            </w:r>
            <w:r w:rsidR="009C4ACB">
              <w:t>gender reassignment</w:t>
            </w:r>
            <w:r w:rsidRPr="001F010F">
              <w:t xml:space="preserve"> is included in the policy.  </w:t>
            </w:r>
            <w:r w:rsidR="00A313F5">
              <w:t xml:space="preserve">The College adopts the social model as </w:t>
            </w:r>
            <w:r w:rsidR="00DF0830">
              <w:t>defined in the legislation.</w:t>
            </w:r>
          </w:p>
        </w:tc>
        <w:tc>
          <w:tcPr>
            <w:tcW w:w="3666" w:type="dxa"/>
          </w:tcPr>
          <w:p w14:paraId="1EA4F493" w14:textId="77777777" w:rsidR="009C4ACB" w:rsidRDefault="007F10F2" w:rsidP="00E0768F">
            <w:pPr>
              <w:pStyle w:val="NoSpacing"/>
              <w:cnfStyle w:val="000000100000" w:firstRow="0" w:lastRow="0" w:firstColumn="0" w:lastColumn="0" w:oddVBand="0" w:evenVBand="0" w:oddHBand="1" w:evenHBand="0" w:firstRowFirstColumn="0" w:firstRowLastColumn="0" w:lastRowFirstColumn="0" w:lastRowLastColumn="0"/>
            </w:pPr>
            <w:r>
              <w:t xml:space="preserve">Some staff and students may hold </w:t>
            </w:r>
            <w:r w:rsidR="007D7407">
              <w:t>different views about gender reassignment</w:t>
            </w:r>
            <w:r w:rsidR="00D95AC5">
              <w:t xml:space="preserve">.  </w:t>
            </w:r>
            <w:r w:rsidR="00A73188">
              <w:t xml:space="preserve">It is important </w:t>
            </w:r>
            <w:r w:rsidR="007D7407">
              <w:t>that we remind</w:t>
            </w:r>
            <w:r w:rsidR="00A73188">
              <w:t xml:space="preserve"> st</w:t>
            </w:r>
            <w:r w:rsidR="009C4ACB">
              <w:t xml:space="preserve">aff and students that </w:t>
            </w:r>
            <w:r w:rsidR="001D2FDA">
              <w:t>it is</w:t>
            </w:r>
            <w:r w:rsidR="00BB025B">
              <w:t xml:space="preserve"> impermissible to</w:t>
            </w:r>
            <w:r w:rsidR="006F7F77">
              <w:t xml:space="preserve"> </w:t>
            </w:r>
            <w:r w:rsidR="00534386">
              <w:t>act</w:t>
            </w:r>
            <w:r w:rsidR="006F7F77">
              <w:t xml:space="preserve"> in a way that </w:t>
            </w:r>
            <w:r w:rsidR="005F17D1">
              <w:t>discriminate</w:t>
            </w:r>
            <w:r w:rsidR="00784F95">
              <w:t>, harass or victimise anyone</w:t>
            </w:r>
            <w:r w:rsidR="00761BB1">
              <w:t>.</w:t>
            </w:r>
          </w:p>
          <w:p w14:paraId="4EFE3A2F" w14:textId="37C09F43" w:rsidR="003D1B9C" w:rsidRDefault="003D1B9C" w:rsidP="00E0768F">
            <w:pPr>
              <w:pStyle w:val="NoSpacing"/>
              <w:cnfStyle w:val="000000100000" w:firstRow="0" w:lastRow="0" w:firstColumn="0" w:lastColumn="0" w:oddVBand="0" w:evenVBand="0" w:oddHBand="1" w:evenHBand="0" w:firstRowFirstColumn="0" w:firstRowLastColumn="0" w:lastRowFirstColumn="0" w:lastRowLastColumn="0"/>
            </w:pPr>
          </w:p>
        </w:tc>
      </w:tr>
      <w:tr w:rsidR="00683747" w14:paraId="58496AB5" w14:textId="77777777" w:rsidTr="0044110E">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6019F2EA" w14:textId="03E22C55" w:rsidR="00683747" w:rsidRDefault="00CC7DFD" w:rsidP="00E0768F">
            <w:pPr>
              <w:pStyle w:val="NoSpacing"/>
            </w:pPr>
            <w:r w:rsidRPr="00CC7DFD">
              <w:lastRenderedPageBreak/>
              <w:t>Marriage/civil partnership</w:t>
            </w:r>
          </w:p>
        </w:tc>
        <w:tc>
          <w:tcPr>
            <w:tcW w:w="3665" w:type="dxa"/>
          </w:tcPr>
          <w:p w14:paraId="055429C8" w14:textId="77777777" w:rsidR="00683747" w:rsidRDefault="00D12B70" w:rsidP="00E0768F">
            <w:pPr>
              <w:pStyle w:val="NoSpacing"/>
              <w:cnfStyle w:val="000000000000" w:firstRow="0" w:lastRow="0" w:firstColumn="0" w:lastColumn="0" w:oddVBand="0" w:evenVBand="0" w:oddHBand="0" w:evenHBand="0" w:firstRowFirstColumn="0" w:firstRowLastColumn="0" w:lastRowFirstColumn="0" w:lastRowLastColumn="0"/>
            </w:pPr>
            <w:r w:rsidRPr="00D12B70">
              <w:t xml:space="preserve">The legal definition of </w:t>
            </w:r>
            <w:r w:rsidR="004C11D6">
              <w:t>marriage and civil partnership</w:t>
            </w:r>
            <w:r w:rsidRPr="00D12B70">
              <w:t xml:space="preserve"> is included in the policy.</w:t>
            </w:r>
            <w:r w:rsidR="004C11D6">
              <w:t xml:space="preserve">  The College ensures that</w:t>
            </w:r>
            <w:r w:rsidR="00D848C8">
              <w:t xml:space="preserve"> individuals are treated fairly regardless of their </w:t>
            </w:r>
            <w:r w:rsidR="00EE1951">
              <w:t>relationship status</w:t>
            </w:r>
            <w:r w:rsidR="00804CFC">
              <w:t>.</w:t>
            </w:r>
          </w:p>
          <w:p w14:paraId="5E88DA04" w14:textId="0F55A12D" w:rsidR="003D1B9C" w:rsidRDefault="003D1B9C" w:rsidP="00E0768F">
            <w:pPr>
              <w:pStyle w:val="NoSpacing"/>
              <w:cnfStyle w:val="000000000000" w:firstRow="0" w:lastRow="0" w:firstColumn="0" w:lastColumn="0" w:oddVBand="0" w:evenVBand="0" w:oddHBand="0" w:evenHBand="0" w:firstRowFirstColumn="0" w:firstRowLastColumn="0" w:lastRowFirstColumn="0" w:lastRowLastColumn="0"/>
            </w:pPr>
          </w:p>
        </w:tc>
        <w:tc>
          <w:tcPr>
            <w:tcW w:w="3666" w:type="dxa"/>
          </w:tcPr>
          <w:p w14:paraId="4320B195" w14:textId="3E6902B3" w:rsidR="00683747" w:rsidRDefault="008010F7" w:rsidP="00E0768F">
            <w:pPr>
              <w:pStyle w:val="NoSpacing"/>
              <w:cnfStyle w:val="000000000000" w:firstRow="0" w:lastRow="0" w:firstColumn="0" w:lastColumn="0" w:oddVBand="0" w:evenVBand="0" w:oddHBand="0" w:evenHBand="0" w:firstRowFirstColumn="0" w:firstRowLastColumn="0" w:lastRowFirstColumn="0" w:lastRowLastColumn="0"/>
            </w:pPr>
            <w:r>
              <w:t>No negative impact identified.</w:t>
            </w:r>
          </w:p>
        </w:tc>
      </w:tr>
      <w:tr w:rsidR="00683747" w14:paraId="4174EC18"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138F89D5" w14:textId="39BB876E" w:rsidR="00683747" w:rsidRDefault="00CC7DFD" w:rsidP="00E0768F">
            <w:pPr>
              <w:pStyle w:val="NoSpacing"/>
            </w:pPr>
            <w:r w:rsidRPr="00CC7DFD">
              <w:t xml:space="preserve">Pregnancy and </w:t>
            </w:r>
            <w:r w:rsidR="00A1612C">
              <w:t>m</w:t>
            </w:r>
            <w:r w:rsidRPr="00CC7DFD">
              <w:t>aternity</w:t>
            </w:r>
          </w:p>
        </w:tc>
        <w:tc>
          <w:tcPr>
            <w:tcW w:w="3665" w:type="dxa"/>
          </w:tcPr>
          <w:p w14:paraId="35E40900" w14:textId="77777777" w:rsidR="00683747" w:rsidRDefault="00527856" w:rsidP="00E0768F">
            <w:pPr>
              <w:pStyle w:val="NoSpacing"/>
              <w:cnfStyle w:val="000000100000" w:firstRow="0" w:lastRow="0" w:firstColumn="0" w:lastColumn="0" w:oddVBand="0" w:evenVBand="0" w:oddHBand="1" w:evenHBand="0" w:firstRowFirstColumn="0" w:firstRowLastColumn="0" w:lastRowFirstColumn="0" w:lastRowLastColumn="0"/>
            </w:pPr>
            <w:r w:rsidRPr="00527856">
              <w:t xml:space="preserve">The legal definition of </w:t>
            </w:r>
            <w:r>
              <w:t>pregnancy and maternity</w:t>
            </w:r>
            <w:r w:rsidRPr="00527856">
              <w:t xml:space="preserve"> is included in the policy.</w:t>
            </w:r>
            <w:r w:rsidR="00590AC9">
              <w:t xml:space="preserve">  The College has </w:t>
            </w:r>
            <w:r w:rsidR="00E52DBE">
              <w:t xml:space="preserve">positive </w:t>
            </w:r>
            <w:r w:rsidR="00E62E08">
              <w:t>po</w:t>
            </w:r>
            <w:r w:rsidR="00154DDD">
              <w:t xml:space="preserve">licies and procedures </w:t>
            </w:r>
            <w:r w:rsidR="00040570">
              <w:t xml:space="preserve">that support staff </w:t>
            </w:r>
            <w:r w:rsidR="0097532D">
              <w:t>during their pregnancy and maternity.</w:t>
            </w:r>
          </w:p>
          <w:p w14:paraId="04A76F53" w14:textId="672C7283" w:rsidR="003D1B9C" w:rsidRDefault="003D1B9C" w:rsidP="00E0768F">
            <w:pPr>
              <w:pStyle w:val="NoSpacing"/>
              <w:cnfStyle w:val="000000100000" w:firstRow="0" w:lastRow="0" w:firstColumn="0" w:lastColumn="0" w:oddVBand="0" w:evenVBand="0" w:oddHBand="1" w:evenHBand="0" w:firstRowFirstColumn="0" w:firstRowLastColumn="0" w:lastRowFirstColumn="0" w:lastRowLastColumn="0"/>
            </w:pPr>
          </w:p>
        </w:tc>
        <w:tc>
          <w:tcPr>
            <w:tcW w:w="3666" w:type="dxa"/>
          </w:tcPr>
          <w:p w14:paraId="26666672" w14:textId="1DADBA90" w:rsidR="00683747" w:rsidRDefault="00B20AD3" w:rsidP="00E0768F">
            <w:pPr>
              <w:pStyle w:val="NoSpacing"/>
              <w:cnfStyle w:val="000000100000" w:firstRow="0" w:lastRow="0" w:firstColumn="0" w:lastColumn="0" w:oddVBand="0" w:evenVBand="0" w:oddHBand="1" w:evenHBand="0" w:firstRowFirstColumn="0" w:firstRowLastColumn="0" w:lastRowFirstColumn="0" w:lastRowLastColumn="0"/>
            </w:pPr>
            <w:r>
              <w:t xml:space="preserve">There is less awareness of </w:t>
            </w:r>
            <w:r w:rsidR="00F077D7">
              <w:t xml:space="preserve">the support available </w:t>
            </w:r>
            <w:r w:rsidR="005F6EB3">
              <w:t>for students</w:t>
            </w:r>
            <w:r w:rsidR="007079DA">
              <w:t xml:space="preserve"> during pregnancy and maternity.  </w:t>
            </w:r>
            <w:r w:rsidR="005E2622">
              <w:t xml:space="preserve">Dates for projects, tests and exams </w:t>
            </w:r>
            <w:r w:rsidR="009078B0">
              <w:t>can be inflexible because of awarding body requirements.</w:t>
            </w:r>
          </w:p>
        </w:tc>
      </w:tr>
      <w:tr w:rsidR="00683747" w14:paraId="157B9044"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3D9235E7" w14:textId="3BE0C320" w:rsidR="00683747" w:rsidRDefault="00A1612C" w:rsidP="00E0768F">
            <w:pPr>
              <w:pStyle w:val="NoSpacing"/>
            </w:pPr>
            <w:r>
              <w:t>Race</w:t>
            </w:r>
          </w:p>
        </w:tc>
        <w:tc>
          <w:tcPr>
            <w:tcW w:w="3665" w:type="dxa"/>
          </w:tcPr>
          <w:p w14:paraId="2D2AA8F3" w14:textId="499B5E7E" w:rsidR="00683747" w:rsidRDefault="003478DB" w:rsidP="00E0768F">
            <w:pPr>
              <w:pStyle w:val="NoSpacing"/>
              <w:cnfStyle w:val="000000000000" w:firstRow="0" w:lastRow="0" w:firstColumn="0" w:lastColumn="0" w:oddVBand="0" w:evenVBand="0" w:oddHBand="0" w:evenHBand="0" w:firstRowFirstColumn="0" w:firstRowLastColumn="0" w:lastRowFirstColumn="0" w:lastRowLastColumn="0"/>
            </w:pPr>
            <w:r>
              <w:t xml:space="preserve">The legal definition of race is included in the policy.  </w:t>
            </w:r>
            <w:r w:rsidR="002E0F58">
              <w:t xml:space="preserve">The </w:t>
            </w:r>
            <w:r w:rsidR="00905FE7">
              <w:t xml:space="preserve">College has </w:t>
            </w:r>
            <w:r w:rsidR="00C74C9E">
              <w:t xml:space="preserve">positive initiatives to </w:t>
            </w:r>
            <w:r w:rsidR="008B5AFA">
              <w:t>improve</w:t>
            </w:r>
            <w:r w:rsidR="00C74C9E">
              <w:t xml:space="preserve"> racial</w:t>
            </w:r>
            <w:r w:rsidR="008B5AFA">
              <w:t xml:space="preserve"> equality in </w:t>
            </w:r>
            <w:r w:rsidR="009C6F09">
              <w:t>the College.</w:t>
            </w:r>
            <w:r w:rsidR="00C74C9E">
              <w:t xml:space="preserve"> </w:t>
            </w:r>
          </w:p>
        </w:tc>
        <w:tc>
          <w:tcPr>
            <w:tcW w:w="3666" w:type="dxa"/>
          </w:tcPr>
          <w:p w14:paraId="38481515" w14:textId="77777777" w:rsidR="00683747" w:rsidRDefault="004424BD" w:rsidP="00E0768F">
            <w:pPr>
              <w:pStyle w:val="NoSpacing"/>
              <w:cnfStyle w:val="000000000000" w:firstRow="0" w:lastRow="0" w:firstColumn="0" w:lastColumn="0" w:oddVBand="0" w:evenVBand="0" w:oddHBand="0" w:evenHBand="0" w:firstRowFirstColumn="0" w:firstRowLastColumn="0" w:lastRowFirstColumn="0" w:lastRowLastColumn="0"/>
            </w:pPr>
            <w:r>
              <w:t xml:space="preserve">The </w:t>
            </w:r>
            <w:r w:rsidR="000F4548">
              <w:t>legislation protects all racial groups however</w:t>
            </w:r>
            <w:r w:rsidR="00B06D4E">
              <w:t xml:space="preserve"> our internal data </w:t>
            </w:r>
            <w:r w:rsidR="00817AE1">
              <w:t xml:space="preserve">shows that visible minority ethnic individuals </w:t>
            </w:r>
            <w:r w:rsidR="008855A3">
              <w:t xml:space="preserve">are </w:t>
            </w:r>
            <w:r w:rsidR="00181EE8">
              <w:t xml:space="preserve">more likely to </w:t>
            </w:r>
            <w:r w:rsidR="00FD7CC5">
              <w:t>be dis</w:t>
            </w:r>
            <w:r w:rsidR="00C71D06">
              <w:t>advantaged</w:t>
            </w:r>
            <w:r w:rsidR="008855A3">
              <w:t>.</w:t>
            </w:r>
          </w:p>
          <w:p w14:paraId="58A0376F" w14:textId="774C63F3" w:rsidR="003D1B9C" w:rsidRDefault="003D1B9C" w:rsidP="00E0768F">
            <w:pPr>
              <w:pStyle w:val="NoSpacing"/>
              <w:cnfStyle w:val="000000000000" w:firstRow="0" w:lastRow="0" w:firstColumn="0" w:lastColumn="0" w:oddVBand="0" w:evenVBand="0" w:oddHBand="0" w:evenHBand="0" w:firstRowFirstColumn="0" w:firstRowLastColumn="0" w:lastRowFirstColumn="0" w:lastRowLastColumn="0"/>
            </w:pPr>
          </w:p>
        </w:tc>
      </w:tr>
      <w:tr w:rsidR="00683747" w14:paraId="6DCC5299"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405A4C9B" w14:textId="1584C0A4" w:rsidR="00683747" w:rsidRDefault="00A1612C" w:rsidP="00E0768F">
            <w:pPr>
              <w:pStyle w:val="NoSpacing"/>
            </w:pPr>
            <w:r>
              <w:t>Religion or belief</w:t>
            </w:r>
          </w:p>
        </w:tc>
        <w:tc>
          <w:tcPr>
            <w:tcW w:w="3665" w:type="dxa"/>
          </w:tcPr>
          <w:p w14:paraId="6339B039" w14:textId="1454B9D0" w:rsidR="00683747" w:rsidRDefault="009B2A37" w:rsidP="00E0768F">
            <w:pPr>
              <w:pStyle w:val="NoSpacing"/>
              <w:cnfStyle w:val="000000100000" w:firstRow="0" w:lastRow="0" w:firstColumn="0" w:lastColumn="0" w:oddVBand="0" w:evenVBand="0" w:oddHBand="1" w:evenHBand="0" w:firstRowFirstColumn="0" w:firstRowLastColumn="0" w:lastRowFirstColumn="0" w:lastRowLastColumn="0"/>
            </w:pPr>
            <w:r>
              <w:t>The legal definit</w:t>
            </w:r>
            <w:r w:rsidR="00EE587C">
              <w:t xml:space="preserve">ion of religion or belief is included in the policy.  </w:t>
            </w:r>
            <w:r w:rsidR="00B851D8">
              <w:t xml:space="preserve">The College has </w:t>
            </w:r>
            <w:r w:rsidR="00382157">
              <w:t xml:space="preserve">prayer facilities </w:t>
            </w:r>
            <w:r w:rsidR="008C6951">
              <w:t>and</w:t>
            </w:r>
            <w:r w:rsidR="00CB5093">
              <w:t xml:space="preserve"> it</w:t>
            </w:r>
            <w:r w:rsidR="008C6951">
              <w:t xml:space="preserve"> </w:t>
            </w:r>
            <w:r w:rsidR="009F7052">
              <w:t>increase</w:t>
            </w:r>
            <w:r w:rsidR="00717DD4">
              <w:t>s</w:t>
            </w:r>
            <w:r w:rsidR="009F7052">
              <w:t xml:space="preserve"> </w:t>
            </w:r>
            <w:r w:rsidR="005B59CF">
              <w:t>the capacity of those facilities during busy religious festivals.</w:t>
            </w:r>
          </w:p>
        </w:tc>
        <w:tc>
          <w:tcPr>
            <w:tcW w:w="3666" w:type="dxa"/>
          </w:tcPr>
          <w:p w14:paraId="5F63F57C" w14:textId="77777777" w:rsidR="00683747" w:rsidRDefault="00B57BEE" w:rsidP="00E0768F">
            <w:pPr>
              <w:pStyle w:val="NoSpacing"/>
              <w:cnfStyle w:val="000000100000" w:firstRow="0" w:lastRow="0" w:firstColumn="0" w:lastColumn="0" w:oddVBand="0" w:evenVBand="0" w:oddHBand="1" w:evenHBand="0" w:firstRowFirstColumn="0" w:firstRowLastColumn="0" w:lastRowFirstColumn="0" w:lastRowLastColumn="0"/>
            </w:pPr>
            <w:r>
              <w:t>The College promote</w:t>
            </w:r>
            <w:r w:rsidR="00967E9B">
              <w:t>s</w:t>
            </w:r>
            <w:r>
              <w:t xml:space="preserve"> interfaith practices however </w:t>
            </w:r>
            <w:r w:rsidR="00967E9B">
              <w:t xml:space="preserve">the demand for </w:t>
            </w:r>
            <w:r w:rsidR="00FC4443">
              <w:t xml:space="preserve">prayer </w:t>
            </w:r>
            <w:r w:rsidR="00967E9B">
              <w:t>facilities</w:t>
            </w:r>
            <w:r w:rsidR="00D91086">
              <w:t xml:space="preserve"> is higher from one </w:t>
            </w:r>
            <w:r w:rsidR="004004CF">
              <w:t>particular faith group.  This could lead to a misun</w:t>
            </w:r>
            <w:r w:rsidR="00B662E4">
              <w:t>derstanding that the College prioritises certain faith groups.</w:t>
            </w:r>
            <w:r w:rsidR="00967E9B">
              <w:t xml:space="preserve"> </w:t>
            </w:r>
          </w:p>
          <w:p w14:paraId="372A5359" w14:textId="2596196D" w:rsidR="003D1B9C" w:rsidRDefault="003D1B9C" w:rsidP="00E0768F">
            <w:pPr>
              <w:pStyle w:val="NoSpacing"/>
              <w:cnfStyle w:val="000000100000" w:firstRow="0" w:lastRow="0" w:firstColumn="0" w:lastColumn="0" w:oddVBand="0" w:evenVBand="0" w:oddHBand="1" w:evenHBand="0" w:firstRowFirstColumn="0" w:firstRowLastColumn="0" w:lastRowFirstColumn="0" w:lastRowLastColumn="0"/>
            </w:pPr>
          </w:p>
        </w:tc>
      </w:tr>
      <w:tr w:rsidR="00A1612C" w14:paraId="2B0F8ED4"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3637460C" w14:textId="4038D646" w:rsidR="00A1612C" w:rsidRDefault="00A1612C" w:rsidP="00E0768F">
            <w:pPr>
              <w:pStyle w:val="NoSpacing"/>
            </w:pPr>
            <w:r>
              <w:t>Sex</w:t>
            </w:r>
          </w:p>
        </w:tc>
        <w:tc>
          <w:tcPr>
            <w:tcW w:w="3665" w:type="dxa"/>
          </w:tcPr>
          <w:p w14:paraId="0186FDA6" w14:textId="69DA3FFF" w:rsidR="00A1612C" w:rsidRDefault="00C14B6E" w:rsidP="00E0768F">
            <w:pPr>
              <w:pStyle w:val="NoSpacing"/>
              <w:cnfStyle w:val="000000000000" w:firstRow="0" w:lastRow="0" w:firstColumn="0" w:lastColumn="0" w:oddVBand="0" w:evenVBand="0" w:oddHBand="0" w:evenHBand="0" w:firstRowFirstColumn="0" w:firstRowLastColumn="0" w:lastRowFirstColumn="0" w:lastRowLastColumn="0"/>
            </w:pPr>
            <w:r>
              <w:t>The legal definition of sex</w:t>
            </w:r>
            <w:r w:rsidR="00CC503C">
              <w:t xml:space="preserve"> is included in the policy.  The </w:t>
            </w:r>
            <w:r w:rsidR="00DA373A">
              <w:t>recommendations</w:t>
            </w:r>
            <w:r w:rsidR="00CC503C">
              <w:t xml:space="preserve"> </w:t>
            </w:r>
            <w:r w:rsidR="00B20235">
              <w:t>resulted from</w:t>
            </w:r>
            <w:r w:rsidR="00CC503C">
              <w:t xml:space="preserve"> </w:t>
            </w:r>
            <w:r w:rsidR="005F038D">
              <w:t xml:space="preserve">the </w:t>
            </w:r>
            <w:r w:rsidR="00293176">
              <w:t xml:space="preserve">Supreme Court ruling </w:t>
            </w:r>
            <w:r w:rsidR="006D40B3">
              <w:t>(16</w:t>
            </w:r>
            <w:r w:rsidR="008130C5">
              <w:t xml:space="preserve">/04/25) </w:t>
            </w:r>
            <w:r w:rsidR="00691FB3">
              <w:t>are being addressed at the College.</w:t>
            </w:r>
            <w:r w:rsidR="00692976">
              <w:t xml:space="preserve"> </w:t>
            </w:r>
          </w:p>
        </w:tc>
        <w:tc>
          <w:tcPr>
            <w:tcW w:w="3666" w:type="dxa"/>
          </w:tcPr>
          <w:p w14:paraId="1E91AEE3" w14:textId="77777777" w:rsidR="00A1612C" w:rsidRDefault="009B5708" w:rsidP="00E0768F">
            <w:pPr>
              <w:pStyle w:val="NoSpacing"/>
              <w:cnfStyle w:val="000000000000" w:firstRow="0" w:lastRow="0" w:firstColumn="0" w:lastColumn="0" w:oddVBand="0" w:evenVBand="0" w:oddHBand="0" w:evenHBand="0" w:firstRowFirstColumn="0" w:firstRowLastColumn="0" w:lastRowFirstColumn="0" w:lastRowLastColumn="0"/>
            </w:pPr>
            <w:r>
              <w:t xml:space="preserve">Some procedures may need to be adjusted </w:t>
            </w:r>
            <w:r w:rsidR="009E373C">
              <w:t xml:space="preserve">because of the ruling.  However, it is important </w:t>
            </w:r>
            <w:r w:rsidR="00E04C5D">
              <w:t>to emphasise that t</w:t>
            </w:r>
            <w:r w:rsidR="00C0685E">
              <w:t xml:space="preserve">he College remains committed </w:t>
            </w:r>
            <w:r w:rsidR="00E73D37">
              <w:t xml:space="preserve">as a community to </w:t>
            </w:r>
            <w:r w:rsidR="00AD7798" w:rsidRPr="00AD7798">
              <w:t>embracing diversity and promoting inclusion, ensuring that everyone feels welcome and valued.</w:t>
            </w:r>
            <w:r w:rsidR="00155F44">
              <w:t xml:space="preserve">  </w:t>
            </w:r>
          </w:p>
          <w:p w14:paraId="32BD8121" w14:textId="2AD02E4F" w:rsidR="003D1B9C" w:rsidRDefault="003D1B9C" w:rsidP="00E0768F">
            <w:pPr>
              <w:pStyle w:val="NoSpacing"/>
              <w:cnfStyle w:val="000000000000" w:firstRow="0" w:lastRow="0" w:firstColumn="0" w:lastColumn="0" w:oddVBand="0" w:evenVBand="0" w:oddHBand="0" w:evenHBand="0" w:firstRowFirstColumn="0" w:firstRowLastColumn="0" w:lastRowFirstColumn="0" w:lastRowLastColumn="0"/>
            </w:pPr>
          </w:p>
        </w:tc>
      </w:tr>
      <w:tr w:rsidR="00A1612C" w14:paraId="65AA6E4A"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37C899E6" w14:textId="1E831036" w:rsidR="00A1612C" w:rsidRDefault="00A1612C" w:rsidP="00E0768F">
            <w:pPr>
              <w:pStyle w:val="NoSpacing"/>
            </w:pPr>
            <w:r>
              <w:t>Sexual orientation</w:t>
            </w:r>
          </w:p>
        </w:tc>
        <w:tc>
          <w:tcPr>
            <w:tcW w:w="3665" w:type="dxa"/>
          </w:tcPr>
          <w:p w14:paraId="25C4D3D0" w14:textId="0BDC46CE" w:rsidR="00A1612C" w:rsidRDefault="00C81B45" w:rsidP="00E0768F">
            <w:pPr>
              <w:pStyle w:val="NoSpacing"/>
              <w:cnfStyle w:val="000000100000" w:firstRow="0" w:lastRow="0" w:firstColumn="0" w:lastColumn="0" w:oddVBand="0" w:evenVBand="0" w:oddHBand="1" w:evenHBand="0" w:firstRowFirstColumn="0" w:firstRowLastColumn="0" w:lastRowFirstColumn="0" w:lastRowLastColumn="0"/>
            </w:pPr>
            <w:r>
              <w:t xml:space="preserve">The legal definition of sexual orientation is included in the policy.  </w:t>
            </w:r>
            <w:r w:rsidR="00132ED6">
              <w:t>Edinburgh College</w:t>
            </w:r>
            <w:r w:rsidR="00991B68">
              <w:t xml:space="preserve"> Students’ Association </w:t>
            </w:r>
            <w:r w:rsidR="00A261EC">
              <w:t xml:space="preserve">routinely </w:t>
            </w:r>
            <w:r w:rsidR="00991B68">
              <w:t xml:space="preserve">organises events to celebrate </w:t>
            </w:r>
            <w:r w:rsidR="00991B68">
              <w:lastRenderedPageBreak/>
              <w:t xml:space="preserve">LGBT History Month and </w:t>
            </w:r>
            <w:r w:rsidR="0030682D">
              <w:t>the Pride Month.</w:t>
            </w:r>
            <w:r w:rsidR="008B3019">
              <w:t xml:space="preserve">  The College has</w:t>
            </w:r>
            <w:r w:rsidR="00C94F1E">
              <w:t xml:space="preserve"> achieved the foundation</w:t>
            </w:r>
            <w:r w:rsidR="006C5293">
              <w:t>s</w:t>
            </w:r>
            <w:r w:rsidR="00C94F1E">
              <w:t xml:space="preserve"> award </w:t>
            </w:r>
            <w:r w:rsidR="00FE7AD1">
              <w:t xml:space="preserve">of LGBT </w:t>
            </w:r>
            <w:r w:rsidR="006C5293">
              <w:t>Youth Charter.</w:t>
            </w:r>
          </w:p>
        </w:tc>
        <w:tc>
          <w:tcPr>
            <w:tcW w:w="3666" w:type="dxa"/>
          </w:tcPr>
          <w:p w14:paraId="4F70B271" w14:textId="77777777" w:rsidR="00D20DD3" w:rsidRDefault="00A261EC" w:rsidP="0040403A">
            <w:pPr>
              <w:pStyle w:val="NoSpacing"/>
              <w:cnfStyle w:val="000000100000" w:firstRow="0" w:lastRow="0" w:firstColumn="0" w:lastColumn="0" w:oddVBand="0" w:evenVBand="0" w:oddHBand="1" w:evenHBand="0" w:firstRowFirstColumn="0" w:firstRowLastColumn="0" w:lastRowFirstColumn="0" w:lastRowLastColumn="0"/>
            </w:pPr>
            <w:r>
              <w:lastRenderedPageBreak/>
              <w:t xml:space="preserve">This protected characteristic is less well celebrated among staff.  </w:t>
            </w:r>
            <w:r w:rsidR="002915F2">
              <w:t xml:space="preserve">The LGBT staff network was discontinued </w:t>
            </w:r>
            <w:r w:rsidR="0000275E">
              <w:t xml:space="preserve">due to </w:t>
            </w:r>
            <w:r w:rsidR="00D7753B">
              <w:t xml:space="preserve">the low number of </w:t>
            </w:r>
            <w:r w:rsidR="00C719FF">
              <w:t xml:space="preserve">active members.  </w:t>
            </w:r>
            <w:r w:rsidR="0040403A">
              <w:lastRenderedPageBreak/>
              <w:t>Only 5</w:t>
            </w:r>
            <w:r w:rsidR="006612B3">
              <w:t xml:space="preserve">.3% of </w:t>
            </w:r>
            <w:r w:rsidR="00D20DD3">
              <w:t xml:space="preserve">our </w:t>
            </w:r>
            <w:r w:rsidR="006612B3">
              <w:t>employees declare that their sexual orientation as</w:t>
            </w:r>
            <w:r w:rsidR="0040403A">
              <w:t xml:space="preserve"> </w:t>
            </w:r>
            <w:r w:rsidR="006612B3">
              <w:t>lesbian, gay or bisexual.</w:t>
            </w:r>
          </w:p>
          <w:p w14:paraId="0AFEA271" w14:textId="4A9B2A00" w:rsidR="0040403A" w:rsidRDefault="0040403A" w:rsidP="0040403A">
            <w:pPr>
              <w:pStyle w:val="NoSpacing"/>
              <w:cnfStyle w:val="000000100000" w:firstRow="0" w:lastRow="0" w:firstColumn="0" w:lastColumn="0" w:oddVBand="0" w:evenVBand="0" w:oddHBand="1" w:evenHBand="0" w:firstRowFirstColumn="0" w:firstRowLastColumn="0" w:lastRowFirstColumn="0" w:lastRowLastColumn="0"/>
            </w:pPr>
          </w:p>
        </w:tc>
      </w:tr>
    </w:tbl>
    <w:p w14:paraId="5EE6489C" w14:textId="1C190102" w:rsidR="00880B3D" w:rsidRDefault="00880B3D" w:rsidP="00E0768F">
      <w:pPr>
        <w:pStyle w:val="NoSpacing"/>
      </w:pPr>
    </w:p>
    <w:p w14:paraId="30DC295B" w14:textId="1F041DB2" w:rsidR="00A1612C" w:rsidRDefault="00CC6718" w:rsidP="00E0768F">
      <w:pPr>
        <w:pStyle w:val="NoSpacing"/>
      </w:pPr>
      <w:r w:rsidRPr="00CC6718">
        <w:t xml:space="preserve">Please complete the following table, stating the potential positive and negative impacts on </w:t>
      </w:r>
      <w:r w:rsidRPr="00CC6718">
        <w:rPr>
          <w:b/>
        </w:rPr>
        <w:t>EACH</w:t>
      </w:r>
      <w:r w:rsidRPr="00CC6718">
        <w:t xml:space="preserve"> </w:t>
      </w:r>
      <w:r>
        <w:t>additional</w:t>
      </w:r>
      <w:r w:rsidRPr="00CC6718">
        <w:t xml:space="preserve"> characteristic listed in the first column of the table.</w:t>
      </w:r>
    </w:p>
    <w:p w14:paraId="62AA920A" w14:textId="77777777" w:rsidR="004A0BB3" w:rsidRDefault="004A0BB3" w:rsidP="00E0768F">
      <w:pPr>
        <w:pStyle w:val="NoSpacing"/>
      </w:pPr>
    </w:p>
    <w:tbl>
      <w:tblPr>
        <w:tblStyle w:val="GridTable4-Accent1"/>
        <w:tblW w:w="0" w:type="auto"/>
        <w:tblLook w:val="04A0" w:firstRow="1" w:lastRow="0" w:firstColumn="1" w:lastColumn="0" w:noHBand="0" w:noVBand="1"/>
      </w:tblPr>
      <w:tblGrid>
        <w:gridCol w:w="2405"/>
        <w:gridCol w:w="3665"/>
        <w:gridCol w:w="3666"/>
      </w:tblGrid>
      <w:tr w:rsidR="00A1612C" w14:paraId="332ADBAE" w14:textId="77777777" w:rsidTr="00DA3B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Pr>
          <w:p w14:paraId="4E491715" w14:textId="2D196D19" w:rsidR="00A1612C" w:rsidRPr="00CC7DFD" w:rsidRDefault="004A0BB3" w:rsidP="00E0768F">
            <w:pPr>
              <w:pStyle w:val="NoSpacing"/>
            </w:pPr>
            <w:r>
              <w:t xml:space="preserve">Additional </w:t>
            </w:r>
            <w:r w:rsidR="00A1612C" w:rsidRPr="00CC7DFD">
              <w:t>Characteristics</w:t>
            </w:r>
          </w:p>
        </w:tc>
        <w:tc>
          <w:tcPr>
            <w:tcW w:w="3665" w:type="dxa"/>
          </w:tcPr>
          <w:p w14:paraId="65074DBA" w14:textId="472580C0" w:rsidR="00A1612C" w:rsidRPr="00CC7DFD" w:rsidRDefault="00A1612C" w:rsidP="00E0768F">
            <w:pPr>
              <w:pStyle w:val="NoSpacing"/>
              <w:cnfStyle w:val="100000000000" w:firstRow="1" w:lastRow="0" w:firstColumn="0" w:lastColumn="0" w:oddVBand="0" w:evenVBand="0" w:oddHBand="0" w:evenHBand="0" w:firstRowFirstColumn="0" w:firstRowLastColumn="0" w:lastRowFirstColumn="0" w:lastRowLastColumn="0"/>
            </w:pPr>
            <w:r w:rsidRPr="00CC7DFD">
              <w:t>Positive</w:t>
            </w:r>
            <w:r w:rsidR="004A0BB3">
              <w:t xml:space="preserve"> Impact</w:t>
            </w:r>
          </w:p>
        </w:tc>
        <w:tc>
          <w:tcPr>
            <w:tcW w:w="3666" w:type="dxa"/>
          </w:tcPr>
          <w:p w14:paraId="643DD540" w14:textId="67AA3D00" w:rsidR="00A1612C" w:rsidRPr="00CC7DFD" w:rsidRDefault="00A1612C" w:rsidP="00E0768F">
            <w:pPr>
              <w:pStyle w:val="NoSpacing"/>
              <w:cnfStyle w:val="100000000000" w:firstRow="1" w:lastRow="0" w:firstColumn="0" w:lastColumn="0" w:oddVBand="0" w:evenVBand="0" w:oddHBand="0" w:evenHBand="0" w:firstRowFirstColumn="0" w:firstRowLastColumn="0" w:lastRowFirstColumn="0" w:lastRowLastColumn="0"/>
            </w:pPr>
            <w:r w:rsidRPr="00CC7DFD">
              <w:t>Negative</w:t>
            </w:r>
            <w:r w:rsidR="004A0BB3">
              <w:t xml:space="preserve"> Impact</w:t>
            </w:r>
          </w:p>
        </w:tc>
      </w:tr>
      <w:tr w:rsidR="00A1612C" w14:paraId="679CC3B4"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0E3A7D7A" w14:textId="747C62D4" w:rsidR="00A1612C" w:rsidRDefault="00A1612C" w:rsidP="00E0768F">
            <w:pPr>
              <w:pStyle w:val="NoSpacing"/>
            </w:pPr>
            <w:r>
              <w:t>Social deprivation</w:t>
            </w:r>
          </w:p>
        </w:tc>
        <w:tc>
          <w:tcPr>
            <w:tcW w:w="3665" w:type="dxa"/>
          </w:tcPr>
          <w:p w14:paraId="21C6EC32" w14:textId="77777777" w:rsidR="00A1612C" w:rsidRDefault="00406894" w:rsidP="00E0768F">
            <w:pPr>
              <w:pStyle w:val="NoSpacing"/>
              <w:cnfStyle w:val="000000100000" w:firstRow="0" w:lastRow="0" w:firstColumn="0" w:lastColumn="0" w:oddVBand="0" w:evenVBand="0" w:oddHBand="1" w:evenHBand="0" w:firstRowFirstColumn="0" w:firstRowLastColumn="0" w:lastRowFirstColumn="0" w:lastRowLastColumn="0"/>
            </w:pPr>
            <w:r>
              <w:t xml:space="preserve">The College has initiatives that support staff and students who live in </w:t>
            </w:r>
            <w:r w:rsidR="005E3DD1">
              <w:t>the most deprived postcode</w:t>
            </w:r>
            <w:r w:rsidR="00981C5F">
              <w:t xml:space="preserve">.  Students’ retention and </w:t>
            </w:r>
            <w:r w:rsidR="003568EF">
              <w:t>attainment are monitored based on postcodes.</w:t>
            </w:r>
            <w:r w:rsidR="00BE438E">
              <w:t xml:space="preserve">  The student association promotes community fridge and clothes swap </w:t>
            </w:r>
            <w:r w:rsidR="006B0A8D">
              <w:t>for everyone at the College.</w:t>
            </w:r>
          </w:p>
          <w:p w14:paraId="74EC6DEF" w14:textId="3F874AC2" w:rsidR="00C65FDE" w:rsidRDefault="00C65FDE" w:rsidP="00E0768F">
            <w:pPr>
              <w:pStyle w:val="NoSpacing"/>
              <w:cnfStyle w:val="000000100000" w:firstRow="0" w:lastRow="0" w:firstColumn="0" w:lastColumn="0" w:oddVBand="0" w:evenVBand="0" w:oddHBand="1" w:evenHBand="0" w:firstRowFirstColumn="0" w:firstRowLastColumn="0" w:lastRowFirstColumn="0" w:lastRowLastColumn="0"/>
            </w:pPr>
          </w:p>
        </w:tc>
        <w:tc>
          <w:tcPr>
            <w:tcW w:w="3666" w:type="dxa"/>
          </w:tcPr>
          <w:p w14:paraId="2D426801" w14:textId="78F75B60" w:rsidR="00A1612C" w:rsidRDefault="00281D6B" w:rsidP="00E0768F">
            <w:pPr>
              <w:pStyle w:val="NoSpacing"/>
              <w:cnfStyle w:val="000000100000" w:firstRow="0" w:lastRow="0" w:firstColumn="0" w:lastColumn="0" w:oddVBand="0" w:evenVBand="0" w:oddHBand="1" w:evenHBand="0" w:firstRowFirstColumn="0" w:firstRowLastColumn="0" w:lastRowFirstColumn="0" w:lastRowLastColumn="0"/>
            </w:pPr>
            <w:r>
              <w:t xml:space="preserve">Staff and </w:t>
            </w:r>
            <w:r w:rsidR="00F24B3E">
              <w:t xml:space="preserve">students who live </w:t>
            </w:r>
            <w:proofErr w:type="spellStart"/>
            <w:r w:rsidR="00F24B3E">
              <w:t>outwith</w:t>
            </w:r>
            <w:proofErr w:type="spellEnd"/>
            <w:r w:rsidR="00F24B3E">
              <w:t xml:space="preserve"> the most deprived postcode can experience </w:t>
            </w:r>
            <w:r w:rsidR="00711A1E">
              <w:t xml:space="preserve">poverty.  In-work poverty </w:t>
            </w:r>
            <w:r w:rsidR="009D59CB">
              <w:t>can</w:t>
            </w:r>
            <w:r w:rsidR="006B0A8D">
              <w:t xml:space="preserve"> also</w:t>
            </w:r>
            <w:r w:rsidR="009D59CB">
              <w:t xml:space="preserve"> </w:t>
            </w:r>
            <w:r w:rsidR="00826118">
              <w:t>have</w:t>
            </w:r>
            <w:r w:rsidR="0057118B">
              <w:t xml:space="preserve"> an impact on</w:t>
            </w:r>
            <w:r w:rsidR="006B0A8D">
              <w:t xml:space="preserve"> </w:t>
            </w:r>
            <w:r w:rsidR="009D59CB">
              <w:t xml:space="preserve">staff and </w:t>
            </w:r>
            <w:r w:rsidR="002B49EA">
              <w:t>students.</w:t>
            </w:r>
          </w:p>
        </w:tc>
      </w:tr>
      <w:tr w:rsidR="00A1612C" w14:paraId="3EAE3303"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040CCC53" w14:textId="2B837FDE" w:rsidR="00A1612C" w:rsidRDefault="00A1612C" w:rsidP="00E0768F">
            <w:pPr>
              <w:pStyle w:val="NoSpacing"/>
            </w:pPr>
            <w:r>
              <w:t>Care experienced people</w:t>
            </w:r>
          </w:p>
        </w:tc>
        <w:tc>
          <w:tcPr>
            <w:tcW w:w="3665" w:type="dxa"/>
          </w:tcPr>
          <w:p w14:paraId="78181355" w14:textId="77777777" w:rsidR="005611A8" w:rsidRDefault="00A77EF6" w:rsidP="004E22A9">
            <w:pPr>
              <w:pStyle w:val="NoSpacing"/>
              <w:cnfStyle w:val="000000000000" w:firstRow="0" w:lastRow="0" w:firstColumn="0" w:lastColumn="0" w:oddVBand="0" w:evenVBand="0" w:oddHBand="0" w:evenHBand="0" w:firstRowFirstColumn="0" w:firstRowLastColumn="0" w:lastRowFirstColumn="0" w:lastRowLastColumn="0"/>
            </w:pPr>
            <w:r>
              <w:t xml:space="preserve">As a Corporate Parent, </w:t>
            </w:r>
            <w:r w:rsidR="00852767">
              <w:t xml:space="preserve">the College has a </w:t>
            </w:r>
            <w:r w:rsidR="00996D87">
              <w:t>responsibility to uphold the rights and safeguard</w:t>
            </w:r>
            <w:r w:rsidR="00013E7C">
              <w:t xml:space="preserve"> the wellbeing of care experienced </w:t>
            </w:r>
            <w:r w:rsidR="004E22A9">
              <w:t xml:space="preserve">staff or students.  </w:t>
            </w:r>
          </w:p>
          <w:p w14:paraId="001B5159" w14:textId="77777777" w:rsidR="005611A8" w:rsidRDefault="005611A8" w:rsidP="004E22A9">
            <w:pPr>
              <w:pStyle w:val="NoSpacing"/>
              <w:cnfStyle w:val="000000000000" w:firstRow="0" w:lastRow="0" w:firstColumn="0" w:lastColumn="0" w:oddVBand="0" w:evenVBand="0" w:oddHBand="0" w:evenHBand="0" w:firstRowFirstColumn="0" w:firstRowLastColumn="0" w:lastRowFirstColumn="0" w:lastRowLastColumn="0"/>
            </w:pPr>
          </w:p>
          <w:p w14:paraId="07A1E1DD" w14:textId="4EAA8E20" w:rsidR="00A1612C" w:rsidRDefault="00691078" w:rsidP="004E22A9">
            <w:pPr>
              <w:pStyle w:val="NoSpacing"/>
              <w:cnfStyle w:val="000000000000" w:firstRow="0" w:lastRow="0" w:firstColumn="0" w:lastColumn="0" w:oddVBand="0" w:evenVBand="0" w:oddHBand="0" w:evenHBand="0" w:firstRowFirstColumn="0" w:firstRowLastColumn="0" w:lastRowFirstColumn="0" w:lastRowLastColumn="0"/>
            </w:pPr>
            <w:r>
              <w:t xml:space="preserve">The College offers </w:t>
            </w:r>
            <w:r w:rsidR="00A011D3">
              <w:t>bespoke</w:t>
            </w:r>
            <w:r w:rsidR="005C1721">
              <w:t xml:space="preserve"> support for care experienced students.  The College also include</w:t>
            </w:r>
            <w:r w:rsidR="00156F32">
              <w:t>s</w:t>
            </w:r>
            <w:r w:rsidR="005C1721">
              <w:t xml:space="preserve"> care experience in its </w:t>
            </w:r>
            <w:r w:rsidR="00470823">
              <w:t>interview guarantee scheme</w:t>
            </w:r>
            <w:r w:rsidR="00395702">
              <w:t>.</w:t>
            </w:r>
          </w:p>
          <w:p w14:paraId="7A075042" w14:textId="023748DC" w:rsidR="005611A8" w:rsidRDefault="005611A8" w:rsidP="004E22A9">
            <w:pPr>
              <w:pStyle w:val="NoSpacing"/>
              <w:cnfStyle w:val="000000000000" w:firstRow="0" w:lastRow="0" w:firstColumn="0" w:lastColumn="0" w:oddVBand="0" w:evenVBand="0" w:oddHBand="0" w:evenHBand="0" w:firstRowFirstColumn="0" w:firstRowLastColumn="0" w:lastRowFirstColumn="0" w:lastRowLastColumn="0"/>
            </w:pPr>
          </w:p>
        </w:tc>
        <w:tc>
          <w:tcPr>
            <w:tcW w:w="3666" w:type="dxa"/>
          </w:tcPr>
          <w:p w14:paraId="059EF874" w14:textId="71BD9151" w:rsidR="00A1612C" w:rsidRDefault="00395702" w:rsidP="00E0768F">
            <w:pPr>
              <w:pStyle w:val="NoSpacing"/>
              <w:cnfStyle w:val="000000000000" w:firstRow="0" w:lastRow="0" w:firstColumn="0" w:lastColumn="0" w:oddVBand="0" w:evenVBand="0" w:oddHBand="0" w:evenHBand="0" w:firstRowFirstColumn="0" w:firstRowLastColumn="0" w:lastRowFirstColumn="0" w:lastRowLastColumn="0"/>
            </w:pPr>
            <w:r>
              <w:t xml:space="preserve">There may be </w:t>
            </w:r>
            <w:r w:rsidR="00E237E2">
              <w:t xml:space="preserve">individual </w:t>
            </w:r>
            <w:r w:rsidR="00B308A3">
              <w:t>challenges that</w:t>
            </w:r>
            <w:r w:rsidR="00577517">
              <w:t xml:space="preserve"> cannot be</w:t>
            </w:r>
            <w:r w:rsidR="0032659A">
              <w:t xml:space="preserve"> mitigated </w:t>
            </w:r>
            <w:r w:rsidR="00B608B0">
              <w:t>by College’s policies and practices.</w:t>
            </w:r>
            <w:r w:rsidR="00B308A3">
              <w:t xml:space="preserve"> </w:t>
            </w:r>
          </w:p>
        </w:tc>
      </w:tr>
      <w:tr w:rsidR="00A1612C" w14:paraId="10DEB143"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3BE7CEC2" w14:textId="6C282325" w:rsidR="00A1612C" w:rsidRDefault="00A1612C" w:rsidP="00E0768F">
            <w:pPr>
              <w:pStyle w:val="NoSpacing"/>
            </w:pPr>
            <w:r>
              <w:t>People with caring responsibilities</w:t>
            </w:r>
          </w:p>
        </w:tc>
        <w:tc>
          <w:tcPr>
            <w:tcW w:w="3665" w:type="dxa"/>
          </w:tcPr>
          <w:p w14:paraId="46F3CC0E" w14:textId="0C2079BA" w:rsidR="00A1612C" w:rsidRDefault="0038702D" w:rsidP="00E0768F">
            <w:pPr>
              <w:pStyle w:val="NoSpacing"/>
              <w:cnfStyle w:val="000000100000" w:firstRow="0" w:lastRow="0" w:firstColumn="0" w:lastColumn="0" w:oddVBand="0" w:evenVBand="0" w:oddHBand="1" w:evenHBand="0" w:firstRowFirstColumn="0" w:firstRowLastColumn="0" w:lastRowFirstColumn="0" w:lastRowLastColumn="0"/>
            </w:pPr>
            <w:r>
              <w:t>The College has positive policies and procedures to support people with caring responsibilities.</w:t>
            </w:r>
          </w:p>
        </w:tc>
        <w:tc>
          <w:tcPr>
            <w:tcW w:w="3666" w:type="dxa"/>
          </w:tcPr>
          <w:p w14:paraId="436BD999" w14:textId="77777777" w:rsidR="00A1612C" w:rsidRDefault="000921CD" w:rsidP="00E0768F">
            <w:pPr>
              <w:pStyle w:val="NoSpacing"/>
              <w:cnfStyle w:val="000000100000" w:firstRow="0" w:lastRow="0" w:firstColumn="0" w:lastColumn="0" w:oddVBand="0" w:evenVBand="0" w:oddHBand="1" w:evenHBand="0" w:firstRowFirstColumn="0" w:firstRowLastColumn="0" w:lastRowFirstColumn="0" w:lastRowLastColumn="0"/>
            </w:pPr>
            <w:r>
              <w:t>T</w:t>
            </w:r>
            <w:r w:rsidRPr="000921CD">
              <w:t xml:space="preserve">he support available for students </w:t>
            </w:r>
            <w:r>
              <w:t>with caring responsibilities</w:t>
            </w:r>
            <w:r w:rsidR="00185183">
              <w:t xml:space="preserve"> may be restricted because</w:t>
            </w:r>
            <w:r w:rsidR="00D74012">
              <w:t xml:space="preserve"> of</w:t>
            </w:r>
            <w:r w:rsidR="00185183">
              <w:t xml:space="preserve"> </w:t>
            </w:r>
            <w:r w:rsidR="0083414F">
              <w:t xml:space="preserve">timetabling </w:t>
            </w:r>
            <w:r w:rsidR="00BA7D9B">
              <w:t>and</w:t>
            </w:r>
            <w:r w:rsidRPr="000921CD">
              <w:t xml:space="preserve"> awarding body requirements.</w:t>
            </w:r>
          </w:p>
          <w:p w14:paraId="11E81E4A" w14:textId="7BF130A4" w:rsidR="006A3183" w:rsidRDefault="006A3183" w:rsidP="00E0768F">
            <w:pPr>
              <w:pStyle w:val="NoSpacing"/>
              <w:cnfStyle w:val="000000100000" w:firstRow="0" w:lastRow="0" w:firstColumn="0" w:lastColumn="0" w:oddVBand="0" w:evenVBand="0" w:oddHBand="1" w:evenHBand="0" w:firstRowFirstColumn="0" w:firstRowLastColumn="0" w:lastRowFirstColumn="0" w:lastRowLastColumn="0"/>
            </w:pPr>
          </w:p>
        </w:tc>
      </w:tr>
      <w:tr w:rsidR="00A1612C" w14:paraId="2821663D"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78714320" w14:textId="0428EE4C" w:rsidR="001901F9" w:rsidRDefault="00A1612C" w:rsidP="00E0768F">
            <w:pPr>
              <w:pStyle w:val="NoSpacing"/>
            </w:pPr>
            <w:r w:rsidRPr="00A1612C">
              <w:t>Any other groups that need to be taken in consideration?</w:t>
            </w:r>
          </w:p>
          <w:p w14:paraId="1F8A03CF" w14:textId="77777777" w:rsidR="001901F9" w:rsidRDefault="001901F9" w:rsidP="00E0768F">
            <w:pPr>
              <w:pStyle w:val="NoSpacing"/>
            </w:pPr>
          </w:p>
          <w:p w14:paraId="5C30EE6A" w14:textId="24B1A192" w:rsidR="00BA7D9B" w:rsidRDefault="00BA7D9B" w:rsidP="00E0768F">
            <w:pPr>
              <w:pStyle w:val="NoSpacing"/>
            </w:pPr>
            <w:r>
              <w:lastRenderedPageBreak/>
              <w:t>Individuals with communication needs</w:t>
            </w:r>
          </w:p>
          <w:p w14:paraId="4A43098B" w14:textId="20B5C5C8" w:rsidR="00BA7D9B" w:rsidRDefault="00BA7D9B" w:rsidP="00E0768F">
            <w:pPr>
              <w:pStyle w:val="NoSpacing"/>
            </w:pPr>
          </w:p>
        </w:tc>
        <w:tc>
          <w:tcPr>
            <w:tcW w:w="3665" w:type="dxa"/>
          </w:tcPr>
          <w:p w14:paraId="239FD0A1" w14:textId="376C25BC" w:rsidR="0062376B" w:rsidRDefault="0062376B" w:rsidP="00E0768F">
            <w:pPr>
              <w:pStyle w:val="NoSpacing"/>
              <w:cnfStyle w:val="000000000000" w:firstRow="0" w:lastRow="0" w:firstColumn="0" w:lastColumn="0" w:oddVBand="0" w:evenVBand="0" w:oddHBand="0" w:evenHBand="0" w:firstRowFirstColumn="0" w:firstRowLastColumn="0" w:lastRowFirstColumn="0" w:lastRowLastColumn="0"/>
            </w:pPr>
            <w:r>
              <w:lastRenderedPageBreak/>
              <w:t xml:space="preserve">The College adheres to </w:t>
            </w:r>
            <w:r w:rsidR="00757C1B">
              <w:t>the Acce</w:t>
            </w:r>
            <w:r w:rsidR="008B3674">
              <w:t xml:space="preserve">ssibility </w:t>
            </w:r>
            <w:r w:rsidR="00DC57AA">
              <w:t>Regulations 2018</w:t>
            </w:r>
            <w:r w:rsidR="009431C9">
              <w:t>.</w:t>
            </w:r>
          </w:p>
          <w:p w14:paraId="22B166DE" w14:textId="77777777" w:rsidR="009431C9" w:rsidRDefault="009431C9" w:rsidP="00E0768F">
            <w:pPr>
              <w:pStyle w:val="NoSpacing"/>
              <w:cnfStyle w:val="000000000000" w:firstRow="0" w:lastRow="0" w:firstColumn="0" w:lastColumn="0" w:oddVBand="0" w:evenVBand="0" w:oddHBand="0" w:evenHBand="0" w:firstRowFirstColumn="0" w:firstRowLastColumn="0" w:lastRowFirstColumn="0" w:lastRowLastColumn="0"/>
            </w:pPr>
          </w:p>
          <w:p w14:paraId="20A12377" w14:textId="7474A8EF" w:rsidR="009431C9" w:rsidRDefault="009431C9" w:rsidP="00E0768F">
            <w:pPr>
              <w:pStyle w:val="NoSpacing"/>
              <w:cnfStyle w:val="000000000000" w:firstRow="0" w:lastRow="0" w:firstColumn="0" w:lastColumn="0" w:oddVBand="0" w:evenVBand="0" w:oddHBand="0" w:evenHBand="0" w:firstRowFirstColumn="0" w:firstRowLastColumn="0" w:lastRowFirstColumn="0" w:lastRowLastColumn="0"/>
            </w:pPr>
            <w:r>
              <w:t>The College has published a new BSL Action Plan in 2024.</w:t>
            </w:r>
          </w:p>
          <w:p w14:paraId="1807FD33" w14:textId="77777777" w:rsidR="0062376B" w:rsidRDefault="0062376B" w:rsidP="00E0768F">
            <w:pPr>
              <w:pStyle w:val="NoSpacing"/>
              <w:cnfStyle w:val="000000000000" w:firstRow="0" w:lastRow="0" w:firstColumn="0" w:lastColumn="0" w:oddVBand="0" w:evenVBand="0" w:oddHBand="0" w:evenHBand="0" w:firstRowFirstColumn="0" w:firstRowLastColumn="0" w:lastRowFirstColumn="0" w:lastRowLastColumn="0"/>
            </w:pPr>
          </w:p>
          <w:p w14:paraId="5C52EE37" w14:textId="6FD8F3EB" w:rsidR="00A1612C" w:rsidRDefault="0062376B" w:rsidP="00E0768F">
            <w:pPr>
              <w:pStyle w:val="NoSpacing"/>
              <w:cnfStyle w:val="000000000000" w:firstRow="0" w:lastRow="0" w:firstColumn="0" w:lastColumn="0" w:oddVBand="0" w:evenVBand="0" w:oddHBand="0" w:evenHBand="0" w:firstRowFirstColumn="0" w:firstRowLastColumn="0" w:lastRowFirstColumn="0" w:lastRowLastColumn="0"/>
            </w:pPr>
            <w:r>
              <w:t>The</w:t>
            </w:r>
            <w:r w:rsidR="00285AB9">
              <w:t xml:space="preserve"> College is supporting the</w:t>
            </w:r>
            <w:r>
              <w:t xml:space="preserve"> Scottish Government</w:t>
            </w:r>
            <w:r w:rsidR="009431C9">
              <w:t xml:space="preserve"> </w:t>
            </w:r>
            <w:r w:rsidR="00285AB9">
              <w:t>in</w:t>
            </w:r>
            <w:r w:rsidR="009431C9">
              <w:t xml:space="preserve"> reviewing </w:t>
            </w:r>
            <w:r w:rsidR="00125C1E">
              <w:t>the Inclusive Communication Toolkit for Public Sector.</w:t>
            </w:r>
          </w:p>
          <w:p w14:paraId="08D1E7CD" w14:textId="57B07B1B" w:rsidR="00125C1E" w:rsidRDefault="00125C1E" w:rsidP="00E0768F">
            <w:pPr>
              <w:pStyle w:val="NoSpacing"/>
              <w:cnfStyle w:val="000000000000" w:firstRow="0" w:lastRow="0" w:firstColumn="0" w:lastColumn="0" w:oddVBand="0" w:evenVBand="0" w:oddHBand="0" w:evenHBand="0" w:firstRowFirstColumn="0" w:firstRowLastColumn="0" w:lastRowFirstColumn="0" w:lastRowLastColumn="0"/>
            </w:pPr>
          </w:p>
        </w:tc>
        <w:tc>
          <w:tcPr>
            <w:tcW w:w="3666" w:type="dxa"/>
          </w:tcPr>
          <w:p w14:paraId="77B64FD4" w14:textId="4EDD195E" w:rsidR="00A1612C" w:rsidRDefault="00465474" w:rsidP="00E0768F">
            <w:pPr>
              <w:pStyle w:val="NoSpacing"/>
              <w:cnfStyle w:val="000000000000" w:firstRow="0" w:lastRow="0" w:firstColumn="0" w:lastColumn="0" w:oddVBand="0" w:evenVBand="0" w:oddHBand="0" w:evenHBand="0" w:firstRowFirstColumn="0" w:firstRowLastColumn="0" w:lastRowFirstColumn="0" w:lastRowLastColumn="0"/>
            </w:pPr>
            <w:r>
              <w:lastRenderedPageBreak/>
              <w:t xml:space="preserve">The College currently does not have a </w:t>
            </w:r>
            <w:r w:rsidR="00074D0D">
              <w:t xml:space="preserve">process to provide communication </w:t>
            </w:r>
            <w:r w:rsidR="00CF346E">
              <w:t>assistance</w:t>
            </w:r>
            <w:r w:rsidR="00074D0D">
              <w:t xml:space="preserve"> </w:t>
            </w:r>
            <w:r w:rsidR="004F6B0F">
              <w:t xml:space="preserve">for those who wish to </w:t>
            </w:r>
            <w:r w:rsidR="00302FF2">
              <w:t xml:space="preserve">enquire </w:t>
            </w:r>
            <w:r w:rsidR="00823CC3">
              <w:lastRenderedPageBreak/>
              <w:t xml:space="preserve">about courses or </w:t>
            </w:r>
            <w:r w:rsidR="00241ACC">
              <w:t>a</w:t>
            </w:r>
            <w:r w:rsidR="00CF346E">
              <w:t>dditional support</w:t>
            </w:r>
            <w:r w:rsidR="00823CC3">
              <w:t>.</w:t>
            </w:r>
          </w:p>
        </w:tc>
      </w:tr>
    </w:tbl>
    <w:p w14:paraId="2E3626A3" w14:textId="064878C8" w:rsidR="00880B3D" w:rsidRDefault="00880B3D">
      <w:pPr>
        <w:spacing w:after="160"/>
        <w:rPr>
          <w:rFonts w:eastAsiaTheme="majorEastAsia" w:cstheme="majorBidi"/>
          <w:b/>
          <w:color w:val="2472B6"/>
          <w:sz w:val="26"/>
          <w:szCs w:val="26"/>
        </w:rPr>
      </w:pPr>
      <w:bookmarkStart w:id="3" w:name="_Hlk200456328"/>
    </w:p>
    <w:p w14:paraId="45E3BA2D" w14:textId="553004D4" w:rsidR="00A1612C" w:rsidRDefault="00A1612C" w:rsidP="00663EE4">
      <w:pPr>
        <w:pStyle w:val="Heading2"/>
      </w:pPr>
      <w:r>
        <w:t>Acting on the Results of the Assessment</w:t>
      </w:r>
      <w:bookmarkEnd w:id="3"/>
    </w:p>
    <w:p w14:paraId="6F62B6E8" w14:textId="054E9DBB" w:rsidR="00A1612C" w:rsidRDefault="00A1612C" w:rsidP="00E0768F">
      <w:pPr>
        <w:pStyle w:val="NoSpacing"/>
      </w:pPr>
    </w:p>
    <w:p w14:paraId="3405B06D" w14:textId="5FD56DE7" w:rsidR="002F7F72" w:rsidRDefault="002F7F72" w:rsidP="00E0768F">
      <w:pPr>
        <w:pStyle w:val="NoSpacing"/>
      </w:pPr>
      <w:bookmarkStart w:id="4" w:name="_Hlk200625347"/>
      <w:r w:rsidRPr="002F7F72">
        <w:t xml:space="preserve">Please provide responses in the ‘Information Provided’ </w:t>
      </w:r>
      <w:r w:rsidR="00A02EE5">
        <w:t>as required by the questions listed in the first column</w:t>
      </w:r>
      <w:r w:rsidRPr="002F7F72">
        <w:t>.</w:t>
      </w:r>
      <w:bookmarkEnd w:id="4"/>
    </w:p>
    <w:p w14:paraId="2635708F" w14:textId="77777777" w:rsidR="002F7F72" w:rsidRDefault="002F7F72" w:rsidP="00E0768F">
      <w:pPr>
        <w:pStyle w:val="NoSpacing"/>
      </w:pPr>
    </w:p>
    <w:tbl>
      <w:tblPr>
        <w:tblStyle w:val="GridTable4-Accent1"/>
        <w:tblW w:w="9634" w:type="dxa"/>
        <w:tblLook w:val="04A0" w:firstRow="1" w:lastRow="0" w:firstColumn="1" w:lastColumn="0" w:noHBand="0" w:noVBand="1"/>
      </w:tblPr>
      <w:tblGrid>
        <w:gridCol w:w="3175"/>
        <w:gridCol w:w="6459"/>
      </w:tblGrid>
      <w:tr w:rsidR="009A6296" w14:paraId="7D82932F" w14:textId="77777777" w:rsidTr="00E0768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175" w:type="dxa"/>
          </w:tcPr>
          <w:p w14:paraId="51969B64" w14:textId="65D584A3" w:rsidR="009A6296" w:rsidRDefault="009A6296" w:rsidP="00E0768F">
            <w:pPr>
              <w:pStyle w:val="NoSpacing"/>
            </w:pPr>
            <w:r>
              <w:t>Information Required</w:t>
            </w:r>
          </w:p>
        </w:tc>
        <w:tc>
          <w:tcPr>
            <w:tcW w:w="6459" w:type="dxa"/>
          </w:tcPr>
          <w:p w14:paraId="19D4385A" w14:textId="4B4E5BDF" w:rsidR="009A6296" w:rsidRDefault="009A6296" w:rsidP="00E0768F">
            <w:pPr>
              <w:pStyle w:val="NoSpacing"/>
              <w:cnfStyle w:val="100000000000" w:firstRow="1" w:lastRow="0" w:firstColumn="0" w:lastColumn="0" w:oddVBand="0" w:evenVBand="0" w:oddHBand="0" w:evenHBand="0" w:firstRowFirstColumn="0" w:firstRowLastColumn="0" w:lastRowFirstColumn="0" w:lastRowLastColumn="0"/>
            </w:pPr>
            <w:r>
              <w:t>Information Provided</w:t>
            </w:r>
          </w:p>
        </w:tc>
      </w:tr>
      <w:tr w:rsidR="009A6296" w14:paraId="630AAF73" w14:textId="77777777" w:rsidTr="00E0768F">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3175" w:type="dxa"/>
          </w:tcPr>
          <w:p w14:paraId="69AA7461" w14:textId="54B3EC24" w:rsidR="009A6296" w:rsidRPr="00CC7DFD" w:rsidRDefault="009A6296" w:rsidP="00E0768F">
            <w:pPr>
              <w:pStyle w:val="NoSpacing"/>
            </w:pPr>
            <w:r>
              <w:t>What actions or amendments can be taken to reduce the negative impacts?</w:t>
            </w:r>
          </w:p>
        </w:tc>
        <w:tc>
          <w:tcPr>
            <w:tcW w:w="6459" w:type="dxa"/>
          </w:tcPr>
          <w:p w14:paraId="3C3FE313" w14:textId="565FB595" w:rsidR="009A6296" w:rsidRDefault="00673692" w:rsidP="00942D7D">
            <w:pPr>
              <w:pStyle w:val="NoSpacing"/>
              <w:numPr>
                <w:ilvl w:val="0"/>
                <w:numId w:val="6"/>
              </w:numPr>
              <w:ind w:left="400"/>
              <w:cnfStyle w:val="000000100000" w:firstRow="0" w:lastRow="0" w:firstColumn="0" w:lastColumn="0" w:oddVBand="0" w:evenVBand="0" w:oddHBand="1" w:evenHBand="0" w:firstRowFirstColumn="0" w:firstRowLastColumn="0" w:lastRowFirstColumn="0" w:lastRowLastColumn="0"/>
            </w:pPr>
            <w:r>
              <w:t xml:space="preserve">Develop </w:t>
            </w:r>
            <w:r w:rsidR="001005DE">
              <w:t>campaign</w:t>
            </w:r>
            <w:r w:rsidR="00CA3DB0">
              <w:t>s</w:t>
            </w:r>
            <w:r w:rsidR="001005DE">
              <w:t xml:space="preserve"> to p</w:t>
            </w:r>
            <w:r w:rsidR="004F1329">
              <w:t xml:space="preserve">romote a culture of mutual </w:t>
            </w:r>
            <w:r w:rsidR="00272B8A">
              <w:t xml:space="preserve">appreciation and </w:t>
            </w:r>
            <w:r w:rsidR="004F1329">
              <w:t>respect</w:t>
            </w:r>
            <w:r w:rsidR="00272B8A">
              <w:t>.</w:t>
            </w:r>
          </w:p>
          <w:p w14:paraId="4302E3F9" w14:textId="658330E3" w:rsidR="00272B8A" w:rsidRDefault="00272B8A" w:rsidP="00942D7D">
            <w:pPr>
              <w:pStyle w:val="NoSpacing"/>
              <w:numPr>
                <w:ilvl w:val="0"/>
                <w:numId w:val="6"/>
              </w:numPr>
              <w:ind w:left="400"/>
              <w:cnfStyle w:val="000000100000" w:firstRow="0" w:lastRow="0" w:firstColumn="0" w:lastColumn="0" w:oddVBand="0" w:evenVBand="0" w:oddHBand="1" w:evenHBand="0" w:firstRowFirstColumn="0" w:firstRowLastColumn="0" w:lastRowFirstColumn="0" w:lastRowLastColumn="0"/>
            </w:pPr>
            <w:r>
              <w:t xml:space="preserve">Develop intersectional </w:t>
            </w:r>
            <w:r w:rsidR="00BD70C1">
              <w:t>collaborations with staff and students.</w:t>
            </w:r>
          </w:p>
          <w:p w14:paraId="17BDAC23" w14:textId="77777777" w:rsidR="003303D1" w:rsidRDefault="009822FC" w:rsidP="00942D7D">
            <w:pPr>
              <w:pStyle w:val="NoSpacing"/>
              <w:numPr>
                <w:ilvl w:val="0"/>
                <w:numId w:val="6"/>
              </w:numPr>
              <w:ind w:left="400"/>
              <w:cnfStyle w:val="000000100000" w:firstRow="0" w:lastRow="0" w:firstColumn="0" w:lastColumn="0" w:oddVBand="0" w:evenVBand="0" w:oddHBand="1" w:evenHBand="0" w:firstRowFirstColumn="0" w:firstRowLastColumn="0" w:lastRowFirstColumn="0" w:lastRowLastColumn="0"/>
            </w:pPr>
            <w:r>
              <w:t xml:space="preserve">Ensure the </w:t>
            </w:r>
            <w:r w:rsidR="00951E72">
              <w:t xml:space="preserve">data gathered </w:t>
            </w:r>
            <w:r w:rsidR="00E03B29">
              <w:t>through internal process</w:t>
            </w:r>
            <w:r w:rsidR="00291B9C">
              <w:t>es inform</w:t>
            </w:r>
            <w:r w:rsidR="005D5519">
              <w:t xml:space="preserve"> </w:t>
            </w:r>
            <w:r w:rsidR="00963A21">
              <w:t xml:space="preserve">the </w:t>
            </w:r>
            <w:r w:rsidR="006728A5">
              <w:t>operations of the College.</w:t>
            </w:r>
          </w:p>
          <w:p w14:paraId="56C10DBC" w14:textId="77777777" w:rsidR="00796B88" w:rsidRDefault="00D245AC" w:rsidP="00942D7D">
            <w:pPr>
              <w:pStyle w:val="NoSpacing"/>
              <w:numPr>
                <w:ilvl w:val="0"/>
                <w:numId w:val="6"/>
              </w:numPr>
              <w:ind w:left="400"/>
              <w:cnfStyle w:val="000000100000" w:firstRow="0" w:lastRow="0" w:firstColumn="0" w:lastColumn="0" w:oddVBand="0" w:evenVBand="0" w:oddHBand="1" w:evenHBand="0" w:firstRowFirstColumn="0" w:firstRowLastColumn="0" w:lastRowFirstColumn="0" w:lastRowLastColumn="0"/>
            </w:pPr>
            <w:r>
              <w:t>Embed</w:t>
            </w:r>
            <w:r w:rsidR="003954E4">
              <w:t xml:space="preserve"> </w:t>
            </w:r>
            <w:r w:rsidR="00037EE5">
              <w:t>equality, diversity and inclusion</w:t>
            </w:r>
            <w:r w:rsidR="003954E4">
              <w:t xml:space="preserve"> by</w:t>
            </w:r>
            <w:r w:rsidR="00037EE5">
              <w:t xml:space="preserve"> </w:t>
            </w:r>
            <w:r w:rsidR="00F22E4F">
              <w:t xml:space="preserve">offering a </w:t>
            </w:r>
            <w:r w:rsidR="00D9055C">
              <w:t>robust and com</w:t>
            </w:r>
            <w:r w:rsidR="00F22E4F">
              <w:t xml:space="preserve">prehensive </w:t>
            </w:r>
            <w:r w:rsidR="00D9055C">
              <w:t>Continuing Professional Development</w:t>
            </w:r>
            <w:r w:rsidR="00E337FF">
              <w:t xml:space="preserve"> (CPD) programme to staff</w:t>
            </w:r>
            <w:r w:rsidR="00BC2480">
              <w:t>.</w:t>
            </w:r>
          </w:p>
          <w:p w14:paraId="4C79330B" w14:textId="77777777" w:rsidR="00034FA3" w:rsidRDefault="00034FA3" w:rsidP="00942D7D">
            <w:pPr>
              <w:pStyle w:val="NoSpacing"/>
              <w:numPr>
                <w:ilvl w:val="0"/>
                <w:numId w:val="6"/>
              </w:numPr>
              <w:ind w:left="400"/>
              <w:cnfStyle w:val="000000100000" w:firstRow="0" w:lastRow="0" w:firstColumn="0" w:lastColumn="0" w:oddVBand="0" w:evenVBand="0" w:oddHBand="1" w:evenHBand="0" w:firstRowFirstColumn="0" w:firstRowLastColumn="0" w:lastRowFirstColumn="0" w:lastRowLastColumn="0"/>
            </w:pPr>
            <w:r>
              <w:t xml:space="preserve">Promote an inclusive culture by celebrating </w:t>
            </w:r>
            <w:r w:rsidR="006611E2">
              <w:t xml:space="preserve">important </w:t>
            </w:r>
            <w:r w:rsidR="00785CE1">
              <w:t>events with staff and students.</w:t>
            </w:r>
          </w:p>
          <w:p w14:paraId="4B3FA0DA" w14:textId="10354459" w:rsidR="001C3A25" w:rsidRDefault="001C3A25" w:rsidP="001C3A25">
            <w:pPr>
              <w:pStyle w:val="NoSpacing"/>
              <w:ind w:left="400"/>
              <w:cnfStyle w:val="000000100000" w:firstRow="0" w:lastRow="0" w:firstColumn="0" w:lastColumn="0" w:oddVBand="0" w:evenVBand="0" w:oddHBand="1" w:evenHBand="0" w:firstRowFirstColumn="0" w:firstRowLastColumn="0" w:lastRowFirstColumn="0" w:lastRowLastColumn="0"/>
            </w:pPr>
          </w:p>
        </w:tc>
      </w:tr>
      <w:tr w:rsidR="009A6296" w14:paraId="79C06274" w14:textId="77777777" w:rsidTr="00E0768F">
        <w:trPr>
          <w:trHeight w:val="1417"/>
        </w:trPr>
        <w:tc>
          <w:tcPr>
            <w:cnfStyle w:val="001000000000" w:firstRow="0" w:lastRow="0" w:firstColumn="1" w:lastColumn="0" w:oddVBand="0" w:evenVBand="0" w:oddHBand="0" w:evenHBand="0" w:firstRowFirstColumn="0" w:firstRowLastColumn="0" w:lastRowFirstColumn="0" w:lastRowLastColumn="0"/>
            <w:tcW w:w="3175" w:type="dxa"/>
          </w:tcPr>
          <w:p w14:paraId="240DAE55" w14:textId="14C7806C" w:rsidR="009A6296" w:rsidRPr="00CC7DFD" w:rsidRDefault="009A6296" w:rsidP="00E0768F">
            <w:pPr>
              <w:pStyle w:val="NoSpacing"/>
            </w:pPr>
            <w:r>
              <w:t>Is there a need to address any gaps in evidence?</w:t>
            </w:r>
          </w:p>
        </w:tc>
        <w:tc>
          <w:tcPr>
            <w:tcW w:w="6459" w:type="dxa"/>
          </w:tcPr>
          <w:p w14:paraId="3BE5CB98" w14:textId="24BFA892" w:rsidR="009A6296" w:rsidRDefault="00B67B8E" w:rsidP="00E0768F">
            <w:pPr>
              <w:pStyle w:val="NoSpacing"/>
              <w:cnfStyle w:val="000000000000" w:firstRow="0" w:lastRow="0" w:firstColumn="0" w:lastColumn="0" w:oddVBand="0" w:evenVBand="0" w:oddHBand="0" w:evenHBand="0" w:firstRowFirstColumn="0" w:firstRowLastColumn="0" w:lastRowFirstColumn="0" w:lastRowLastColumn="0"/>
            </w:pPr>
            <w:r>
              <w:t>No evidence gaps</w:t>
            </w:r>
            <w:r w:rsidR="009A2CF6">
              <w:t xml:space="preserve"> have been identified.</w:t>
            </w:r>
          </w:p>
        </w:tc>
      </w:tr>
      <w:tr w:rsidR="009A6296" w14:paraId="294D4D65" w14:textId="77777777" w:rsidTr="00E0768F">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3175" w:type="dxa"/>
          </w:tcPr>
          <w:p w14:paraId="0F108389" w14:textId="6AB188E0" w:rsidR="009A6296" w:rsidRPr="00CC7DFD" w:rsidRDefault="009A6296" w:rsidP="00E0768F">
            <w:pPr>
              <w:pStyle w:val="NoSpacing"/>
            </w:pPr>
            <w:r>
              <w:t>If you cannot fully assess the impact now, what else must be done, by/with whom and why?</w:t>
            </w:r>
          </w:p>
        </w:tc>
        <w:tc>
          <w:tcPr>
            <w:tcW w:w="6459" w:type="dxa"/>
          </w:tcPr>
          <w:p w14:paraId="0792E44F" w14:textId="4FBEC21E" w:rsidR="009A6296" w:rsidRDefault="000B427E" w:rsidP="00E0768F">
            <w:pPr>
              <w:pStyle w:val="NoSpacing"/>
              <w:cnfStyle w:val="000000100000" w:firstRow="0" w:lastRow="0" w:firstColumn="0" w:lastColumn="0" w:oddVBand="0" w:evenVBand="0" w:oddHBand="1" w:evenHBand="0" w:firstRowFirstColumn="0" w:firstRowLastColumn="0" w:lastRowFirstColumn="0" w:lastRowLastColumn="0"/>
            </w:pPr>
            <w:r>
              <w:t>The policy is fully assessed.</w:t>
            </w:r>
          </w:p>
        </w:tc>
      </w:tr>
    </w:tbl>
    <w:p w14:paraId="726A35A0" w14:textId="254E35F9" w:rsidR="00244FF6" w:rsidRDefault="00244FF6">
      <w:pPr>
        <w:spacing w:after="160"/>
        <w:rPr>
          <w:rFonts w:eastAsiaTheme="majorEastAsia" w:cstheme="majorBidi"/>
          <w:b/>
          <w:color w:val="2472B6"/>
          <w:sz w:val="26"/>
          <w:szCs w:val="26"/>
        </w:rPr>
      </w:pPr>
    </w:p>
    <w:p w14:paraId="587006C1" w14:textId="489E0D1F" w:rsidR="001901F9" w:rsidRDefault="00D74BD1" w:rsidP="00663EE4">
      <w:pPr>
        <w:pStyle w:val="Heading2"/>
      </w:pPr>
      <w:r>
        <w:t>Recommended Decision</w:t>
      </w:r>
    </w:p>
    <w:p w14:paraId="0FA787F5" w14:textId="29176A64" w:rsidR="00D74BD1" w:rsidRDefault="00D74BD1" w:rsidP="00D74BD1"/>
    <w:p w14:paraId="02595480" w14:textId="732D8FD3" w:rsidR="00D74BD1" w:rsidRDefault="00D74BD1" w:rsidP="00E0768F">
      <w:pPr>
        <w:pStyle w:val="NoSpacing"/>
      </w:pPr>
      <w:r>
        <w:t>Possible Outcomes:</w:t>
      </w:r>
    </w:p>
    <w:p w14:paraId="35F37EE6" w14:textId="59581119" w:rsidR="00D74BD1" w:rsidRDefault="00D74BD1" w:rsidP="00E0768F">
      <w:pPr>
        <w:pStyle w:val="NoSpacing"/>
      </w:pPr>
    </w:p>
    <w:p w14:paraId="2294DA3B" w14:textId="25D94318" w:rsidR="00D74BD1" w:rsidRDefault="00D74BD1" w:rsidP="00E0768F">
      <w:pPr>
        <w:pStyle w:val="NoSpacing"/>
        <w:numPr>
          <w:ilvl w:val="0"/>
          <w:numId w:val="4"/>
        </w:numPr>
      </w:pPr>
      <w:bookmarkStart w:id="5" w:name="_Hlk200457512"/>
      <w:r w:rsidRPr="00D74BD1">
        <w:t>Proceed – no potential identified for discrimination or adverse impact, and all opportunities to promote equality have been taken</w:t>
      </w:r>
      <w:r>
        <w:t>.</w:t>
      </w:r>
    </w:p>
    <w:p w14:paraId="1AEFB5C7" w14:textId="39DD6FE7" w:rsidR="00D74BD1" w:rsidRDefault="00D74BD1" w:rsidP="00E0768F">
      <w:pPr>
        <w:pStyle w:val="NoSpacing"/>
        <w:numPr>
          <w:ilvl w:val="0"/>
          <w:numId w:val="4"/>
        </w:numPr>
      </w:pPr>
      <w:r w:rsidRPr="00D74BD1">
        <w:lastRenderedPageBreak/>
        <w:t>Proceed with adjustments to remove</w:t>
      </w:r>
      <w:r w:rsidR="004F6D3D">
        <w:t xml:space="preserve"> or minimise</w:t>
      </w:r>
      <w:r w:rsidRPr="00D74BD1">
        <w:t xml:space="preserve"> barriers identified or to better promote equality</w:t>
      </w:r>
      <w:r>
        <w:t>.</w:t>
      </w:r>
    </w:p>
    <w:p w14:paraId="75B4B479" w14:textId="4BD104BE" w:rsidR="00D74BD1" w:rsidRDefault="00D74BD1" w:rsidP="00E0768F">
      <w:pPr>
        <w:pStyle w:val="NoSpacing"/>
        <w:numPr>
          <w:ilvl w:val="0"/>
          <w:numId w:val="4"/>
        </w:numPr>
      </w:pPr>
      <w:r w:rsidRPr="00D74BD1">
        <w:t>Continue despite having identified some potential for adverse impact or missed opportunity to promote equality</w:t>
      </w:r>
      <w:r>
        <w:t>.</w:t>
      </w:r>
    </w:p>
    <w:p w14:paraId="23AE95D3" w14:textId="2CAFB960" w:rsidR="00D74BD1" w:rsidRDefault="00D74BD1" w:rsidP="00E0768F">
      <w:pPr>
        <w:pStyle w:val="NoSpacing"/>
        <w:numPr>
          <w:ilvl w:val="0"/>
          <w:numId w:val="4"/>
        </w:numPr>
      </w:pPr>
      <w:r w:rsidRPr="00D74BD1">
        <w:t>Stop and rethink as actual or potential unlawful discrimination has been identified</w:t>
      </w:r>
      <w:r>
        <w:t>.</w:t>
      </w:r>
      <w:bookmarkEnd w:id="5"/>
    </w:p>
    <w:p w14:paraId="7DF0F5DF" w14:textId="02DBFEBA" w:rsidR="00D74BD1" w:rsidRDefault="00D74BD1" w:rsidP="00E0768F">
      <w:pPr>
        <w:pStyle w:val="NoSpacing"/>
      </w:pPr>
    </w:p>
    <w:p w14:paraId="4CC7EA0E" w14:textId="59F25E5A" w:rsidR="002643B0" w:rsidRDefault="002643B0" w:rsidP="00E0768F">
      <w:pPr>
        <w:pStyle w:val="NoSpacing"/>
      </w:pPr>
      <w:r w:rsidRPr="002643B0">
        <w:t>Please provide responses in the ‘Information Provided’ as required by the questions listed in the first column.</w:t>
      </w:r>
    </w:p>
    <w:p w14:paraId="1E5FCF7B" w14:textId="77777777" w:rsidR="002643B0" w:rsidRDefault="002643B0" w:rsidP="00E0768F">
      <w:pPr>
        <w:pStyle w:val="NoSpacing"/>
      </w:pPr>
    </w:p>
    <w:tbl>
      <w:tblPr>
        <w:tblStyle w:val="GridTable4-Accent1"/>
        <w:tblW w:w="9634" w:type="dxa"/>
        <w:tblLook w:val="04A0" w:firstRow="1" w:lastRow="0" w:firstColumn="1" w:lastColumn="0" w:noHBand="0" w:noVBand="1"/>
      </w:tblPr>
      <w:tblGrid>
        <w:gridCol w:w="3175"/>
        <w:gridCol w:w="6459"/>
      </w:tblGrid>
      <w:tr w:rsidR="009A6296" w14:paraId="0AF2D989" w14:textId="77777777" w:rsidTr="007F4F86">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175" w:type="dxa"/>
          </w:tcPr>
          <w:p w14:paraId="1BA99BA2" w14:textId="52077635" w:rsidR="009A6296" w:rsidRDefault="009A6296" w:rsidP="00E0768F">
            <w:pPr>
              <w:pStyle w:val="NoSpacing"/>
            </w:pPr>
            <w:r>
              <w:t>Information Required</w:t>
            </w:r>
          </w:p>
        </w:tc>
        <w:tc>
          <w:tcPr>
            <w:tcW w:w="6459" w:type="dxa"/>
          </w:tcPr>
          <w:p w14:paraId="54C454B7" w14:textId="034EC160" w:rsidR="009A6296" w:rsidRDefault="009A6296" w:rsidP="00E0768F">
            <w:pPr>
              <w:pStyle w:val="NoSpacing"/>
              <w:cnfStyle w:val="100000000000" w:firstRow="1" w:lastRow="0" w:firstColumn="0" w:lastColumn="0" w:oddVBand="0" w:evenVBand="0" w:oddHBand="0" w:evenHBand="0" w:firstRowFirstColumn="0" w:firstRowLastColumn="0" w:lastRowFirstColumn="0" w:lastRowLastColumn="0"/>
            </w:pPr>
            <w:r>
              <w:t>Information Provided</w:t>
            </w:r>
          </w:p>
        </w:tc>
      </w:tr>
      <w:tr w:rsidR="009A6296" w14:paraId="4E412A93" w14:textId="77777777" w:rsidTr="007F4F86">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175" w:type="dxa"/>
          </w:tcPr>
          <w:p w14:paraId="6F57E29D" w14:textId="4A6F5742" w:rsidR="009A6296" w:rsidRPr="00CC7DFD" w:rsidRDefault="009A6296" w:rsidP="00E0768F">
            <w:pPr>
              <w:pStyle w:val="NoSpacing"/>
            </w:pPr>
            <w:r>
              <w:t>Please choose one of the outcomes listed above as a result of this EIA.</w:t>
            </w:r>
          </w:p>
          <w:p w14:paraId="199D9E8B" w14:textId="77777777" w:rsidR="009A6296" w:rsidRPr="00CC7DFD" w:rsidRDefault="009A6296" w:rsidP="00E0768F">
            <w:pPr>
              <w:pStyle w:val="NoSpacing"/>
            </w:pPr>
          </w:p>
        </w:tc>
        <w:tc>
          <w:tcPr>
            <w:tcW w:w="6459" w:type="dxa"/>
          </w:tcPr>
          <w:p w14:paraId="4ED7F790" w14:textId="61578BC7" w:rsidR="009A6296" w:rsidRDefault="000B427E" w:rsidP="00E0768F">
            <w:pPr>
              <w:pStyle w:val="NoSpacing"/>
              <w:cnfStyle w:val="000000100000" w:firstRow="0" w:lastRow="0" w:firstColumn="0" w:lastColumn="0" w:oddVBand="0" w:evenVBand="0" w:oddHBand="1" w:evenHBand="0" w:firstRowFirstColumn="0" w:firstRowLastColumn="0" w:lastRowFirstColumn="0" w:lastRowLastColumn="0"/>
            </w:pPr>
            <w:r w:rsidRPr="000B427E">
              <w:t>1.</w:t>
            </w:r>
            <w:r w:rsidRPr="000B427E">
              <w:tab/>
              <w:t>Proceed – no potential identified for discrimination or adverse impact, and all opportunities to promote equality have been taken.</w:t>
            </w:r>
          </w:p>
        </w:tc>
      </w:tr>
      <w:tr w:rsidR="009A6296" w14:paraId="1965948D" w14:textId="77777777" w:rsidTr="007F4F86">
        <w:trPr>
          <w:trHeight w:val="1134"/>
        </w:trPr>
        <w:tc>
          <w:tcPr>
            <w:cnfStyle w:val="001000000000" w:firstRow="0" w:lastRow="0" w:firstColumn="1" w:lastColumn="0" w:oddVBand="0" w:evenVBand="0" w:oddHBand="0" w:evenHBand="0" w:firstRowFirstColumn="0" w:firstRowLastColumn="0" w:lastRowFirstColumn="0" w:lastRowLastColumn="0"/>
            <w:tcW w:w="3175" w:type="dxa"/>
          </w:tcPr>
          <w:p w14:paraId="08B2836C" w14:textId="0702A0DD" w:rsidR="009A6296" w:rsidRPr="00CC7DFD" w:rsidRDefault="009A6296" w:rsidP="00E0768F">
            <w:pPr>
              <w:pStyle w:val="NoSpacing"/>
            </w:pPr>
            <w:r>
              <w:t>Any other recommendations?</w:t>
            </w:r>
          </w:p>
        </w:tc>
        <w:tc>
          <w:tcPr>
            <w:tcW w:w="6459" w:type="dxa"/>
          </w:tcPr>
          <w:p w14:paraId="43687537" w14:textId="14F6A2F9" w:rsidR="009A6296" w:rsidRDefault="00E42B44" w:rsidP="00E0768F">
            <w:pPr>
              <w:pStyle w:val="NoSpacing"/>
              <w:cnfStyle w:val="000000000000" w:firstRow="0" w:lastRow="0" w:firstColumn="0" w:lastColumn="0" w:oddVBand="0" w:evenVBand="0" w:oddHBand="0" w:evenHBand="0" w:firstRowFirstColumn="0" w:firstRowLastColumn="0" w:lastRowFirstColumn="0" w:lastRowLastColumn="0"/>
            </w:pPr>
            <w:r>
              <w:t>No</w:t>
            </w:r>
          </w:p>
        </w:tc>
      </w:tr>
    </w:tbl>
    <w:p w14:paraId="069DE9F2" w14:textId="77777777" w:rsidR="00922546" w:rsidRDefault="00922546" w:rsidP="00922546"/>
    <w:p w14:paraId="3F1EB77B" w14:textId="7DF6F83B" w:rsidR="0075097A" w:rsidRDefault="0075097A" w:rsidP="00663EE4">
      <w:pPr>
        <w:pStyle w:val="Heading2"/>
      </w:pPr>
      <w:r>
        <w:t xml:space="preserve">Monitoring and </w:t>
      </w:r>
      <w:r w:rsidR="006D6E23">
        <w:t>Evaluation</w:t>
      </w:r>
    </w:p>
    <w:p w14:paraId="5B3A4A62" w14:textId="664484C4" w:rsidR="0075097A" w:rsidRDefault="0075097A" w:rsidP="0075097A"/>
    <w:p w14:paraId="6DA63402" w14:textId="57215693" w:rsidR="0075097A" w:rsidRDefault="0075097A" w:rsidP="00E0768F">
      <w:pPr>
        <w:pStyle w:val="NoSpacing"/>
      </w:pPr>
      <w:r>
        <w:t xml:space="preserve">Please list actions to be taken to reduce negative impacts, advance </w:t>
      </w:r>
      <w:r w:rsidRPr="0075097A">
        <w:t>equality and monitor the impact of the policy, proposal or decision</w:t>
      </w:r>
      <w:r>
        <w:t>.</w:t>
      </w:r>
    </w:p>
    <w:p w14:paraId="35031E58" w14:textId="53AFE0BF" w:rsidR="0075097A" w:rsidRDefault="0075097A" w:rsidP="00E0768F">
      <w:pPr>
        <w:pStyle w:val="NoSpacing"/>
      </w:pPr>
    </w:p>
    <w:tbl>
      <w:tblPr>
        <w:tblStyle w:val="GridTable4-Accent1"/>
        <w:tblW w:w="0" w:type="auto"/>
        <w:tblLook w:val="04A0" w:firstRow="1" w:lastRow="0" w:firstColumn="1" w:lastColumn="0" w:noHBand="0" w:noVBand="1"/>
      </w:tblPr>
      <w:tblGrid>
        <w:gridCol w:w="4815"/>
        <w:gridCol w:w="2885"/>
        <w:gridCol w:w="1934"/>
      </w:tblGrid>
      <w:tr w:rsidR="0075097A" w14:paraId="5B53754C" w14:textId="77777777" w:rsidTr="000C0D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5" w:type="dxa"/>
          </w:tcPr>
          <w:p w14:paraId="3FD83FF1" w14:textId="59611703" w:rsidR="0075097A" w:rsidRPr="00CC7DFD" w:rsidRDefault="00FD7624" w:rsidP="00E0768F">
            <w:pPr>
              <w:pStyle w:val="NoSpacing"/>
            </w:pPr>
            <w:bookmarkStart w:id="6" w:name="_Hlk199850014"/>
            <w:r>
              <w:t>Action to be taken:</w:t>
            </w:r>
          </w:p>
        </w:tc>
        <w:tc>
          <w:tcPr>
            <w:tcW w:w="2885" w:type="dxa"/>
          </w:tcPr>
          <w:p w14:paraId="6619DFEF" w14:textId="2AB84548" w:rsidR="0075097A" w:rsidRPr="00CC7DFD" w:rsidRDefault="00FD7624" w:rsidP="00E0768F">
            <w:pPr>
              <w:pStyle w:val="NoSpacing"/>
              <w:cnfStyle w:val="100000000000" w:firstRow="1" w:lastRow="0" w:firstColumn="0" w:lastColumn="0" w:oddVBand="0" w:evenVBand="0" w:oddHBand="0" w:evenHBand="0" w:firstRowFirstColumn="0" w:firstRowLastColumn="0" w:lastRowFirstColumn="0" w:lastRowLastColumn="0"/>
            </w:pPr>
            <w:r>
              <w:t>Person responsible:</w:t>
            </w:r>
          </w:p>
        </w:tc>
        <w:tc>
          <w:tcPr>
            <w:tcW w:w="1934" w:type="dxa"/>
          </w:tcPr>
          <w:p w14:paraId="09B0B66F" w14:textId="2A4CEBEB" w:rsidR="0075097A" w:rsidRPr="00CC7DFD" w:rsidRDefault="00FD7624" w:rsidP="00E0768F">
            <w:pPr>
              <w:pStyle w:val="NoSpacing"/>
              <w:cnfStyle w:val="100000000000" w:firstRow="1" w:lastRow="0" w:firstColumn="0" w:lastColumn="0" w:oddVBand="0" w:evenVBand="0" w:oddHBand="0" w:evenHBand="0" w:firstRowFirstColumn="0" w:firstRowLastColumn="0" w:lastRowFirstColumn="0" w:lastRowLastColumn="0"/>
            </w:pPr>
            <w:r>
              <w:t xml:space="preserve">Completion / </w:t>
            </w:r>
            <w:r w:rsidR="006D6E23">
              <w:t xml:space="preserve">evaluation </w:t>
            </w:r>
            <w:r>
              <w:t>date:</w:t>
            </w:r>
          </w:p>
        </w:tc>
      </w:tr>
      <w:tr w:rsidR="0075097A" w14:paraId="5FBE2770"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2BC7CE8F" w14:textId="7AEA59F4" w:rsidR="0075097A" w:rsidRPr="00E0768F" w:rsidRDefault="00E0768F" w:rsidP="00E0768F">
            <w:pPr>
              <w:pStyle w:val="NoSpacing"/>
            </w:pPr>
            <w:r w:rsidRPr="00E0768F">
              <w:t>Develop campaigns to promote a culture of mutual appreciation and respect.</w:t>
            </w:r>
          </w:p>
        </w:tc>
        <w:tc>
          <w:tcPr>
            <w:tcW w:w="2885" w:type="dxa"/>
          </w:tcPr>
          <w:p w14:paraId="0E9BE8B7" w14:textId="77777777" w:rsidR="0075097A" w:rsidRDefault="00AD12AB" w:rsidP="001356BA">
            <w:pPr>
              <w:pStyle w:val="NoSpacing"/>
              <w:numPr>
                <w:ilvl w:val="0"/>
                <w:numId w:val="7"/>
              </w:numPr>
              <w:ind w:left="314"/>
              <w:cnfStyle w:val="000000100000" w:firstRow="0" w:lastRow="0" w:firstColumn="0" w:lastColumn="0" w:oddVBand="0" w:evenVBand="0" w:oddHBand="1" w:evenHBand="0" w:firstRowFirstColumn="0" w:firstRowLastColumn="0" w:lastRowFirstColumn="0" w:lastRowLastColumn="0"/>
            </w:pPr>
            <w:r>
              <w:t xml:space="preserve">EDI </w:t>
            </w:r>
            <w:proofErr w:type="gramStart"/>
            <w:r>
              <w:t>Lead</w:t>
            </w:r>
            <w:proofErr w:type="gramEnd"/>
          </w:p>
          <w:p w14:paraId="0B4EC4E1" w14:textId="77777777" w:rsidR="00AD12AB" w:rsidRDefault="00AD12AB" w:rsidP="001356BA">
            <w:pPr>
              <w:pStyle w:val="NoSpacing"/>
              <w:numPr>
                <w:ilvl w:val="0"/>
                <w:numId w:val="7"/>
              </w:numPr>
              <w:ind w:left="314"/>
              <w:cnfStyle w:val="000000100000" w:firstRow="0" w:lastRow="0" w:firstColumn="0" w:lastColumn="0" w:oddVBand="0" w:evenVBand="0" w:oddHBand="1" w:evenHBand="0" w:firstRowFirstColumn="0" w:firstRowLastColumn="0" w:lastRowFirstColumn="0" w:lastRowLastColumn="0"/>
            </w:pPr>
            <w:r>
              <w:t>Communications and Marketing Team</w:t>
            </w:r>
          </w:p>
          <w:p w14:paraId="2B4C17A5" w14:textId="2675B42C" w:rsidR="00AD12AB" w:rsidRDefault="00AD12AB" w:rsidP="001356BA">
            <w:pPr>
              <w:pStyle w:val="NoSpacing"/>
              <w:numPr>
                <w:ilvl w:val="0"/>
                <w:numId w:val="7"/>
              </w:numPr>
              <w:ind w:left="314"/>
              <w:cnfStyle w:val="000000100000" w:firstRow="0" w:lastRow="0" w:firstColumn="0" w:lastColumn="0" w:oddVBand="0" w:evenVBand="0" w:oddHBand="1" w:evenHBand="0" w:firstRowFirstColumn="0" w:firstRowLastColumn="0" w:lastRowFirstColumn="0" w:lastRowLastColumn="0"/>
            </w:pPr>
            <w:r>
              <w:t>Access and Inclusion Strategy Group</w:t>
            </w:r>
          </w:p>
        </w:tc>
        <w:tc>
          <w:tcPr>
            <w:tcW w:w="1934" w:type="dxa"/>
          </w:tcPr>
          <w:p w14:paraId="2133EAA9" w14:textId="5206A15E" w:rsidR="0075097A" w:rsidRDefault="001356BA" w:rsidP="00E0768F">
            <w:pPr>
              <w:pStyle w:val="NoSpacing"/>
              <w:cnfStyle w:val="000000100000" w:firstRow="0" w:lastRow="0" w:firstColumn="0" w:lastColumn="0" w:oddVBand="0" w:evenVBand="0" w:oddHBand="1" w:evenHBand="0" w:firstRowFirstColumn="0" w:firstRowLastColumn="0" w:lastRowFirstColumn="0" w:lastRowLastColumn="0"/>
            </w:pPr>
            <w:r>
              <w:t>Annual</w:t>
            </w:r>
          </w:p>
        </w:tc>
      </w:tr>
      <w:tr w:rsidR="0075097A" w14:paraId="43C2844F" w14:textId="77777777" w:rsidTr="000C0DF6">
        <w:trPr>
          <w:trHeight w:val="454"/>
        </w:trPr>
        <w:tc>
          <w:tcPr>
            <w:cnfStyle w:val="001000000000" w:firstRow="0" w:lastRow="0" w:firstColumn="1" w:lastColumn="0" w:oddVBand="0" w:evenVBand="0" w:oddHBand="0" w:evenHBand="0" w:firstRowFirstColumn="0" w:firstRowLastColumn="0" w:lastRowFirstColumn="0" w:lastRowLastColumn="0"/>
            <w:tcW w:w="4815" w:type="dxa"/>
          </w:tcPr>
          <w:p w14:paraId="1CFBEFEC" w14:textId="3C0B98A6" w:rsidR="0075097A" w:rsidRDefault="00E0768F" w:rsidP="00E0768F">
            <w:pPr>
              <w:pStyle w:val="NoSpacing"/>
            </w:pPr>
            <w:r>
              <w:t>Develop intersectional collaborations with staff and students.</w:t>
            </w:r>
          </w:p>
        </w:tc>
        <w:tc>
          <w:tcPr>
            <w:tcW w:w="2885" w:type="dxa"/>
          </w:tcPr>
          <w:p w14:paraId="38D0ABAB" w14:textId="77777777" w:rsidR="0075097A" w:rsidRDefault="004F2D37" w:rsidP="00555846">
            <w:pPr>
              <w:pStyle w:val="NoSpacing"/>
              <w:numPr>
                <w:ilvl w:val="0"/>
                <w:numId w:val="8"/>
              </w:numPr>
              <w:ind w:left="314"/>
              <w:cnfStyle w:val="000000000000" w:firstRow="0" w:lastRow="0" w:firstColumn="0" w:lastColumn="0" w:oddVBand="0" w:evenVBand="0" w:oddHBand="0" w:evenHBand="0" w:firstRowFirstColumn="0" w:firstRowLastColumn="0" w:lastRowFirstColumn="0" w:lastRowLastColumn="0"/>
            </w:pPr>
            <w:r>
              <w:t xml:space="preserve">EDI </w:t>
            </w:r>
            <w:proofErr w:type="gramStart"/>
            <w:r>
              <w:t>Lead</w:t>
            </w:r>
            <w:proofErr w:type="gramEnd"/>
          </w:p>
          <w:p w14:paraId="569A9BA6" w14:textId="635E8893" w:rsidR="004F2D37" w:rsidRDefault="004F2D37" w:rsidP="00555846">
            <w:pPr>
              <w:pStyle w:val="NoSpacing"/>
              <w:numPr>
                <w:ilvl w:val="0"/>
                <w:numId w:val="8"/>
              </w:numPr>
              <w:ind w:left="314"/>
              <w:cnfStyle w:val="000000000000" w:firstRow="0" w:lastRow="0" w:firstColumn="0" w:lastColumn="0" w:oddVBand="0" w:evenVBand="0" w:oddHBand="0" w:evenHBand="0" w:firstRowFirstColumn="0" w:firstRowLastColumn="0" w:lastRowFirstColumn="0" w:lastRowLastColumn="0"/>
            </w:pPr>
            <w:r>
              <w:t>Edinburgh College Students’ Association</w:t>
            </w:r>
          </w:p>
          <w:p w14:paraId="6FDBD99C" w14:textId="7C0B4D03" w:rsidR="004F2D37" w:rsidRDefault="004F2D37" w:rsidP="00555846">
            <w:pPr>
              <w:pStyle w:val="NoSpacing"/>
              <w:numPr>
                <w:ilvl w:val="0"/>
                <w:numId w:val="8"/>
              </w:numPr>
              <w:ind w:left="314"/>
              <w:cnfStyle w:val="000000000000" w:firstRow="0" w:lastRow="0" w:firstColumn="0" w:lastColumn="0" w:oddVBand="0" w:evenVBand="0" w:oddHBand="0" w:evenHBand="0" w:firstRowFirstColumn="0" w:firstRowLastColumn="0" w:lastRowFirstColumn="0" w:lastRowLastColumn="0"/>
            </w:pPr>
            <w:r>
              <w:t>Organisa</w:t>
            </w:r>
            <w:r w:rsidR="00555846">
              <w:t>tion Development Team</w:t>
            </w:r>
          </w:p>
          <w:p w14:paraId="082FEA5C" w14:textId="4F7396E5" w:rsidR="00555846" w:rsidRDefault="00555846" w:rsidP="00555846">
            <w:pPr>
              <w:pStyle w:val="NoSpacing"/>
              <w:numPr>
                <w:ilvl w:val="0"/>
                <w:numId w:val="8"/>
              </w:numPr>
              <w:ind w:left="314"/>
              <w:cnfStyle w:val="000000000000" w:firstRow="0" w:lastRow="0" w:firstColumn="0" w:lastColumn="0" w:oddVBand="0" w:evenVBand="0" w:oddHBand="0" w:evenHBand="0" w:firstRowFirstColumn="0" w:firstRowLastColumn="0" w:lastRowFirstColumn="0" w:lastRowLastColumn="0"/>
            </w:pPr>
            <w:r>
              <w:t>Access and Inclusion Strategy Group</w:t>
            </w:r>
          </w:p>
        </w:tc>
        <w:tc>
          <w:tcPr>
            <w:tcW w:w="1934" w:type="dxa"/>
          </w:tcPr>
          <w:p w14:paraId="313E72AF" w14:textId="471BEA41" w:rsidR="0075097A" w:rsidRDefault="00470513" w:rsidP="00E0768F">
            <w:pPr>
              <w:pStyle w:val="NoSpacing"/>
              <w:cnfStyle w:val="000000000000" w:firstRow="0" w:lastRow="0" w:firstColumn="0" w:lastColumn="0" w:oddVBand="0" w:evenVBand="0" w:oddHBand="0" w:evenHBand="0" w:firstRowFirstColumn="0" w:firstRowLastColumn="0" w:lastRowFirstColumn="0" w:lastRowLastColumn="0"/>
            </w:pPr>
            <w:r>
              <w:t>On-going</w:t>
            </w:r>
          </w:p>
        </w:tc>
      </w:tr>
      <w:tr w:rsidR="0075097A" w14:paraId="669FBE2F"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185A9149" w14:textId="2A23C177" w:rsidR="0075097A" w:rsidRDefault="00E0768F" w:rsidP="00E0768F">
            <w:pPr>
              <w:pStyle w:val="NoSpacing"/>
            </w:pPr>
            <w:r>
              <w:t>Ensure the data gathered through internal processes inform the operations of the College.</w:t>
            </w:r>
          </w:p>
        </w:tc>
        <w:tc>
          <w:tcPr>
            <w:tcW w:w="2885" w:type="dxa"/>
          </w:tcPr>
          <w:p w14:paraId="6CEA2955" w14:textId="77777777" w:rsidR="0075097A" w:rsidRDefault="006712E5" w:rsidP="00470513">
            <w:pPr>
              <w:pStyle w:val="NoSpacing"/>
              <w:numPr>
                <w:ilvl w:val="0"/>
                <w:numId w:val="9"/>
              </w:numPr>
              <w:ind w:left="314"/>
              <w:cnfStyle w:val="000000100000" w:firstRow="0" w:lastRow="0" w:firstColumn="0" w:lastColumn="0" w:oddVBand="0" w:evenVBand="0" w:oddHBand="1" w:evenHBand="0" w:firstRowFirstColumn="0" w:firstRowLastColumn="0" w:lastRowFirstColumn="0" w:lastRowLastColumn="0"/>
            </w:pPr>
            <w:r>
              <w:t>Access and Inclusion Strategy Group</w:t>
            </w:r>
          </w:p>
          <w:p w14:paraId="6584550A" w14:textId="2052A5F0" w:rsidR="006712E5" w:rsidRDefault="001A5A29" w:rsidP="00470513">
            <w:pPr>
              <w:pStyle w:val="NoSpacing"/>
              <w:numPr>
                <w:ilvl w:val="0"/>
                <w:numId w:val="9"/>
              </w:numPr>
              <w:ind w:left="314"/>
              <w:cnfStyle w:val="000000100000" w:firstRow="0" w:lastRow="0" w:firstColumn="0" w:lastColumn="0" w:oddVBand="0" w:evenVBand="0" w:oddHBand="1" w:evenHBand="0" w:firstRowFirstColumn="0" w:firstRowLastColumn="0" w:lastRowFirstColumn="0" w:lastRowLastColumn="0"/>
            </w:pPr>
            <w:r>
              <w:t>Senior Management Team</w:t>
            </w:r>
          </w:p>
        </w:tc>
        <w:tc>
          <w:tcPr>
            <w:tcW w:w="1934" w:type="dxa"/>
          </w:tcPr>
          <w:p w14:paraId="20BF5154" w14:textId="6B93DD73" w:rsidR="0075097A" w:rsidRDefault="00470513" w:rsidP="00E0768F">
            <w:pPr>
              <w:pStyle w:val="NoSpacing"/>
              <w:cnfStyle w:val="000000100000" w:firstRow="0" w:lastRow="0" w:firstColumn="0" w:lastColumn="0" w:oddVBand="0" w:evenVBand="0" w:oddHBand="1" w:evenHBand="0" w:firstRowFirstColumn="0" w:firstRowLastColumn="0" w:lastRowFirstColumn="0" w:lastRowLastColumn="0"/>
            </w:pPr>
            <w:r>
              <w:t>On-going</w:t>
            </w:r>
          </w:p>
        </w:tc>
      </w:tr>
      <w:tr w:rsidR="0075097A" w14:paraId="5669A97D" w14:textId="77777777" w:rsidTr="000C0DF6">
        <w:trPr>
          <w:trHeight w:val="454"/>
        </w:trPr>
        <w:tc>
          <w:tcPr>
            <w:cnfStyle w:val="001000000000" w:firstRow="0" w:lastRow="0" w:firstColumn="1" w:lastColumn="0" w:oddVBand="0" w:evenVBand="0" w:oddHBand="0" w:evenHBand="0" w:firstRowFirstColumn="0" w:firstRowLastColumn="0" w:lastRowFirstColumn="0" w:lastRowLastColumn="0"/>
            <w:tcW w:w="4815" w:type="dxa"/>
          </w:tcPr>
          <w:p w14:paraId="194FF388" w14:textId="10FF8973" w:rsidR="0075097A" w:rsidRDefault="006E6E8E" w:rsidP="00E0768F">
            <w:pPr>
              <w:pStyle w:val="NoSpacing"/>
            </w:pPr>
            <w:r w:rsidRPr="006E6E8E">
              <w:t>Embed equality, diversity and inclusion by offering a robust and comprehensive Continuing Professional Development (CPD) programme to staff.</w:t>
            </w:r>
          </w:p>
        </w:tc>
        <w:tc>
          <w:tcPr>
            <w:tcW w:w="2885" w:type="dxa"/>
          </w:tcPr>
          <w:p w14:paraId="6F76AB3D" w14:textId="77777777" w:rsidR="0075097A" w:rsidRDefault="003C3177" w:rsidP="003C3177">
            <w:pPr>
              <w:pStyle w:val="NoSpacing"/>
              <w:numPr>
                <w:ilvl w:val="0"/>
                <w:numId w:val="12"/>
              </w:numPr>
              <w:ind w:left="314"/>
              <w:cnfStyle w:val="000000000000" w:firstRow="0" w:lastRow="0" w:firstColumn="0" w:lastColumn="0" w:oddVBand="0" w:evenVBand="0" w:oddHBand="0" w:evenHBand="0" w:firstRowFirstColumn="0" w:firstRowLastColumn="0" w:lastRowFirstColumn="0" w:lastRowLastColumn="0"/>
            </w:pPr>
            <w:r>
              <w:t xml:space="preserve">EDI </w:t>
            </w:r>
            <w:proofErr w:type="gramStart"/>
            <w:r>
              <w:t>Lead</w:t>
            </w:r>
            <w:proofErr w:type="gramEnd"/>
          </w:p>
          <w:p w14:paraId="409573B4" w14:textId="77777777" w:rsidR="003C3177" w:rsidRDefault="003C3177" w:rsidP="003C3177">
            <w:pPr>
              <w:pStyle w:val="NoSpacing"/>
              <w:numPr>
                <w:ilvl w:val="0"/>
                <w:numId w:val="8"/>
              </w:numPr>
              <w:ind w:left="314"/>
              <w:cnfStyle w:val="000000000000" w:firstRow="0" w:lastRow="0" w:firstColumn="0" w:lastColumn="0" w:oddVBand="0" w:evenVBand="0" w:oddHBand="0" w:evenHBand="0" w:firstRowFirstColumn="0" w:firstRowLastColumn="0" w:lastRowFirstColumn="0" w:lastRowLastColumn="0"/>
            </w:pPr>
            <w:r>
              <w:t>Organisation Development Team</w:t>
            </w:r>
          </w:p>
          <w:p w14:paraId="2B3E75CF" w14:textId="6439160F" w:rsidR="003C3177" w:rsidRDefault="003C3177" w:rsidP="00E0768F">
            <w:pPr>
              <w:pStyle w:val="NoSpacing"/>
              <w:cnfStyle w:val="000000000000" w:firstRow="0" w:lastRow="0" w:firstColumn="0" w:lastColumn="0" w:oddVBand="0" w:evenVBand="0" w:oddHBand="0" w:evenHBand="0" w:firstRowFirstColumn="0" w:firstRowLastColumn="0" w:lastRowFirstColumn="0" w:lastRowLastColumn="0"/>
            </w:pPr>
          </w:p>
        </w:tc>
        <w:tc>
          <w:tcPr>
            <w:tcW w:w="1934" w:type="dxa"/>
          </w:tcPr>
          <w:p w14:paraId="163A5208" w14:textId="3078027F" w:rsidR="0075097A" w:rsidRDefault="005509A7" w:rsidP="00E0768F">
            <w:pPr>
              <w:pStyle w:val="NoSpacing"/>
              <w:cnfStyle w:val="000000000000" w:firstRow="0" w:lastRow="0" w:firstColumn="0" w:lastColumn="0" w:oddVBand="0" w:evenVBand="0" w:oddHBand="0" w:evenHBand="0" w:firstRowFirstColumn="0" w:firstRowLastColumn="0" w:lastRowFirstColumn="0" w:lastRowLastColumn="0"/>
            </w:pPr>
            <w:r>
              <w:t>On-going</w:t>
            </w:r>
          </w:p>
        </w:tc>
      </w:tr>
      <w:tr w:rsidR="0075097A" w14:paraId="3E0756C2"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4D63CE43" w14:textId="77777777" w:rsidR="0075097A" w:rsidRDefault="006E6E8E" w:rsidP="00E0768F">
            <w:pPr>
              <w:pStyle w:val="NoSpacing"/>
              <w:rPr>
                <w:b w:val="0"/>
                <w:bCs w:val="0"/>
              </w:rPr>
            </w:pPr>
            <w:r w:rsidRPr="006E6E8E">
              <w:lastRenderedPageBreak/>
              <w:t>Promote an inclusive culture by celebrating important events with staff and students.</w:t>
            </w:r>
          </w:p>
          <w:p w14:paraId="2E97FD2C" w14:textId="0CEBDA56" w:rsidR="00681750" w:rsidRDefault="00681750" w:rsidP="00E0768F">
            <w:pPr>
              <w:pStyle w:val="NoSpacing"/>
            </w:pPr>
          </w:p>
        </w:tc>
        <w:tc>
          <w:tcPr>
            <w:tcW w:w="2885" w:type="dxa"/>
          </w:tcPr>
          <w:p w14:paraId="65A153AB" w14:textId="77777777" w:rsidR="00CD042C" w:rsidRDefault="00CD042C" w:rsidP="00CD042C">
            <w:pPr>
              <w:pStyle w:val="NoSpacing"/>
              <w:numPr>
                <w:ilvl w:val="0"/>
                <w:numId w:val="8"/>
              </w:numPr>
              <w:ind w:left="314"/>
              <w:cnfStyle w:val="000000100000" w:firstRow="0" w:lastRow="0" w:firstColumn="0" w:lastColumn="0" w:oddVBand="0" w:evenVBand="0" w:oddHBand="1" w:evenHBand="0" w:firstRowFirstColumn="0" w:firstRowLastColumn="0" w:lastRowFirstColumn="0" w:lastRowLastColumn="0"/>
            </w:pPr>
            <w:r>
              <w:t xml:space="preserve">EDI </w:t>
            </w:r>
            <w:proofErr w:type="gramStart"/>
            <w:r>
              <w:t>Lead</w:t>
            </w:r>
            <w:proofErr w:type="gramEnd"/>
          </w:p>
          <w:p w14:paraId="7913BC3B" w14:textId="77777777" w:rsidR="00CD042C" w:rsidRDefault="00CD042C" w:rsidP="00CD042C">
            <w:pPr>
              <w:pStyle w:val="NoSpacing"/>
              <w:numPr>
                <w:ilvl w:val="0"/>
                <w:numId w:val="8"/>
              </w:numPr>
              <w:ind w:left="314"/>
              <w:cnfStyle w:val="000000100000" w:firstRow="0" w:lastRow="0" w:firstColumn="0" w:lastColumn="0" w:oddVBand="0" w:evenVBand="0" w:oddHBand="1" w:evenHBand="0" w:firstRowFirstColumn="0" w:firstRowLastColumn="0" w:lastRowFirstColumn="0" w:lastRowLastColumn="0"/>
            </w:pPr>
            <w:r>
              <w:t>Edinburgh College Students’ Association</w:t>
            </w:r>
          </w:p>
          <w:p w14:paraId="33F0632C" w14:textId="0F184F59" w:rsidR="00CD042C" w:rsidRDefault="00CD042C" w:rsidP="00CD042C">
            <w:pPr>
              <w:pStyle w:val="NoSpacing"/>
              <w:numPr>
                <w:ilvl w:val="0"/>
                <w:numId w:val="8"/>
              </w:numPr>
              <w:ind w:left="314"/>
              <w:cnfStyle w:val="000000100000" w:firstRow="0" w:lastRow="0" w:firstColumn="0" w:lastColumn="0" w:oddVBand="0" w:evenVBand="0" w:oddHBand="1" w:evenHBand="0" w:firstRowFirstColumn="0" w:firstRowLastColumn="0" w:lastRowFirstColumn="0" w:lastRowLastColumn="0"/>
            </w:pPr>
            <w:r>
              <w:t>Curriculum</w:t>
            </w:r>
          </w:p>
          <w:p w14:paraId="0E4C03C8" w14:textId="22B028B0" w:rsidR="005509A7" w:rsidRDefault="005509A7" w:rsidP="00CD042C">
            <w:pPr>
              <w:pStyle w:val="NoSpacing"/>
              <w:numPr>
                <w:ilvl w:val="0"/>
                <w:numId w:val="8"/>
              </w:numPr>
              <w:ind w:left="314"/>
              <w:cnfStyle w:val="000000100000" w:firstRow="0" w:lastRow="0" w:firstColumn="0" w:lastColumn="0" w:oddVBand="0" w:evenVBand="0" w:oddHBand="1" w:evenHBand="0" w:firstRowFirstColumn="0" w:firstRowLastColumn="0" w:lastRowFirstColumn="0" w:lastRowLastColumn="0"/>
            </w:pPr>
            <w:r>
              <w:t>Students Experience</w:t>
            </w:r>
          </w:p>
          <w:p w14:paraId="17D855E2" w14:textId="77777777" w:rsidR="0075097A" w:rsidRDefault="0075097A" w:rsidP="00E0768F">
            <w:pPr>
              <w:pStyle w:val="NoSpacing"/>
              <w:cnfStyle w:val="000000100000" w:firstRow="0" w:lastRow="0" w:firstColumn="0" w:lastColumn="0" w:oddVBand="0" w:evenVBand="0" w:oddHBand="1" w:evenHBand="0" w:firstRowFirstColumn="0" w:firstRowLastColumn="0" w:lastRowFirstColumn="0" w:lastRowLastColumn="0"/>
            </w:pPr>
          </w:p>
        </w:tc>
        <w:tc>
          <w:tcPr>
            <w:tcW w:w="1934" w:type="dxa"/>
          </w:tcPr>
          <w:p w14:paraId="61636ADC" w14:textId="4291E15E" w:rsidR="0075097A" w:rsidRDefault="005509A7" w:rsidP="00E0768F">
            <w:pPr>
              <w:pStyle w:val="NoSpacing"/>
              <w:cnfStyle w:val="000000100000" w:firstRow="0" w:lastRow="0" w:firstColumn="0" w:lastColumn="0" w:oddVBand="0" w:evenVBand="0" w:oddHBand="1" w:evenHBand="0" w:firstRowFirstColumn="0" w:firstRowLastColumn="0" w:lastRowFirstColumn="0" w:lastRowLastColumn="0"/>
            </w:pPr>
            <w:r>
              <w:t>On-going</w:t>
            </w:r>
          </w:p>
        </w:tc>
      </w:tr>
      <w:bookmarkEnd w:id="6"/>
    </w:tbl>
    <w:p w14:paraId="4D515561" w14:textId="74E273BF" w:rsidR="00501131" w:rsidRDefault="00501131">
      <w:pPr>
        <w:spacing w:after="160"/>
        <w:rPr>
          <w:rFonts w:eastAsiaTheme="majorEastAsia" w:cstheme="majorBidi"/>
          <w:b/>
          <w:color w:val="2472B6"/>
          <w:sz w:val="26"/>
          <w:szCs w:val="26"/>
        </w:rPr>
      </w:pPr>
    </w:p>
    <w:p w14:paraId="5BD10B41" w14:textId="3ED35ADB" w:rsidR="00FD7624" w:rsidRDefault="00FD7624" w:rsidP="00663EE4">
      <w:pPr>
        <w:pStyle w:val="Heading2"/>
      </w:pPr>
      <w:r>
        <w:t>Approval</w:t>
      </w:r>
    </w:p>
    <w:p w14:paraId="6E7C2C1F" w14:textId="7F4BE670" w:rsidR="00FD7624" w:rsidRDefault="00FD7624" w:rsidP="00E0768F">
      <w:pPr>
        <w:pStyle w:val="NoSpacing"/>
      </w:pPr>
    </w:p>
    <w:p w14:paraId="1DD461AF" w14:textId="693C4AD6" w:rsidR="002643B0" w:rsidRDefault="002643B0" w:rsidP="00E0768F">
      <w:pPr>
        <w:pStyle w:val="NoSpacing"/>
      </w:pPr>
      <w:r>
        <w:t xml:space="preserve">This section to be completed by the Senior Management Team member who is responsible for this </w:t>
      </w:r>
      <w:r w:rsidRPr="002643B0">
        <w:t>activity / proposal / policy / practice</w:t>
      </w:r>
      <w:r>
        <w:t>.</w:t>
      </w:r>
    </w:p>
    <w:p w14:paraId="556D8A04" w14:textId="77777777" w:rsidR="002643B0" w:rsidRDefault="002643B0" w:rsidP="00E0768F">
      <w:pPr>
        <w:pStyle w:val="NoSpacing"/>
      </w:pPr>
    </w:p>
    <w:tbl>
      <w:tblPr>
        <w:tblStyle w:val="GridTable4-Accent1"/>
        <w:tblW w:w="0" w:type="auto"/>
        <w:tblLook w:val="04A0" w:firstRow="1" w:lastRow="0" w:firstColumn="1" w:lastColumn="0" w:noHBand="0" w:noVBand="1"/>
      </w:tblPr>
      <w:tblGrid>
        <w:gridCol w:w="3964"/>
        <w:gridCol w:w="2886"/>
        <w:gridCol w:w="2886"/>
      </w:tblGrid>
      <w:tr w:rsidR="006D6E23" w14:paraId="369F875C" w14:textId="77777777" w:rsidTr="007F4F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4" w:type="dxa"/>
          </w:tcPr>
          <w:p w14:paraId="6BC959A6" w14:textId="4B161EC2" w:rsidR="00FD7624" w:rsidRPr="00CC7DFD" w:rsidRDefault="00FD7624" w:rsidP="00E0768F">
            <w:pPr>
              <w:pStyle w:val="NoSpacing"/>
            </w:pPr>
            <w:r>
              <w:t>Signature of the relevant member of Senior Management Team (SMT)</w:t>
            </w:r>
          </w:p>
        </w:tc>
        <w:tc>
          <w:tcPr>
            <w:tcW w:w="2886" w:type="dxa"/>
          </w:tcPr>
          <w:p w14:paraId="268135BC" w14:textId="1852B8D6" w:rsidR="00FD7624" w:rsidRPr="00CC7DFD" w:rsidRDefault="00FD7624" w:rsidP="00E0768F">
            <w:pPr>
              <w:pStyle w:val="NoSpacing"/>
              <w:cnfStyle w:val="100000000000" w:firstRow="1" w:lastRow="0" w:firstColumn="0" w:lastColumn="0" w:oddVBand="0" w:evenVBand="0" w:oddHBand="0" w:evenHBand="0" w:firstRowFirstColumn="0" w:firstRowLastColumn="0" w:lastRowFirstColumn="0" w:lastRowLastColumn="0"/>
            </w:pPr>
            <w:r>
              <w:t>Job title</w:t>
            </w:r>
          </w:p>
        </w:tc>
        <w:tc>
          <w:tcPr>
            <w:tcW w:w="2886" w:type="dxa"/>
          </w:tcPr>
          <w:p w14:paraId="45F72DA9" w14:textId="230183AB" w:rsidR="00FD7624" w:rsidRPr="00CC7DFD" w:rsidRDefault="00FD7624" w:rsidP="00E0768F">
            <w:pPr>
              <w:pStyle w:val="NoSpacing"/>
              <w:cnfStyle w:val="100000000000" w:firstRow="1" w:lastRow="0" w:firstColumn="0" w:lastColumn="0" w:oddVBand="0" w:evenVBand="0" w:oddHBand="0" w:evenHBand="0" w:firstRowFirstColumn="0" w:firstRowLastColumn="0" w:lastRowFirstColumn="0" w:lastRowLastColumn="0"/>
            </w:pPr>
            <w:r>
              <w:t>Date</w:t>
            </w:r>
          </w:p>
        </w:tc>
      </w:tr>
      <w:tr w:rsidR="00FD7624" w14:paraId="507FA837" w14:textId="77777777" w:rsidTr="00D64312">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964" w:type="dxa"/>
          </w:tcPr>
          <w:p w14:paraId="21189B88" w14:textId="40C1F596" w:rsidR="00FD7624" w:rsidRDefault="00824C95" w:rsidP="00E0768F">
            <w:pPr>
              <w:pStyle w:val="NoSpacing"/>
            </w:pPr>
            <w:r>
              <w:rPr>
                <w:b w:val="0"/>
                <w:bCs w:val="0"/>
              </w:rPr>
              <w:t>Signature provided</w:t>
            </w:r>
          </w:p>
        </w:tc>
        <w:tc>
          <w:tcPr>
            <w:tcW w:w="2886" w:type="dxa"/>
          </w:tcPr>
          <w:p w14:paraId="48137258" w14:textId="061813C0" w:rsidR="00FD7624" w:rsidRDefault="00E93841" w:rsidP="00E0768F">
            <w:pPr>
              <w:pStyle w:val="NoSpacing"/>
              <w:cnfStyle w:val="000000100000" w:firstRow="0" w:lastRow="0" w:firstColumn="0" w:lastColumn="0" w:oddVBand="0" w:evenVBand="0" w:oddHBand="1" w:evenHBand="0" w:firstRowFirstColumn="0" w:firstRowLastColumn="0" w:lastRowFirstColumn="0" w:lastRowLastColumn="0"/>
            </w:pPr>
            <w:r>
              <w:t>Assistant Principal Quality and Improvement</w:t>
            </w:r>
          </w:p>
        </w:tc>
        <w:tc>
          <w:tcPr>
            <w:tcW w:w="2886" w:type="dxa"/>
          </w:tcPr>
          <w:p w14:paraId="2D166DD1" w14:textId="3832B85C" w:rsidR="00FD7624" w:rsidRDefault="00E93841" w:rsidP="00E0768F">
            <w:pPr>
              <w:pStyle w:val="NoSpacing"/>
              <w:cnfStyle w:val="000000100000" w:firstRow="0" w:lastRow="0" w:firstColumn="0" w:lastColumn="0" w:oddVBand="0" w:evenVBand="0" w:oddHBand="1" w:evenHBand="0" w:firstRowFirstColumn="0" w:firstRowLastColumn="0" w:lastRowFirstColumn="0" w:lastRowLastColumn="0"/>
            </w:pPr>
            <w:r>
              <w:t>31.10.25</w:t>
            </w:r>
          </w:p>
        </w:tc>
      </w:tr>
    </w:tbl>
    <w:p w14:paraId="3B043994" w14:textId="11D7C4AB" w:rsidR="00FD7624" w:rsidRDefault="00FD7624" w:rsidP="00E0768F">
      <w:pPr>
        <w:pStyle w:val="NoSpacing"/>
      </w:pPr>
    </w:p>
    <w:p w14:paraId="1DA09469" w14:textId="33A076B9" w:rsidR="002A3CF5" w:rsidRDefault="002A3CF5" w:rsidP="00E0768F">
      <w:pPr>
        <w:pStyle w:val="NoSpacing"/>
      </w:pPr>
      <w:r>
        <w:t xml:space="preserve">Please send the completed EIA record form to </w:t>
      </w:r>
      <w:hyperlink r:id="rId11" w:history="1">
        <w:r w:rsidRPr="006E185A">
          <w:rPr>
            <w:rStyle w:val="Hyperlink"/>
          </w:rPr>
          <w:t>equality@edinburghcollege.ac.uk</w:t>
        </w:r>
      </w:hyperlink>
      <w:r>
        <w:t>.</w:t>
      </w:r>
    </w:p>
    <w:p w14:paraId="64F6A044" w14:textId="2A970F68" w:rsidR="002A3CF5" w:rsidRDefault="002A3CF5" w:rsidP="00E0768F">
      <w:pPr>
        <w:pStyle w:val="NoSpacing"/>
      </w:pPr>
    </w:p>
    <w:p w14:paraId="0036CA6C" w14:textId="17968574" w:rsidR="006D6E23" w:rsidRDefault="006D6E23" w:rsidP="00663EE4">
      <w:pPr>
        <w:pStyle w:val="Heading2"/>
      </w:pPr>
      <w:r>
        <w:t>Review and Publication</w:t>
      </w:r>
    </w:p>
    <w:p w14:paraId="13054409" w14:textId="77777777" w:rsidR="006D6E23" w:rsidRDefault="006D6E23" w:rsidP="00E0768F">
      <w:pPr>
        <w:pStyle w:val="NoSpacing"/>
      </w:pPr>
    </w:p>
    <w:p w14:paraId="1D66AA0D" w14:textId="61E508FF" w:rsidR="006D6E23" w:rsidRDefault="006D6E23" w:rsidP="00E0768F">
      <w:pPr>
        <w:pStyle w:val="NoSpacing"/>
      </w:pPr>
      <w:r>
        <w:t>This section to be completed by EDI Lead.</w:t>
      </w:r>
    </w:p>
    <w:p w14:paraId="00F95FE6" w14:textId="77777777" w:rsidR="006D6E23" w:rsidRDefault="006D6E23" w:rsidP="00E0768F">
      <w:pPr>
        <w:pStyle w:val="NoSpacing"/>
      </w:pPr>
    </w:p>
    <w:tbl>
      <w:tblPr>
        <w:tblStyle w:val="GridTable4-Accent1"/>
        <w:tblW w:w="0" w:type="auto"/>
        <w:tblLook w:val="04A0" w:firstRow="1" w:lastRow="0" w:firstColumn="1" w:lastColumn="0" w:noHBand="0" w:noVBand="1"/>
      </w:tblPr>
      <w:tblGrid>
        <w:gridCol w:w="4868"/>
        <w:gridCol w:w="4868"/>
      </w:tblGrid>
      <w:tr w:rsidR="002A3CF5" w14:paraId="2082A0C4" w14:textId="77777777" w:rsidTr="00663EE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4868" w:type="dxa"/>
          </w:tcPr>
          <w:p w14:paraId="5AB842BE" w14:textId="3B57D558" w:rsidR="002A3CF5" w:rsidRPr="00CC7DFD" w:rsidRDefault="002A3CF5" w:rsidP="00E0768F">
            <w:pPr>
              <w:pStyle w:val="NoSpacing"/>
            </w:pPr>
            <w:r>
              <w:t>Date of review</w:t>
            </w:r>
          </w:p>
        </w:tc>
        <w:tc>
          <w:tcPr>
            <w:tcW w:w="4868" w:type="dxa"/>
          </w:tcPr>
          <w:p w14:paraId="69E565E3" w14:textId="7E8FF43B" w:rsidR="002A3CF5" w:rsidRDefault="007675B6" w:rsidP="00E0768F">
            <w:pPr>
              <w:pStyle w:val="NoSpacing"/>
              <w:cnfStyle w:val="100000000000" w:firstRow="1" w:lastRow="0" w:firstColumn="0" w:lastColumn="0" w:oddVBand="0" w:evenVBand="0" w:oddHBand="0" w:evenHBand="0" w:firstRowFirstColumn="0" w:firstRowLastColumn="0" w:lastRowFirstColumn="0" w:lastRowLastColumn="0"/>
            </w:pPr>
            <w:r w:rsidRPr="007675B6">
              <w:t>Date of publication</w:t>
            </w:r>
          </w:p>
        </w:tc>
      </w:tr>
      <w:tr w:rsidR="002A3CF5" w14:paraId="168468EB" w14:textId="77777777" w:rsidTr="00D6431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868" w:type="dxa"/>
          </w:tcPr>
          <w:p w14:paraId="74C3D9E1" w14:textId="5DBCBD50" w:rsidR="002A3CF5" w:rsidRDefault="00583702" w:rsidP="00E0768F">
            <w:pPr>
              <w:pStyle w:val="NoSpacing"/>
            </w:pPr>
            <w:r>
              <w:t>31 October 2025</w:t>
            </w:r>
          </w:p>
        </w:tc>
        <w:tc>
          <w:tcPr>
            <w:tcW w:w="4868" w:type="dxa"/>
          </w:tcPr>
          <w:p w14:paraId="188A8E5E" w14:textId="3EC54FA3" w:rsidR="002A3CF5" w:rsidRDefault="00413BA8" w:rsidP="00E0768F">
            <w:pPr>
              <w:pStyle w:val="NoSpacing"/>
              <w:cnfStyle w:val="000000100000" w:firstRow="0" w:lastRow="0" w:firstColumn="0" w:lastColumn="0" w:oddVBand="0" w:evenVBand="0" w:oddHBand="1" w:evenHBand="0" w:firstRowFirstColumn="0" w:firstRowLastColumn="0" w:lastRowFirstColumn="0" w:lastRowLastColumn="0"/>
            </w:pPr>
            <w:r>
              <w:t>09 July 2026</w:t>
            </w:r>
          </w:p>
        </w:tc>
      </w:tr>
    </w:tbl>
    <w:p w14:paraId="5BFED4C7" w14:textId="77777777" w:rsidR="002A3CF5" w:rsidRDefault="002A3CF5" w:rsidP="00E0768F">
      <w:pPr>
        <w:pStyle w:val="NoSpacing"/>
      </w:pPr>
    </w:p>
    <w:p w14:paraId="596C1882" w14:textId="69BAF1C0" w:rsidR="00244FF6" w:rsidRPr="0075097A" w:rsidRDefault="00244FF6" w:rsidP="00663EE4">
      <w:pPr>
        <w:pStyle w:val="Heading2"/>
      </w:pPr>
      <w:r>
        <w:t>End of Document</w:t>
      </w:r>
    </w:p>
    <w:sectPr w:rsidR="00244FF6" w:rsidRPr="0075097A" w:rsidSect="00B15760">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4C3C" w14:textId="77777777" w:rsidR="00B3499D" w:rsidRDefault="00B3499D" w:rsidP="001E10D7">
      <w:pPr>
        <w:spacing w:line="240" w:lineRule="auto"/>
      </w:pPr>
      <w:r>
        <w:separator/>
      </w:r>
    </w:p>
  </w:endnote>
  <w:endnote w:type="continuationSeparator" w:id="0">
    <w:p w14:paraId="109DB0D3" w14:textId="77777777" w:rsidR="00B3499D" w:rsidRDefault="00B3499D" w:rsidP="001E10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085050"/>
      <w:docPartObj>
        <w:docPartGallery w:val="Page Numbers (Bottom of Page)"/>
        <w:docPartUnique/>
      </w:docPartObj>
    </w:sdtPr>
    <w:sdtEndPr/>
    <w:sdtContent>
      <w:sdt>
        <w:sdtPr>
          <w:id w:val="1728636285"/>
          <w:docPartObj>
            <w:docPartGallery w:val="Page Numbers (Top of Page)"/>
            <w:docPartUnique/>
          </w:docPartObj>
        </w:sdtPr>
        <w:sdtEndPr/>
        <w:sdtContent>
          <w:p w14:paraId="7E11BD8D" w14:textId="77777777" w:rsidR="001E10D7" w:rsidRDefault="001E10D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9A1BB38" w14:textId="77777777" w:rsidR="001E10D7" w:rsidRDefault="001E1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5EAC0" w14:textId="77777777" w:rsidR="00B3499D" w:rsidRDefault="00B3499D" w:rsidP="001E10D7">
      <w:pPr>
        <w:spacing w:line="240" w:lineRule="auto"/>
      </w:pPr>
      <w:r>
        <w:separator/>
      </w:r>
    </w:p>
  </w:footnote>
  <w:footnote w:type="continuationSeparator" w:id="0">
    <w:p w14:paraId="5B97E645" w14:textId="77777777" w:rsidR="00B3499D" w:rsidRDefault="00B3499D" w:rsidP="001E10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782"/>
    <w:multiLevelType w:val="hybridMultilevel"/>
    <w:tmpl w:val="74D0B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7224A1"/>
    <w:multiLevelType w:val="hybridMultilevel"/>
    <w:tmpl w:val="D76C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F1269D"/>
    <w:multiLevelType w:val="hybridMultilevel"/>
    <w:tmpl w:val="F9AC0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B768DE"/>
    <w:multiLevelType w:val="hybridMultilevel"/>
    <w:tmpl w:val="AD8C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FE25F3"/>
    <w:multiLevelType w:val="hybridMultilevel"/>
    <w:tmpl w:val="5C8A92D2"/>
    <w:lvl w:ilvl="0" w:tplc="F872E1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E0D149B"/>
    <w:multiLevelType w:val="hybridMultilevel"/>
    <w:tmpl w:val="428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222DDE"/>
    <w:multiLevelType w:val="hybridMultilevel"/>
    <w:tmpl w:val="C23AC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887AF0"/>
    <w:multiLevelType w:val="hybridMultilevel"/>
    <w:tmpl w:val="1F182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CD1FF0"/>
    <w:multiLevelType w:val="hybridMultilevel"/>
    <w:tmpl w:val="E88624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665808"/>
    <w:multiLevelType w:val="hybridMultilevel"/>
    <w:tmpl w:val="F6EC5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FB313B"/>
    <w:multiLevelType w:val="hybridMultilevel"/>
    <w:tmpl w:val="9FFE8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0C3475"/>
    <w:multiLevelType w:val="hybridMultilevel"/>
    <w:tmpl w:val="39000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474941">
    <w:abstractNumId w:val="0"/>
  </w:num>
  <w:num w:numId="2" w16cid:durableId="1427381750">
    <w:abstractNumId w:val="7"/>
  </w:num>
  <w:num w:numId="3" w16cid:durableId="1747650957">
    <w:abstractNumId w:val="9"/>
  </w:num>
  <w:num w:numId="4" w16cid:durableId="2104059433">
    <w:abstractNumId w:val="8"/>
  </w:num>
  <w:num w:numId="5" w16cid:durableId="743455831">
    <w:abstractNumId w:val="4"/>
  </w:num>
  <w:num w:numId="6" w16cid:durableId="376660637">
    <w:abstractNumId w:val="10"/>
  </w:num>
  <w:num w:numId="7" w16cid:durableId="891115544">
    <w:abstractNumId w:val="5"/>
  </w:num>
  <w:num w:numId="8" w16cid:durableId="415439823">
    <w:abstractNumId w:val="11"/>
  </w:num>
  <w:num w:numId="9" w16cid:durableId="835389264">
    <w:abstractNumId w:val="3"/>
  </w:num>
  <w:num w:numId="10" w16cid:durableId="1930233924">
    <w:abstractNumId w:val="2"/>
  </w:num>
  <w:num w:numId="11" w16cid:durableId="182209436">
    <w:abstractNumId w:val="6"/>
  </w:num>
  <w:num w:numId="12" w16cid:durableId="387413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60"/>
    <w:rsid w:val="0000275E"/>
    <w:rsid w:val="00013E7C"/>
    <w:rsid w:val="00025E03"/>
    <w:rsid w:val="00034FA3"/>
    <w:rsid w:val="00037EE5"/>
    <w:rsid w:val="00040570"/>
    <w:rsid w:val="00041CB5"/>
    <w:rsid w:val="00041E3D"/>
    <w:rsid w:val="00074D0D"/>
    <w:rsid w:val="00090218"/>
    <w:rsid w:val="000921CD"/>
    <w:rsid w:val="00092989"/>
    <w:rsid w:val="000A3032"/>
    <w:rsid w:val="000A3D72"/>
    <w:rsid w:val="000B427E"/>
    <w:rsid w:val="000C0DF6"/>
    <w:rsid w:val="000E140B"/>
    <w:rsid w:val="000F4548"/>
    <w:rsid w:val="000F5BA2"/>
    <w:rsid w:val="001005DE"/>
    <w:rsid w:val="00116F0F"/>
    <w:rsid w:val="00125C1E"/>
    <w:rsid w:val="0012697E"/>
    <w:rsid w:val="00127BB9"/>
    <w:rsid w:val="00132ED6"/>
    <w:rsid w:val="001356BA"/>
    <w:rsid w:val="00154D46"/>
    <w:rsid w:val="00154DDD"/>
    <w:rsid w:val="0015500C"/>
    <w:rsid w:val="00155F44"/>
    <w:rsid w:val="00156F32"/>
    <w:rsid w:val="00175050"/>
    <w:rsid w:val="00181EE8"/>
    <w:rsid w:val="00184012"/>
    <w:rsid w:val="00185183"/>
    <w:rsid w:val="001901F9"/>
    <w:rsid w:val="001A5A29"/>
    <w:rsid w:val="001C3A25"/>
    <w:rsid w:val="001D2FDA"/>
    <w:rsid w:val="001E04A9"/>
    <w:rsid w:val="001E10D7"/>
    <w:rsid w:val="001E7FFE"/>
    <w:rsid w:val="001F010F"/>
    <w:rsid w:val="00200CB5"/>
    <w:rsid w:val="00216180"/>
    <w:rsid w:val="00234057"/>
    <w:rsid w:val="0024002D"/>
    <w:rsid w:val="00241ACC"/>
    <w:rsid w:val="00244FF6"/>
    <w:rsid w:val="00253AC3"/>
    <w:rsid w:val="002549D6"/>
    <w:rsid w:val="002628E4"/>
    <w:rsid w:val="002643B0"/>
    <w:rsid w:val="00272B8A"/>
    <w:rsid w:val="00281D6B"/>
    <w:rsid w:val="00285AB9"/>
    <w:rsid w:val="002915F2"/>
    <w:rsid w:val="00291B9C"/>
    <w:rsid w:val="00293176"/>
    <w:rsid w:val="002A3CF5"/>
    <w:rsid w:val="002B49EA"/>
    <w:rsid w:val="002B78B9"/>
    <w:rsid w:val="002D04CF"/>
    <w:rsid w:val="002D1C41"/>
    <w:rsid w:val="002E0F58"/>
    <w:rsid w:val="002F55E3"/>
    <w:rsid w:val="002F77A6"/>
    <w:rsid w:val="002F7F72"/>
    <w:rsid w:val="00302FF2"/>
    <w:rsid w:val="003057D3"/>
    <w:rsid w:val="0030682D"/>
    <w:rsid w:val="0031450B"/>
    <w:rsid w:val="0032659A"/>
    <w:rsid w:val="003303D1"/>
    <w:rsid w:val="003478DB"/>
    <w:rsid w:val="003568EF"/>
    <w:rsid w:val="003630C0"/>
    <w:rsid w:val="003655E0"/>
    <w:rsid w:val="00372EF5"/>
    <w:rsid w:val="00382157"/>
    <w:rsid w:val="00384C5E"/>
    <w:rsid w:val="0038702D"/>
    <w:rsid w:val="003954E4"/>
    <w:rsid w:val="00395702"/>
    <w:rsid w:val="003A0690"/>
    <w:rsid w:val="003C0494"/>
    <w:rsid w:val="003C0635"/>
    <w:rsid w:val="003C3177"/>
    <w:rsid w:val="003C427D"/>
    <w:rsid w:val="003D1B9C"/>
    <w:rsid w:val="003E7150"/>
    <w:rsid w:val="003F71F4"/>
    <w:rsid w:val="004004CF"/>
    <w:rsid w:val="0040403A"/>
    <w:rsid w:val="00406894"/>
    <w:rsid w:val="00413BA8"/>
    <w:rsid w:val="00422462"/>
    <w:rsid w:val="00424E72"/>
    <w:rsid w:val="00434579"/>
    <w:rsid w:val="00435C6E"/>
    <w:rsid w:val="0044110E"/>
    <w:rsid w:val="004424BD"/>
    <w:rsid w:val="0045502E"/>
    <w:rsid w:val="00465474"/>
    <w:rsid w:val="00470513"/>
    <w:rsid w:val="00470823"/>
    <w:rsid w:val="0047719C"/>
    <w:rsid w:val="0048756D"/>
    <w:rsid w:val="0049180C"/>
    <w:rsid w:val="004A0BB3"/>
    <w:rsid w:val="004C11D6"/>
    <w:rsid w:val="004E22A9"/>
    <w:rsid w:val="004F1329"/>
    <w:rsid w:val="004F2D37"/>
    <w:rsid w:val="004F6B0F"/>
    <w:rsid w:val="004F6D3D"/>
    <w:rsid w:val="00501131"/>
    <w:rsid w:val="005015B9"/>
    <w:rsid w:val="00527856"/>
    <w:rsid w:val="00534386"/>
    <w:rsid w:val="00537595"/>
    <w:rsid w:val="00541593"/>
    <w:rsid w:val="005509A7"/>
    <w:rsid w:val="00555846"/>
    <w:rsid w:val="005611A8"/>
    <w:rsid w:val="0057118B"/>
    <w:rsid w:val="00573F23"/>
    <w:rsid w:val="00577517"/>
    <w:rsid w:val="00583702"/>
    <w:rsid w:val="00590AC9"/>
    <w:rsid w:val="0059277C"/>
    <w:rsid w:val="005B2447"/>
    <w:rsid w:val="005B59CF"/>
    <w:rsid w:val="005C1721"/>
    <w:rsid w:val="005D5519"/>
    <w:rsid w:val="005E2622"/>
    <w:rsid w:val="005E2E4B"/>
    <w:rsid w:val="005E3DD1"/>
    <w:rsid w:val="005F038D"/>
    <w:rsid w:val="005F093F"/>
    <w:rsid w:val="005F17D1"/>
    <w:rsid w:val="005F6688"/>
    <w:rsid w:val="005F6EB3"/>
    <w:rsid w:val="0062376B"/>
    <w:rsid w:val="0062422C"/>
    <w:rsid w:val="00633602"/>
    <w:rsid w:val="0064103D"/>
    <w:rsid w:val="0065706B"/>
    <w:rsid w:val="006611E2"/>
    <w:rsid w:val="006612B3"/>
    <w:rsid w:val="00663EE4"/>
    <w:rsid w:val="006712E5"/>
    <w:rsid w:val="006728A5"/>
    <w:rsid w:val="00673692"/>
    <w:rsid w:val="00681750"/>
    <w:rsid w:val="00683747"/>
    <w:rsid w:val="00691078"/>
    <w:rsid w:val="00691FB3"/>
    <w:rsid w:val="00692976"/>
    <w:rsid w:val="006A3183"/>
    <w:rsid w:val="006B0A8D"/>
    <w:rsid w:val="006B5505"/>
    <w:rsid w:val="006B6695"/>
    <w:rsid w:val="006C5293"/>
    <w:rsid w:val="006D40B3"/>
    <w:rsid w:val="006D6E23"/>
    <w:rsid w:val="006E6E8E"/>
    <w:rsid w:val="006F7F77"/>
    <w:rsid w:val="007079DA"/>
    <w:rsid w:val="00711A1E"/>
    <w:rsid w:val="00717DD4"/>
    <w:rsid w:val="0075097A"/>
    <w:rsid w:val="00757C1B"/>
    <w:rsid w:val="00761BB1"/>
    <w:rsid w:val="007675B6"/>
    <w:rsid w:val="00771518"/>
    <w:rsid w:val="00784F95"/>
    <w:rsid w:val="00785CE1"/>
    <w:rsid w:val="00796B88"/>
    <w:rsid w:val="007D7407"/>
    <w:rsid w:val="007E5663"/>
    <w:rsid w:val="007F10F2"/>
    <w:rsid w:val="007F4F86"/>
    <w:rsid w:val="008010F7"/>
    <w:rsid w:val="008019F6"/>
    <w:rsid w:val="00804CFC"/>
    <w:rsid w:val="00811BAB"/>
    <w:rsid w:val="008130C5"/>
    <w:rsid w:val="00817AE1"/>
    <w:rsid w:val="008206A2"/>
    <w:rsid w:val="00823CC3"/>
    <w:rsid w:val="00824C95"/>
    <w:rsid w:val="00826118"/>
    <w:rsid w:val="00827FD4"/>
    <w:rsid w:val="0083414F"/>
    <w:rsid w:val="00846D90"/>
    <w:rsid w:val="00852767"/>
    <w:rsid w:val="00865E76"/>
    <w:rsid w:val="00880B3D"/>
    <w:rsid w:val="008839EF"/>
    <w:rsid w:val="008855A3"/>
    <w:rsid w:val="00897C81"/>
    <w:rsid w:val="008A1CF6"/>
    <w:rsid w:val="008B3019"/>
    <w:rsid w:val="008B3674"/>
    <w:rsid w:val="008B5AFA"/>
    <w:rsid w:val="008C6951"/>
    <w:rsid w:val="008F2692"/>
    <w:rsid w:val="008F67AF"/>
    <w:rsid w:val="00905FE7"/>
    <w:rsid w:val="009078B0"/>
    <w:rsid w:val="0092144A"/>
    <w:rsid w:val="00922546"/>
    <w:rsid w:val="00930A01"/>
    <w:rsid w:val="00934C7B"/>
    <w:rsid w:val="00942D7D"/>
    <w:rsid w:val="009431C9"/>
    <w:rsid w:val="00951E72"/>
    <w:rsid w:val="00963A21"/>
    <w:rsid w:val="00967E9B"/>
    <w:rsid w:val="00970F43"/>
    <w:rsid w:val="0097532D"/>
    <w:rsid w:val="00981C5F"/>
    <w:rsid w:val="009822FC"/>
    <w:rsid w:val="00991B68"/>
    <w:rsid w:val="00996D87"/>
    <w:rsid w:val="009A1438"/>
    <w:rsid w:val="009A2CF6"/>
    <w:rsid w:val="009A5C85"/>
    <w:rsid w:val="009A6296"/>
    <w:rsid w:val="009B2A37"/>
    <w:rsid w:val="009B3E7F"/>
    <w:rsid w:val="009B5708"/>
    <w:rsid w:val="009B6D92"/>
    <w:rsid w:val="009B787D"/>
    <w:rsid w:val="009C4ACB"/>
    <w:rsid w:val="009C6F09"/>
    <w:rsid w:val="009D33C7"/>
    <w:rsid w:val="009D4D7E"/>
    <w:rsid w:val="009D59CB"/>
    <w:rsid w:val="009E373C"/>
    <w:rsid w:val="009F7052"/>
    <w:rsid w:val="00A011D3"/>
    <w:rsid w:val="00A0281F"/>
    <w:rsid w:val="00A02EE5"/>
    <w:rsid w:val="00A04012"/>
    <w:rsid w:val="00A1612C"/>
    <w:rsid w:val="00A261EC"/>
    <w:rsid w:val="00A27417"/>
    <w:rsid w:val="00A313F5"/>
    <w:rsid w:val="00A323A1"/>
    <w:rsid w:val="00A36FC6"/>
    <w:rsid w:val="00A73188"/>
    <w:rsid w:val="00A77EF6"/>
    <w:rsid w:val="00AA7B2F"/>
    <w:rsid w:val="00AC2405"/>
    <w:rsid w:val="00AD12AB"/>
    <w:rsid w:val="00AD7798"/>
    <w:rsid w:val="00AE3539"/>
    <w:rsid w:val="00AE54F1"/>
    <w:rsid w:val="00AF04A0"/>
    <w:rsid w:val="00AF1E14"/>
    <w:rsid w:val="00B0244F"/>
    <w:rsid w:val="00B06D4E"/>
    <w:rsid w:val="00B14259"/>
    <w:rsid w:val="00B15760"/>
    <w:rsid w:val="00B16E40"/>
    <w:rsid w:val="00B20235"/>
    <w:rsid w:val="00B20AD3"/>
    <w:rsid w:val="00B308A3"/>
    <w:rsid w:val="00B3499D"/>
    <w:rsid w:val="00B40B5D"/>
    <w:rsid w:val="00B41292"/>
    <w:rsid w:val="00B45233"/>
    <w:rsid w:val="00B46D14"/>
    <w:rsid w:val="00B57BEE"/>
    <w:rsid w:val="00B608B0"/>
    <w:rsid w:val="00B62239"/>
    <w:rsid w:val="00B662E4"/>
    <w:rsid w:val="00B6672C"/>
    <w:rsid w:val="00B67B8E"/>
    <w:rsid w:val="00B73C14"/>
    <w:rsid w:val="00B82DB3"/>
    <w:rsid w:val="00B851D8"/>
    <w:rsid w:val="00B96637"/>
    <w:rsid w:val="00BA7D9B"/>
    <w:rsid w:val="00BB025B"/>
    <w:rsid w:val="00BB4AA1"/>
    <w:rsid w:val="00BC2480"/>
    <w:rsid w:val="00BD1BC2"/>
    <w:rsid w:val="00BD3A36"/>
    <w:rsid w:val="00BD70C1"/>
    <w:rsid w:val="00BE438E"/>
    <w:rsid w:val="00C05EB9"/>
    <w:rsid w:val="00C0685E"/>
    <w:rsid w:val="00C14B6E"/>
    <w:rsid w:val="00C25F54"/>
    <w:rsid w:val="00C45A02"/>
    <w:rsid w:val="00C47DAE"/>
    <w:rsid w:val="00C65FDE"/>
    <w:rsid w:val="00C719FF"/>
    <w:rsid w:val="00C71D06"/>
    <w:rsid w:val="00C74C9E"/>
    <w:rsid w:val="00C766F4"/>
    <w:rsid w:val="00C81B45"/>
    <w:rsid w:val="00C87A1C"/>
    <w:rsid w:val="00C94F1E"/>
    <w:rsid w:val="00CA3DB0"/>
    <w:rsid w:val="00CB5093"/>
    <w:rsid w:val="00CC503C"/>
    <w:rsid w:val="00CC6718"/>
    <w:rsid w:val="00CC7DFD"/>
    <w:rsid w:val="00CD042C"/>
    <w:rsid w:val="00CE31D5"/>
    <w:rsid w:val="00CF346E"/>
    <w:rsid w:val="00CF35C7"/>
    <w:rsid w:val="00CF7C71"/>
    <w:rsid w:val="00D12B70"/>
    <w:rsid w:val="00D14DF4"/>
    <w:rsid w:val="00D20DD3"/>
    <w:rsid w:val="00D245AC"/>
    <w:rsid w:val="00D40EE5"/>
    <w:rsid w:val="00D41E8B"/>
    <w:rsid w:val="00D4584B"/>
    <w:rsid w:val="00D64312"/>
    <w:rsid w:val="00D74012"/>
    <w:rsid w:val="00D74BD1"/>
    <w:rsid w:val="00D7753B"/>
    <w:rsid w:val="00D848C8"/>
    <w:rsid w:val="00D9055C"/>
    <w:rsid w:val="00D91086"/>
    <w:rsid w:val="00D95AC5"/>
    <w:rsid w:val="00DA373A"/>
    <w:rsid w:val="00DA3BE5"/>
    <w:rsid w:val="00DA42CF"/>
    <w:rsid w:val="00DB2504"/>
    <w:rsid w:val="00DC57AA"/>
    <w:rsid w:val="00DD5D6A"/>
    <w:rsid w:val="00DE0D0F"/>
    <w:rsid w:val="00DE541B"/>
    <w:rsid w:val="00DF0830"/>
    <w:rsid w:val="00E00761"/>
    <w:rsid w:val="00E03B25"/>
    <w:rsid w:val="00E03B29"/>
    <w:rsid w:val="00E04C5D"/>
    <w:rsid w:val="00E0768F"/>
    <w:rsid w:val="00E237E2"/>
    <w:rsid w:val="00E337FF"/>
    <w:rsid w:val="00E42B44"/>
    <w:rsid w:val="00E52DBE"/>
    <w:rsid w:val="00E52F3B"/>
    <w:rsid w:val="00E62E08"/>
    <w:rsid w:val="00E73D37"/>
    <w:rsid w:val="00E93841"/>
    <w:rsid w:val="00E95F39"/>
    <w:rsid w:val="00EB3BA1"/>
    <w:rsid w:val="00ED5EF0"/>
    <w:rsid w:val="00EE1951"/>
    <w:rsid w:val="00EE52AC"/>
    <w:rsid w:val="00EE587C"/>
    <w:rsid w:val="00F077D7"/>
    <w:rsid w:val="00F12145"/>
    <w:rsid w:val="00F161B0"/>
    <w:rsid w:val="00F22E4F"/>
    <w:rsid w:val="00F24B3E"/>
    <w:rsid w:val="00F31B5A"/>
    <w:rsid w:val="00F71B77"/>
    <w:rsid w:val="00F76208"/>
    <w:rsid w:val="00F874EB"/>
    <w:rsid w:val="00FC4443"/>
    <w:rsid w:val="00FD7624"/>
    <w:rsid w:val="00FD7CC5"/>
    <w:rsid w:val="00FE7AD1"/>
    <w:rsid w:val="00FE7BA2"/>
    <w:rsid w:val="00FF0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A4C9"/>
  <w15:chartTrackingRefBased/>
  <w15:docId w15:val="{8E2C675F-F7BA-4584-A69B-9CEDDB44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FD7624"/>
    <w:pPr>
      <w:spacing w:after="0"/>
    </w:pPr>
  </w:style>
  <w:style w:type="paragraph" w:styleId="Heading1">
    <w:name w:val="heading 1"/>
    <w:basedOn w:val="Normal"/>
    <w:next w:val="Normal"/>
    <w:link w:val="Heading1Char"/>
    <w:autoRedefine/>
    <w:uiPriority w:val="9"/>
    <w:qFormat/>
    <w:rsid w:val="008A1CF6"/>
    <w:pPr>
      <w:keepNext/>
      <w:keepLines/>
      <w:outlineLvl w:val="0"/>
    </w:pPr>
    <w:rPr>
      <w:rFonts w:eastAsiaTheme="majorEastAsia" w:cstheme="majorBidi"/>
      <w:b/>
      <w:color w:val="2472B6"/>
      <w:sz w:val="32"/>
      <w:szCs w:val="32"/>
    </w:rPr>
  </w:style>
  <w:style w:type="paragraph" w:styleId="Heading2">
    <w:name w:val="heading 2"/>
    <w:basedOn w:val="Normal"/>
    <w:next w:val="Normal"/>
    <w:link w:val="Heading2Char"/>
    <w:autoRedefine/>
    <w:uiPriority w:val="9"/>
    <w:unhideWhenUsed/>
    <w:qFormat/>
    <w:rsid w:val="00663EE4"/>
    <w:pPr>
      <w:keepNext/>
      <w:keepLines/>
      <w:spacing w:before="120"/>
      <w:outlineLvl w:val="1"/>
    </w:pPr>
    <w:rPr>
      <w:rFonts w:eastAsiaTheme="majorEastAsia" w:cstheme="majorBidi"/>
      <w:b/>
      <w:color w:val="2472B6"/>
      <w:sz w:val="26"/>
      <w:szCs w:val="26"/>
    </w:rPr>
  </w:style>
  <w:style w:type="paragraph" w:styleId="Heading3">
    <w:name w:val="heading 3"/>
    <w:basedOn w:val="Normal"/>
    <w:next w:val="Normal"/>
    <w:link w:val="Heading3Char"/>
    <w:autoRedefine/>
    <w:uiPriority w:val="9"/>
    <w:unhideWhenUsed/>
    <w:qFormat/>
    <w:rsid w:val="00CC7DFD"/>
    <w:pPr>
      <w:keepNext/>
      <w:keepLines/>
      <w:spacing w:before="40"/>
      <w:outlineLvl w:val="2"/>
    </w:pPr>
    <w:rPr>
      <w:rFonts w:ascii="Arial" w:eastAsiaTheme="majorEastAsia" w:hAnsi="Arial" w:cstheme="majorBidi"/>
      <w:b/>
      <w:color w:val="003078"/>
      <w:szCs w:val="24"/>
    </w:rPr>
  </w:style>
  <w:style w:type="paragraph" w:styleId="Heading4">
    <w:name w:val="heading 4"/>
    <w:basedOn w:val="Normal"/>
    <w:next w:val="Normal"/>
    <w:link w:val="Heading4Char"/>
    <w:autoRedefine/>
    <w:uiPriority w:val="9"/>
    <w:unhideWhenUsed/>
    <w:qFormat/>
    <w:rsid w:val="0045502E"/>
    <w:pPr>
      <w:keepNext/>
      <w:keepLines/>
      <w:spacing w:before="40"/>
      <w:outlineLvl w:val="3"/>
    </w:pPr>
    <w:rPr>
      <w:rFonts w:ascii="Arial" w:eastAsiaTheme="majorEastAsia" w:hAnsi="Arial" w:cstheme="majorBidi"/>
      <w:b/>
      <w:iCs/>
      <w:color w:val="2F5496" w:themeColor="accent1" w:themeShade="BF"/>
    </w:rPr>
  </w:style>
  <w:style w:type="paragraph" w:styleId="Heading5">
    <w:name w:val="heading 5"/>
    <w:basedOn w:val="Normal"/>
    <w:next w:val="Normal"/>
    <w:link w:val="Heading5Char"/>
    <w:autoRedefine/>
    <w:uiPriority w:val="9"/>
    <w:semiHidden/>
    <w:unhideWhenUsed/>
    <w:qFormat/>
    <w:rsid w:val="0045502E"/>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E0768F"/>
    <w:pPr>
      <w:spacing w:after="0" w:line="240" w:lineRule="auto"/>
    </w:pPr>
  </w:style>
  <w:style w:type="character" w:customStyle="1" w:styleId="Heading3Char">
    <w:name w:val="Heading 3 Char"/>
    <w:basedOn w:val="DefaultParagraphFont"/>
    <w:link w:val="Heading3"/>
    <w:uiPriority w:val="9"/>
    <w:rsid w:val="00CC7DFD"/>
    <w:rPr>
      <w:rFonts w:ascii="Arial" w:eastAsiaTheme="majorEastAsia" w:hAnsi="Arial" w:cstheme="majorBidi"/>
      <w:b/>
      <w:color w:val="003078"/>
      <w:szCs w:val="24"/>
    </w:rPr>
  </w:style>
  <w:style w:type="character" w:customStyle="1" w:styleId="Heading4Char">
    <w:name w:val="Heading 4 Char"/>
    <w:basedOn w:val="DefaultParagraphFont"/>
    <w:link w:val="Heading4"/>
    <w:uiPriority w:val="9"/>
    <w:rsid w:val="0045502E"/>
    <w:rPr>
      <w:rFonts w:ascii="Arial" w:eastAsiaTheme="majorEastAsia" w:hAnsi="Arial" w:cstheme="majorBidi"/>
      <w:b/>
      <w:iCs/>
      <w:color w:val="2F5496" w:themeColor="accent1" w:themeShade="BF"/>
    </w:rPr>
  </w:style>
  <w:style w:type="paragraph" w:customStyle="1" w:styleId="Style1">
    <w:name w:val="Style1"/>
    <w:basedOn w:val="Title"/>
    <w:autoRedefine/>
    <w:qFormat/>
    <w:rsid w:val="0045502E"/>
  </w:style>
  <w:style w:type="paragraph" w:styleId="Title">
    <w:name w:val="Title"/>
    <w:basedOn w:val="Normal"/>
    <w:next w:val="Normal"/>
    <w:link w:val="TitleChar"/>
    <w:autoRedefine/>
    <w:uiPriority w:val="10"/>
    <w:qFormat/>
    <w:rsid w:val="0045502E"/>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5502E"/>
    <w:rPr>
      <w:rFonts w:eastAsiaTheme="majorEastAsia" w:cstheme="majorBidi"/>
      <w:spacing w:val="-10"/>
      <w:kern w:val="28"/>
      <w:sz w:val="56"/>
      <w:szCs w:val="56"/>
    </w:rPr>
  </w:style>
  <w:style w:type="paragraph" w:customStyle="1" w:styleId="Style2">
    <w:name w:val="Style2"/>
    <w:basedOn w:val="Heading1"/>
    <w:autoRedefine/>
    <w:qFormat/>
    <w:rsid w:val="0045502E"/>
    <w:rPr>
      <w:b w:val="0"/>
    </w:rPr>
  </w:style>
  <w:style w:type="character" w:customStyle="1" w:styleId="Heading1Char">
    <w:name w:val="Heading 1 Char"/>
    <w:basedOn w:val="DefaultParagraphFont"/>
    <w:link w:val="Heading1"/>
    <w:uiPriority w:val="9"/>
    <w:rsid w:val="008A1CF6"/>
    <w:rPr>
      <w:rFonts w:eastAsiaTheme="majorEastAsia" w:cstheme="majorBidi"/>
      <w:b/>
      <w:color w:val="2472B6"/>
      <w:sz w:val="32"/>
      <w:szCs w:val="32"/>
    </w:rPr>
  </w:style>
  <w:style w:type="character" w:customStyle="1" w:styleId="Heading2Char">
    <w:name w:val="Heading 2 Char"/>
    <w:basedOn w:val="DefaultParagraphFont"/>
    <w:link w:val="Heading2"/>
    <w:uiPriority w:val="9"/>
    <w:rsid w:val="00663EE4"/>
    <w:rPr>
      <w:rFonts w:eastAsiaTheme="majorEastAsia" w:cstheme="majorBidi"/>
      <w:b/>
      <w:color w:val="2472B6"/>
      <w:sz w:val="26"/>
      <w:szCs w:val="26"/>
    </w:rPr>
  </w:style>
  <w:style w:type="character" w:customStyle="1" w:styleId="Heading5Char">
    <w:name w:val="Heading 5 Char"/>
    <w:basedOn w:val="DefaultParagraphFont"/>
    <w:link w:val="Heading5"/>
    <w:uiPriority w:val="9"/>
    <w:semiHidden/>
    <w:rsid w:val="0045502E"/>
    <w:rPr>
      <w:rFonts w:eastAsiaTheme="majorEastAsia" w:cstheme="majorBidi"/>
      <w:color w:val="2F5496" w:themeColor="accent1" w:themeShade="BF"/>
    </w:rPr>
  </w:style>
  <w:style w:type="paragraph" w:styleId="Subtitle">
    <w:name w:val="Subtitle"/>
    <w:basedOn w:val="Normal"/>
    <w:next w:val="Normal"/>
    <w:link w:val="SubtitleChar"/>
    <w:autoRedefine/>
    <w:uiPriority w:val="11"/>
    <w:qFormat/>
    <w:rsid w:val="0045502E"/>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5502E"/>
    <w:rPr>
      <w:rFonts w:eastAsiaTheme="minorEastAsia"/>
      <w:color w:val="5A5A5A" w:themeColor="text1" w:themeTint="A5"/>
      <w:spacing w:val="15"/>
      <w:sz w:val="22"/>
    </w:rPr>
  </w:style>
  <w:style w:type="character" w:styleId="SubtleEmphasis">
    <w:name w:val="Subtle Emphasis"/>
    <w:basedOn w:val="DefaultParagraphFont"/>
    <w:uiPriority w:val="19"/>
    <w:qFormat/>
    <w:rsid w:val="0045502E"/>
    <w:rPr>
      <w:rFonts w:ascii="Lato" w:hAnsi="Lato"/>
      <w:i/>
      <w:iCs/>
      <w:color w:val="404040" w:themeColor="text1" w:themeTint="BF"/>
    </w:rPr>
  </w:style>
  <w:style w:type="character" w:styleId="Emphasis">
    <w:name w:val="Emphasis"/>
    <w:basedOn w:val="DefaultParagraphFont"/>
    <w:uiPriority w:val="20"/>
    <w:qFormat/>
    <w:rsid w:val="0045502E"/>
    <w:rPr>
      <w:rFonts w:ascii="Lato" w:hAnsi="Lato"/>
      <w:i/>
      <w:iCs/>
    </w:rPr>
  </w:style>
  <w:style w:type="character" w:styleId="IntenseEmphasis">
    <w:name w:val="Intense Emphasis"/>
    <w:basedOn w:val="DefaultParagraphFont"/>
    <w:uiPriority w:val="21"/>
    <w:qFormat/>
    <w:rsid w:val="0045502E"/>
    <w:rPr>
      <w:rFonts w:ascii="Lato" w:hAnsi="Lato"/>
      <w:i/>
      <w:iCs/>
      <w:color w:val="4472C4" w:themeColor="accent1"/>
    </w:rPr>
  </w:style>
  <w:style w:type="character" w:styleId="Strong">
    <w:name w:val="Strong"/>
    <w:basedOn w:val="DefaultParagraphFont"/>
    <w:uiPriority w:val="22"/>
    <w:qFormat/>
    <w:rsid w:val="0045502E"/>
    <w:rPr>
      <w:rFonts w:ascii="Lato" w:hAnsi="Lato"/>
      <w:b/>
      <w:bCs/>
    </w:rPr>
  </w:style>
  <w:style w:type="table" w:styleId="TableGrid">
    <w:name w:val="Table Grid"/>
    <w:basedOn w:val="TableNormal"/>
    <w:uiPriority w:val="39"/>
    <w:rsid w:val="00AA7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AA7B2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AA7B2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92144A"/>
    <w:rPr>
      <w:color w:val="808080"/>
    </w:rPr>
  </w:style>
  <w:style w:type="paragraph" w:styleId="Header">
    <w:name w:val="header"/>
    <w:basedOn w:val="Normal"/>
    <w:link w:val="HeaderChar"/>
    <w:uiPriority w:val="99"/>
    <w:unhideWhenUsed/>
    <w:rsid w:val="001E10D7"/>
    <w:pPr>
      <w:tabs>
        <w:tab w:val="center" w:pos="4513"/>
        <w:tab w:val="right" w:pos="9026"/>
      </w:tabs>
      <w:spacing w:line="240" w:lineRule="auto"/>
    </w:pPr>
  </w:style>
  <w:style w:type="character" w:customStyle="1" w:styleId="HeaderChar">
    <w:name w:val="Header Char"/>
    <w:basedOn w:val="DefaultParagraphFont"/>
    <w:link w:val="Header"/>
    <w:uiPriority w:val="99"/>
    <w:rsid w:val="001E10D7"/>
  </w:style>
  <w:style w:type="paragraph" w:styleId="Footer">
    <w:name w:val="footer"/>
    <w:basedOn w:val="Normal"/>
    <w:link w:val="FooterChar"/>
    <w:uiPriority w:val="99"/>
    <w:unhideWhenUsed/>
    <w:rsid w:val="001E10D7"/>
    <w:pPr>
      <w:tabs>
        <w:tab w:val="center" w:pos="4513"/>
        <w:tab w:val="right" w:pos="9026"/>
      </w:tabs>
      <w:spacing w:line="240" w:lineRule="auto"/>
    </w:pPr>
  </w:style>
  <w:style w:type="character" w:customStyle="1" w:styleId="FooterChar">
    <w:name w:val="Footer Char"/>
    <w:basedOn w:val="DefaultParagraphFont"/>
    <w:link w:val="Footer"/>
    <w:uiPriority w:val="99"/>
    <w:rsid w:val="001E10D7"/>
  </w:style>
  <w:style w:type="character" w:styleId="Hyperlink">
    <w:name w:val="Hyperlink"/>
    <w:basedOn w:val="DefaultParagraphFont"/>
    <w:uiPriority w:val="99"/>
    <w:unhideWhenUsed/>
    <w:rsid w:val="002A3CF5"/>
    <w:rPr>
      <w:color w:val="0563C1" w:themeColor="hyperlink"/>
      <w:u w:val="single"/>
    </w:rPr>
  </w:style>
  <w:style w:type="character" w:styleId="UnresolvedMention">
    <w:name w:val="Unresolved Mention"/>
    <w:basedOn w:val="DefaultParagraphFont"/>
    <w:uiPriority w:val="99"/>
    <w:semiHidden/>
    <w:unhideWhenUsed/>
    <w:rsid w:val="002A3CF5"/>
    <w:rPr>
      <w:color w:val="605E5C"/>
      <w:shd w:val="clear" w:color="auto" w:fill="E1DFDD"/>
    </w:rPr>
  </w:style>
  <w:style w:type="table" w:styleId="GridTable4-Accent5">
    <w:name w:val="Grid Table 4 Accent 5"/>
    <w:basedOn w:val="TableNormal"/>
    <w:uiPriority w:val="49"/>
    <w:rsid w:val="00B4523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B4523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y@edinburghcollege.ac.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C81847BDC7024AAB098DA266E66F93" ma:contentTypeVersion="3" ma:contentTypeDescription="Create a new document." ma:contentTypeScope="" ma:versionID="5e22be3f8acfd6b4181ac0db27484dd8">
  <xsd:schema xmlns:xsd="http://www.w3.org/2001/XMLSchema" xmlns:xs="http://www.w3.org/2001/XMLSchema" xmlns:p="http://schemas.microsoft.com/office/2006/metadata/properties" xmlns:ns2="608f9d06-22be-4be1-83b9-cf1705afaf83" targetNamespace="http://schemas.microsoft.com/office/2006/metadata/properties" ma:root="true" ma:fieldsID="675ac95b5052ec6b252f77206d26e120" ns2:_="">
    <xsd:import namespace="608f9d06-22be-4be1-83b9-cf1705afaf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f9d06-22be-4be1-83b9-cf1705af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D18A2-70FD-4124-8535-D2BBEDC8C211}">
  <ds:schemaRefs>
    <ds:schemaRef ds:uri="http://schemas.microsoft.com/sharepoint/v3/contenttype/forms"/>
  </ds:schemaRefs>
</ds:datastoreItem>
</file>

<file path=customXml/itemProps2.xml><?xml version="1.0" encoding="utf-8"?>
<ds:datastoreItem xmlns:ds="http://schemas.openxmlformats.org/officeDocument/2006/customXml" ds:itemID="{3B39243D-40EC-4914-9B8A-955D3190A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f9d06-22be-4be1-83b9-cf1705afa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0CACA-8442-411D-859D-CE496A7F7F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Munday</dc:creator>
  <cp:keywords/>
  <dc:description/>
  <cp:lastModifiedBy>Nina Munday</cp:lastModifiedBy>
  <cp:revision>5</cp:revision>
  <cp:lastPrinted>2025-10-30T14:49:00Z</cp:lastPrinted>
  <dcterms:created xsi:type="dcterms:W3CDTF">2026-07-13T09:40:00Z</dcterms:created>
  <dcterms:modified xsi:type="dcterms:W3CDTF">2026-07-13T10:05:00Z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0x01010009C81847BDC7024AAB098DA266E66F93</vt:lpwstr>
  </property>
  <property fmtid="{D5CDD505-2E9C-101B-9397-08002B2CF9AE}" pid="3" name="MSIP_Label_917377ac-e5ac-4c41-ba53-0bbd98a190e5_Enabled">
    <vt:lpwstr>true</vt:lpwstr>
  </property>
  <property fmtid="{D5CDD505-2E9C-101B-9397-08002B2CF9AE}" pid="4" name="MSIP_Label_917377ac-e5ac-4c41-ba53-0bbd98a190e5_SetDate">
    <vt:lpwstr>2025-06-18T10:19:32Z</vt:lpwstr>
  </property>
  <property fmtid="{D5CDD505-2E9C-101B-9397-08002B2CF9AE}" pid="5" name="MSIP_Label_917377ac-e5ac-4c41-ba53-0bbd98a190e5_Method">
    <vt:lpwstr>Standard</vt:lpwstr>
  </property>
  <property fmtid="{D5CDD505-2E9C-101B-9397-08002B2CF9AE}" pid="6" name="MSIP_Label_917377ac-e5ac-4c41-ba53-0bbd98a190e5_Name">
    <vt:lpwstr>AIP Sensitivity Labels</vt:lpwstr>
  </property>
  <property fmtid="{D5CDD505-2E9C-101B-9397-08002B2CF9AE}" pid="7" name="MSIP_Label_917377ac-e5ac-4c41-ba53-0bbd98a190e5_SiteId">
    <vt:lpwstr>de73f96d-8ea1-4b80-a6a2-5165bfd494db</vt:lpwstr>
  </property>
  <property fmtid="{D5CDD505-2E9C-101B-9397-08002B2CF9AE}" pid="8" name="MSIP_Label_917377ac-e5ac-4c41-ba53-0bbd98a190e5_ActionId">
    <vt:lpwstr>9798348c-d9b2-4a0e-bcf0-03bddce82d12</vt:lpwstr>
  </property>
  <property fmtid="{D5CDD505-2E9C-101B-9397-08002B2CF9AE}" pid="9" name="MSIP_Label_917377ac-e5ac-4c41-ba53-0bbd98a190e5_ContentBits">
    <vt:lpwstr>0</vt:lpwstr>
  </property>
  <property fmtid="{D5CDD505-2E9C-101B-9397-08002B2CF9AE}" pid="10" name="MSIP_Label_917377ac-e5ac-4c41-ba53-0bbd98a190e5_Tag">
    <vt:lpwstr>50, 3, 0, 1</vt:lpwstr>
  </property>
  <property fmtid="{D5CDD505-2E9C-101B-9397-08002B2CF9AE}" pid="11" name="MediaServiceImageTags">
    <vt:lpwstr/>
  </property>
</Properties>
</file>