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162" w:type="dxa"/>
        <w:tblLook w:val="04A0" w:firstRow="1" w:lastRow="0" w:firstColumn="1" w:lastColumn="0" w:noHBand="0" w:noVBand="1"/>
      </w:tblPr>
      <w:tblGrid>
        <w:gridCol w:w="1746"/>
        <w:gridCol w:w="12416"/>
      </w:tblGrid>
      <w:tr w:rsidR="00635251" w:rsidRPr="00BD5BC5" w14:paraId="0C2A856F" w14:textId="77777777" w:rsidTr="002F658E">
        <w:trPr>
          <w:trHeight w:val="262"/>
        </w:trPr>
        <w:tc>
          <w:tcPr>
            <w:tcW w:w="1746" w:type="dxa"/>
          </w:tcPr>
          <w:p w14:paraId="4CEA5CB9" w14:textId="77777777" w:rsidR="00635251" w:rsidRPr="00BD5BC5" w:rsidRDefault="00635251" w:rsidP="002F658E">
            <w:pPr>
              <w:rPr>
                <w:b/>
              </w:rPr>
            </w:pPr>
            <w:r w:rsidRPr="00BD5BC5">
              <w:rPr>
                <w:b/>
              </w:rPr>
              <w:t>Ref No.</w:t>
            </w:r>
          </w:p>
        </w:tc>
        <w:tc>
          <w:tcPr>
            <w:tcW w:w="12416" w:type="dxa"/>
          </w:tcPr>
          <w:p w14:paraId="55F3FC7F" w14:textId="77777777" w:rsidR="00635251" w:rsidRPr="00BD5BC5" w:rsidRDefault="00635251" w:rsidP="002F658E">
            <w:pPr>
              <w:rPr>
                <w:b/>
              </w:rPr>
            </w:pPr>
            <w:r w:rsidRPr="00BD5BC5">
              <w:rPr>
                <w:b/>
              </w:rPr>
              <w:t>Description</w:t>
            </w:r>
          </w:p>
        </w:tc>
      </w:tr>
      <w:tr w:rsidR="00635251" w:rsidRPr="00BD5BC5" w14:paraId="1E48C0F4" w14:textId="77777777" w:rsidTr="002F658E">
        <w:trPr>
          <w:trHeight w:val="274"/>
        </w:trPr>
        <w:tc>
          <w:tcPr>
            <w:tcW w:w="1746" w:type="dxa"/>
          </w:tcPr>
          <w:p w14:paraId="564D9903" w14:textId="50B1F508" w:rsidR="00635251" w:rsidRPr="000771B4" w:rsidRDefault="004F3379" w:rsidP="002F658E">
            <w:r w:rsidRPr="000771B4">
              <w:t>00125</w:t>
            </w:r>
          </w:p>
        </w:tc>
        <w:tc>
          <w:tcPr>
            <w:tcW w:w="12416" w:type="dxa"/>
          </w:tcPr>
          <w:p w14:paraId="79F3EFF0" w14:textId="1F017913" w:rsidR="00635251" w:rsidRPr="000771B4" w:rsidRDefault="004F3379" w:rsidP="002F658E">
            <w:r w:rsidRPr="000771B4">
              <w:t>Waste disposal contract</w:t>
            </w:r>
          </w:p>
        </w:tc>
      </w:tr>
      <w:tr w:rsidR="00635251" w:rsidRPr="00BD5BC5" w14:paraId="1ADA3FE6" w14:textId="77777777" w:rsidTr="002F658E">
        <w:trPr>
          <w:trHeight w:val="262"/>
        </w:trPr>
        <w:tc>
          <w:tcPr>
            <w:tcW w:w="1746" w:type="dxa"/>
          </w:tcPr>
          <w:p w14:paraId="681F005E" w14:textId="6A51ABC8" w:rsidR="00635251" w:rsidRPr="000771B4" w:rsidRDefault="009308EC" w:rsidP="002F658E">
            <w:r w:rsidRPr="000771B4">
              <w:t>00225</w:t>
            </w:r>
          </w:p>
        </w:tc>
        <w:tc>
          <w:tcPr>
            <w:tcW w:w="12416" w:type="dxa"/>
          </w:tcPr>
          <w:p w14:paraId="085E0B0A" w14:textId="15A7F7FD" w:rsidR="00635251" w:rsidRPr="000771B4" w:rsidRDefault="009308EC" w:rsidP="002F658E">
            <w:r w:rsidRPr="000771B4">
              <w:t>UNISON subscriptions through DOCAS</w:t>
            </w:r>
          </w:p>
        </w:tc>
      </w:tr>
      <w:tr w:rsidR="00635251" w:rsidRPr="00BD5BC5" w14:paraId="4F83BB75" w14:textId="77777777" w:rsidTr="002F658E">
        <w:trPr>
          <w:trHeight w:val="262"/>
        </w:trPr>
        <w:tc>
          <w:tcPr>
            <w:tcW w:w="1746" w:type="dxa"/>
          </w:tcPr>
          <w:p w14:paraId="41D2160C" w14:textId="5B2E8A46" w:rsidR="00635251" w:rsidRPr="000771B4" w:rsidRDefault="006875BD" w:rsidP="002F658E">
            <w:r w:rsidRPr="000771B4">
              <w:t>00325</w:t>
            </w:r>
          </w:p>
        </w:tc>
        <w:tc>
          <w:tcPr>
            <w:tcW w:w="12416" w:type="dxa"/>
          </w:tcPr>
          <w:p w14:paraId="33A4ACBE" w14:textId="1BFE2B8A" w:rsidR="00635251" w:rsidRPr="000771B4" w:rsidRDefault="006875BD" w:rsidP="002F658E">
            <w:r w:rsidRPr="000771B4">
              <w:t>ICT job descriptions</w:t>
            </w:r>
          </w:p>
        </w:tc>
      </w:tr>
      <w:tr w:rsidR="00635251" w:rsidRPr="00BD5BC5" w14:paraId="634EC966" w14:textId="77777777" w:rsidTr="002F658E">
        <w:trPr>
          <w:trHeight w:val="262"/>
        </w:trPr>
        <w:tc>
          <w:tcPr>
            <w:tcW w:w="1746" w:type="dxa"/>
          </w:tcPr>
          <w:p w14:paraId="0BBB4775" w14:textId="5CF04F23" w:rsidR="00635251" w:rsidRPr="000771B4" w:rsidRDefault="00A25785" w:rsidP="00A25785">
            <w:r w:rsidRPr="000771B4">
              <w:t>00425</w:t>
            </w:r>
          </w:p>
        </w:tc>
        <w:tc>
          <w:tcPr>
            <w:tcW w:w="12416" w:type="dxa"/>
          </w:tcPr>
          <w:p w14:paraId="2AB0FFB7" w14:textId="543D7CA7" w:rsidR="00635251" w:rsidRPr="000771B4" w:rsidRDefault="00A25785" w:rsidP="002F658E">
            <w:r w:rsidRPr="000771B4">
              <w:t>Printing services</w:t>
            </w:r>
          </w:p>
        </w:tc>
      </w:tr>
      <w:tr w:rsidR="00635251" w:rsidRPr="00BD5BC5" w14:paraId="169863D3" w14:textId="77777777" w:rsidTr="002F658E">
        <w:trPr>
          <w:trHeight w:val="274"/>
        </w:trPr>
        <w:tc>
          <w:tcPr>
            <w:tcW w:w="1746" w:type="dxa"/>
          </w:tcPr>
          <w:p w14:paraId="6091378D" w14:textId="55012E88" w:rsidR="00635251" w:rsidRPr="000771B4" w:rsidRDefault="008A603C" w:rsidP="002F658E">
            <w:r w:rsidRPr="000771B4">
              <w:t>00525</w:t>
            </w:r>
          </w:p>
        </w:tc>
        <w:tc>
          <w:tcPr>
            <w:tcW w:w="12416" w:type="dxa"/>
          </w:tcPr>
          <w:p w14:paraId="3E0D12D6" w14:textId="6990F289" w:rsidR="00635251" w:rsidRPr="000771B4" w:rsidRDefault="008A603C" w:rsidP="002F658E">
            <w:r w:rsidRPr="000771B4">
              <w:t>ICT staffing numbers</w:t>
            </w:r>
          </w:p>
        </w:tc>
      </w:tr>
      <w:tr w:rsidR="00635251" w:rsidRPr="00BD5BC5" w14:paraId="3B2CAF75" w14:textId="77777777" w:rsidTr="002F658E">
        <w:trPr>
          <w:trHeight w:val="262"/>
        </w:trPr>
        <w:tc>
          <w:tcPr>
            <w:tcW w:w="1746" w:type="dxa"/>
          </w:tcPr>
          <w:p w14:paraId="6F3A6573" w14:textId="33052E47" w:rsidR="00635251" w:rsidRPr="000771B4" w:rsidRDefault="005D5684" w:rsidP="002F658E">
            <w:r w:rsidRPr="000771B4">
              <w:t>00625</w:t>
            </w:r>
          </w:p>
        </w:tc>
        <w:tc>
          <w:tcPr>
            <w:tcW w:w="12416" w:type="dxa"/>
          </w:tcPr>
          <w:p w14:paraId="2E52D7C7" w14:textId="54FC6CF8" w:rsidR="00635251" w:rsidRPr="000771B4" w:rsidRDefault="005D5684" w:rsidP="002F658E">
            <w:r w:rsidRPr="000771B4">
              <w:t>Inclusive communication practices</w:t>
            </w:r>
          </w:p>
        </w:tc>
      </w:tr>
      <w:tr w:rsidR="00635251" w:rsidRPr="00BD5BC5" w14:paraId="2072AF31" w14:textId="77777777" w:rsidTr="002F658E">
        <w:trPr>
          <w:trHeight w:val="262"/>
        </w:trPr>
        <w:tc>
          <w:tcPr>
            <w:tcW w:w="1746" w:type="dxa"/>
          </w:tcPr>
          <w:p w14:paraId="3C53DDE4" w14:textId="78A3343E" w:rsidR="00635251" w:rsidRPr="000771B4" w:rsidRDefault="00AD4BBF" w:rsidP="002F658E">
            <w:r w:rsidRPr="000771B4">
              <w:t>00725</w:t>
            </w:r>
          </w:p>
        </w:tc>
        <w:tc>
          <w:tcPr>
            <w:tcW w:w="12416" w:type="dxa"/>
          </w:tcPr>
          <w:p w14:paraId="78744B1E" w14:textId="06E2A5C1" w:rsidR="00635251" w:rsidRPr="000771B4" w:rsidRDefault="00AD4BBF" w:rsidP="002F658E">
            <w:pPr>
              <w:rPr>
                <w:rFonts w:ascii="Calibri" w:hAnsi="Calibri" w:cs="Calibri"/>
                <w:color w:val="444444"/>
                <w:shd w:val="clear" w:color="auto" w:fill="FFFFFF"/>
              </w:rPr>
            </w:pPr>
            <w:r w:rsidRPr="000771B4">
              <w:rPr>
                <w:rFonts w:ascii="Calibri" w:hAnsi="Calibri" w:cs="Calibri"/>
                <w:color w:val="444444"/>
                <w:shd w:val="clear" w:color="auto" w:fill="FFFFFF"/>
              </w:rPr>
              <w:t>Positive behaviour procedure and policy</w:t>
            </w:r>
          </w:p>
        </w:tc>
      </w:tr>
      <w:tr w:rsidR="00635251" w:rsidRPr="00BD5BC5" w14:paraId="740AE9C1" w14:textId="77777777" w:rsidTr="002F658E">
        <w:trPr>
          <w:trHeight w:val="262"/>
        </w:trPr>
        <w:tc>
          <w:tcPr>
            <w:tcW w:w="1746" w:type="dxa"/>
          </w:tcPr>
          <w:p w14:paraId="6AB7B6DA" w14:textId="61F1FD19" w:rsidR="00635251" w:rsidRPr="000771B4" w:rsidRDefault="00B337AC" w:rsidP="002F658E">
            <w:r w:rsidRPr="000771B4">
              <w:t>00825</w:t>
            </w:r>
          </w:p>
        </w:tc>
        <w:tc>
          <w:tcPr>
            <w:tcW w:w="12416" w:type="dxa"/>
          </w:tcPr>
          <w:p w14:paraId="24EEB10C" w14:textId="1C58EB18" w:rsidR="00635251" w:rsidRPr="000771B4" w:rsidRDefault="00B337AC" w:rsidP="002F658E">
            <w:pPr>
              <w:rPr>
                <w:rFonts w:ascii="Calibri" w:hAnsi="Calibri" w:cs="Calibri"/>
                <w:color w:val="444444"/>
                <w:shd w:val="clear" w:color="auto" w:fill="FFFFFF"/>
              </w:rPr>
            </w:pPr>
            <w:r w:rsidRPr="000771B4">
              <w:rPr>
                <w:rFonts w:ascii="Calibri" w:hAnsi="Calibri" w:cs="Calibri"/>
                <w:color w:val="444444"/>
                <w:shd w:val="clear" w:color="auto" w:fill="FFFFFF"/>
              </w:rPr>
              <w:t>Network infrastructure</w:t>
            </w:r>
          </w:p>
        </w:tc>
      </w:tr>
      <w:tr w:rsidR="00635251" w:rsidRPr="00BD5BC5" w14:paraId="5FDD5A0C" w14:textId="77777777" w:rsidTr="002F658E">
        <w:trPr>
          <w:trHeight w:val="274"/>
        </w:trPr>
        <w:tc>
          <w:tcPr>
            <w:tcW w:w="1746" w:type="dxa"/>
          </w:tcPr>
          <w:p w14:paraId="61B68D7E" w14:textId="19C50331" w:rsidR="00635251" w:rsidRPr="000771B4" w:rsidRDefault="00103844" w:rsidP="002F658E">
            <w:r w:rsidRPr="000771B4">
              <w:t>00925</w:t>
            </w:r>
          </w:p>
        </w:tc>
        <w:tc>
          <w:tcPr>
            <w:tcW w:w="12416" w:type="dxa"/>
          </w:tcPr>
          <w:p w14:paraId="335F08B2" w14:textId="596237CD" w:rsidR="00635251" w:rsidRPr="000771B4" w:rsidRDefault="00103844" w:rsidP="002F658E">
            <w:pPr>
              <w:rPr>
                <w:rFonts w:ascii="Calibri" w:hAnsi="Calibri" w:cs="Calibri"/>
                <w:color w:val="444444"/>
                <w:shd w:val="clear" w:color="auto" w:fill="FFFFFF"/>
              </w:rPr>
            </w:pPr>
            <w:r w:rsidRPr="000771B4">
              <w:rPr>
                <w:rFonts w:ascii="Calibri" w:hAnsi="Calibri" w:cs="Calibri"/>
                <w:color w:val="444444"/>
                <w:shd w:val="clear" w:color="auto" w:fill="FFFFFF"/>
              </w:rPr>
              <w:t>Awards ceremonies</w:t>
            </w:r>
          </w:p>
        </w:tc>
      </w:tr>
      <w:tr w:rsidR="00635251" w:rsidRPr="00BD5BC5" w14:paraId="4FC6A4C4" w14:textId="77777777" w:rsidTr="002F658E">
        <w:trPr>
          <w:trHeight w:val="262"/>
        </w:trPr>
        <w:tc>
          <w:tcPr>
            <w:tcW w:w="1746" w:type="dxa"/>
          </w:tcPr>
          <w:p w14:paraId="49D45FD7" w14:textId="17C65A41" w:rsidR="00635251" w:rsidRPr="000771B4" w:rsidRDefault="003E5D82" w:rsidP="002F658E">
            <w:r w:rsidRPr="000771B4">
              <w:t>01025</w:t>
            </w:r>
          </w:p>
        </w:tc>
        <w:tc>
          <w:tcPr>
            <w:tcW w:w="12416" w:type="dxa"/>
          </w:tcPr>
          <w:p w14:paraId="736DA101" w14:textId="677B3AA4" w:rsidR="00635251" w:rsidRPr="000771B4" w:rsidRDefault="003E5D82" w:rsidP="002F658E">
            <w:pPr>
              <w:rPr>
                <w:rFonts w:ascii="Calibri" w:hAnsi="Calibri" w:cs="Calibri"/>
                <w:color w:val="444444"/>
                <w:shd w:val="clear" w:color="auto" w:fill="FFFFFF"/>
              </w:rPr>
            </w:pPr>
            <w:r w:rsidRPr="000771B4">
              <w:rPr>
                <w:rFonts w:ascii="Calibri" w:hAnsi="Calibri" w:cs="Calibri"/>
                <w:color w:val="444444"/>
                <w:shd w:val="clear" w:color="auto" w:fill="FFFFFF"/>
              </w:rPr>
              <w:t>Salary banding</w:t>
            </w:r>
          </w:p>
        </w:tc>
      </w:tr>
      <w:tr w:rsidR="00635251" w:rsidRPr="00BD5BC5" w14:paraId="6D48F52E" w14:textId="77777777" w:rsidTr="002F658E">
        <w:trPr>
          <w:trHeight w:val="463"/>
        </w:trPr>
        <w:tc>
          <w:tcPr>
            <w:tcW w:w="1746" w:type="dxa"/>
          </w:tcPr>
          <w:p w14:paraId="12ABC15B" w14:textId="031450F5" w:rsidR="00635251" w:rsidRPr="000771B4" w:rsidRDefault="00AB1E21" w:rsidP="002F658E">
            <w:r w:rsidRPr="000771B4">
              <w:t>01125</w:t>
            </w:r>
          </w:p>
        </w:tc>
        <w:tc>
          <w:tcPr>
            <w:tcW w:w="12416" w:type="dxa"/>
          </w:tcPr>
          <w:p w14:paraId="54662291" w14:textId="1748E5BA" w:rsidR="00635251" w:rsidRPr="000771B4" w:rsidRDefault="00AB1E21" w:rsidP="002F658E">
            <w:pPr>
              <w:rPr>
                <w:rFonts w:ascii="Calibri" w:hAnsi="Calibri" w:cs="Calibri"/>
                <w:color w:val="444444"/>
                <w:shd w:val="clear" w:color="auto" w:fill="FFFFFF"/>
              </w:rPr>
            </w:pPr>
            <w:r w:rsidRPr="000771B4">
              <w:rPr>
                <w:rFonts w:ascii="Calibri" w:hAnsi="Calibri" w:cs="Calibri"/>
                <w:color w:val="444444"/>
                <w:shd w:val="clear" w:color="auto" w:fill="FFFFFF"/>
              </w:rPr>
              <w:t>IT equipment</w:t>
            </w:r>
          </w:p>
        </w:tc>
      </w:tr>
      <w:tr w:rsidR="00635251" w:rsidRPr="00BD5BC5" w14:paraId="5F876E31" w14:textId="77777777" w:rsidTr="002F658E">
        <w:trPr>
          <w:trHeight w:val="262"/>
        </w:trPr>
        <w:tc>
          <w:tcPr>
            <w:tcW w:w="1746" w:type="dxa"/>
          </w:tcPr>
          <w:p w14:paraId="22F2E41E" w14:textId="50822380" w:rsidR="00635251" w:rsidRPr="000771B4" w:rsidRDefault="003229BC" w:rsidP="002F658E">
            <w:r w:rsidRPr="000771B4">
              <w:t>01225</w:t>
            </w:r>
          </w:p>
        </w:tc>
        <w:tc>
          <w:tcPr>
            <w:tcW w:w="12416" w:type="dxa"/>
          </w:tcPr>
          <w:p w14:paraId="5F47C618" w14:textId="5BCF21CB" w:rsidR="00635251" w:rsidRPr="000771B4" w:rsidRDefault="003229BC" w:rsidP="002F658E">
            <w:pPr>
              <w:rPr>
                <w:rFonts w:ascii="Calibri" w:hAnsi="Calibri" w:cs="Calibri"/>
                <w:color w:val="444444"/>
                <w:shd w:val="clear" w:color="auto" w:fill="FFFFFF"/>
              </w:rPr>
            </w:pPr>
            <w:r w:rsidRPr="000771B4">
              <w:rPr>
                <w:rFonts w:ascii="Calibri" w:hAnsi="Calibri" w:cs="Calibri"/>
                <w:color w:val="444444"/>
                <w:shd w:val="clear" w:color="auto" w:fill="FFFFFF"/>
              </w:rPr>
              <w:t>Facilities management contract</w:t>
            </w:r>
          </w:p>
        </w:tc>
      </w:tr>
      <w:tr w:rsidR="00635251" w:rsidRPr="00BD5BC5" w14:paraId="195FDB4D" w14:textId="77777777" w:rsidTr="002F658E">
        <w:trPr>
          <w:trHeight w:val="262"/>
        </w:trPr>
        <w:tc>
          <w:tcPr>
            <w:tcW w:w="1746" w:type="dxa"/>
          </w:tcPr>
          <w:p w14:paraId="699B4815" w14:textId="0B200C5A" w:rsidR="00635251" w:rsidRPr="000771B4" w:rsidRDefault="0034702D" w:rsidP="002F658E">
            <w:r w:rsidRPr="000771B4">
              <w:t>01425</w:t>
            </w:r>
          </w:p>
        </w:tc>
        <w:tc>
          <w:tcPr>
            <w:tcW w:w="12416" w:type="dxa"/>
          </w:tcPr>
          <w:p w14:paraId="05293841" w14:textId="68E83B75" w:rsidR="00635251" w:rsidRPr="000771B4" w:rsidRDefault="0034702D" w:rsidP="002F658E">
            <w:pPr>
              <w:rPr>
                <w:rFonts w:ascii="Calibri" w:hAnsi="Calibri" w:cs="Calibri"/>
                <w:color w:val="444444"/>
                <w:shd w:val="clear" w:color="auto" w:fill="FFFFFF"/>
              </w:rPr>
            </w:pPr>
            <w:r w:rsidRPr="000771B4">
              <w:rPr>
                <w:rFonts w:ascii="Calibri" w:hAnsi="Calibri" w:cs="Calibri"/>
                <w:color w:val="444444"/>
                <w:shd w:val="clear" w:color="auto" w:fill="FFFFFF"/>
              </w:rPr>
              <w:t>UNISON subscriptions through DOCAS</w:t>
            </w:r>
          </w:p>
        </w:tc>
      </w:tr>
      <w:tr w:rsidR="00635251" w:rsidRPr="00BD5BC5" w14:paraId="1D8B4253" w14:textId="77777777" w:rsidTr="002F658E">
        <w:trPr>
          <w:trHeight w:val="262"/>
        </w:trPr>
        <w:tc>
          <w:tcPr>
            <w:tcW w:w="1746" w:type="dxa"/>
          </w:tcPr>
          <w:p w14:paraId="0D6CC99B" w14:textId="45E44F1A" w:rsidR="00635251" w:rsidRPr="000771B4" w:rsidRDefault="00ED0F70" w:rsidP="002F658E">
            <w:r w:rsidRPr="000771B4">
              <w:t>01525</w:t>
            </w:r>
          </w:p>
        </w:tc>
        <w:tc>
          <w:tcPr>
            <w:tcW w:w="12416" w:type="dxa"/>
          </w:tcPr>
          <w:p w14:paraId="217EEE5E" w14:textId="30824772" w:rsidR="00635251" w:rsidRPr="000771B4" w:rsidRDefault="00ED0F70" w:rsidP="002F658E">
            <w:pPr>
              <w:rPr>
                <w:rFonts w:ascii="Calibri" w:hAnsi="Calibri" w:cs="Calibri"/>
                <w:color w:val="444444"/>
                <w:shd w:val="clear" w:color="auto" w:fill="FFFFFF"/>
              </w:rPr>
            </w:pPr>
            <w:r w:rsidRPr="000771B4">
              <w:rPr>
                <w:rFonts w:ascii="Calibri" w:hAnsi="Calibri" w:cs="Calibri"/>
                <w:color w:val="444444"/>
                <w:shd w:val="clear" w:color="auto" w:fill="FFFFFF"/>
              </w:rPr>
              <w:t>Legal services costs</w:t>
            </w:r>
          </w:p>
        </w:tc>
      </w:tr>
      <w:tr w:rsidR="00635251" w:rsidRPr="00BD5BC5" w14:paraId="1B35C108" w14:textId="77777777" w:rsidTr="002F658E">
        <w:trPr>
          <w:trHeight w:val="274"/>
        </w:trPr>
        <w:tc>
          <w:tcPr>
            <w:tcW w:w="1746" w:type="dxa"/>
          </w:tcPr>
          <w:p w14:paraId="027C2A25" w14:textId="32B8CD9E" w:rsidR="00635251" w:rsidRPr="000771B4" w:rsidRDefault="0015239F" w:rsidP="002F658E">
            <w:r w:rsidRPr="000771B4">
              <w:t>01625</w:t>
            </w:r>
          </w:p>
        </w:tc>
        <w:tc>
          <w:tcPr>
            <w:tcW w:w="12416" w:type="dxa"/>
          </w:tcPr>
          <w:p w14:paraId="65981FAF" w14:textId="428B2088" w:rsidR="00635251" w:rsidRPr="000771B4" w:rsidRDefault="002D7FA2" w:rsidP="002F658E">
            <w:pPr>
              <w:rPr>
                <w:rFonts w:ascii="Calibri" w:hAnsi="Calibri" w:cs="Calibri"/>
                <w:color w:val="444444"/>
                <w:shd w:val="clear" w:color="auto" w:fill="FFFFFF"/>
              </w:rPr>
            </w:pPr>
            <w:r w:rsidRPr="000771B4">
              <w:rPr>
                <w:rFonts w:ascii="Calibri" w:hAnsi="Calibri" w:cs="Calibri"/>
                <w:color w:val="444444"/>
                <w:shd w:val="clear" w:color="auto" w:fill="FFFFFF"/>
              </w:rPr>
              <w:t xml:space="preserve">UNISON subscriptions through deduction of contributions at source: </w:t>
            </w:r>
            <w:hyperlink r:id="rId4" w:history="1">
              <w:r w:rsidR="0055653E" w:rsidRPr="000771B4">
                <w:rPr>
                  <w:rStyle w:val="Hyperlink"/>
                  <w:rFonts w:ascii="Calibri" w:hAnsi="Calibri" w:cs="Calibri"/>
                  <w:shd w:val="clear" w:color="auto" w:fill="FFFFFF"/>
                </w:rPr>
                <w:t>https://www.whatdotheyknow.com/request/unison_subscriptions_through_ded</w:t>
              </w:r>
            </w:hyperlink>
          </w:p>
          <w:p w14:paraId="7069858F" w14:textId="40599C58" w:rsidR="0055653E" w:rsidRPr="000771B4" w:rsidRDefault="0055653E" w:rsidP="002F658E">
            <w:pPr>
              <w:rPr>
                <w:rFonts w:ascii="Calibri" w:hAnsi="Calibri" w:cs="Calibri"/>
                <w:color w:val="444444"/>
                <w:shd w:val="clear" w:color="auto" w:fill="FFFFFF"/>
              </w:rPr>
            </w:pPr>
          </w:p>
        </w:tc>
      </w:tr>
      <w:tr w:rsidR="00635251" w:rsidRPr="00BD5BC5" w14:paraId="094D4682" w14:textId="77777777" w:rsidTr="002F658E">
        <w:trPr>
          <w:trHeight w:val="262"/>
        </w:trPr>
        <w:tc>
          <w:tcPr>
            <w:tcW w:w="1746" w:type="dxa"/>
          </w:tcPr>
          <w:p w14:paraId="350954F5" w14:textId="17480700" w:rsidR="00635251" w:rsidRPr="000771B4" w:rsidRDefault="007E0528" w:rsidP="002F658E">
            <w:r w:rsidRPr="000771B4">
              <w:t>01825</w:t>
            </w:r>
          </w:p>
        </w:tc>
        <w:tc>
          <w:tcPr>
            <w:tcW w:w="12416" w:type="dxa"/>
          </w:tcPr>
          <w:p w14:paraId="420D0A34" w14:textId="4DCF25AA" w:rsidR="00635251" w:rsidRPr="000771B4" w:rsidRDefault="007E0528" w:rsidP="002F658E">
            <w:pPr>
              <w:rPr>
                <w:rFonts w:ascii="Calibri" w:hAnsi="Calibri" w:cs="Calibri"/>
                <w:color w:val="444444"/>
                <w:shd w:val="clear" w:color="auto" w:fill="FFFFFF"/>
              </w:rPr>
            </w:pPr>
            <w:r w:rsidRPr="000771B4">
              <w:rPr>
                <w:rFonts w:ascii="Calibri" w:hAnsi="Calibri" w:cs="Calibri"/>
                <w:color w:val="444444"/>
                <w:shd w:val="clear" w:color="auto" w:fill="FFFFFF"/>
              </w:rPr>
              <w:t>Budget and staff numbers</w:t>
            </w:r>
          </w:p>
        </w:tc>
      </w:tr>
      <w:tr w:rsidR="00635251" w:rsidRPr="00BD5BC5" w14:paraId="6A2DC4CB" w14:textId="77777777" w:rsidTr="002F658E">
        <w:trPr>
          <w:trHeight w:val="262"/>
        </w:trPr>
        <w:tc>
          <w:tcPr>
            <w:tcW w:w="1746" w:type="dxa"/>
          </w:tcPr>
          <w:p w14:paraId="7496A5FE" w14:textId="10C89344" w:rsidR="00635251" w:rsidRPr="000771B4" w:rsidRDefault="007E0528" w:rsidP="002F658E">
            <w:r w:rsidRPr="000771B4">
              <w:t>01925</w:t>
            </w:r>
          </w:p>
        </w:tc>
        <w:tc>
          <w:tcPr>
            <w:tcW w:w="12416" w:type="dxa"/>
          </w:tcPr>
          <w:p w14:paraId="526AE706" w14:textId="4198F2B6" w:rsidR="00635251" w:rsidRPr="000771B4" w:rsidRDefault="007E0528" w:rsidP="002F658E">
            <w:pPr>
              <w:rPr>
                <w:rFonts w:ascii="Calibri" w:hAnsi="Calibri" w:cs="Calibri"/>
                <w:color w:val="000000"/>
                <w:shd w:val="clear" w:color="auto" w:fill="FFFFFF"/>
              </w:rPr>
            </w:pPr>
            <w:r w:rsidRPr="000771B4">
              <w:rPr>
                <w:rFonts w:ascii="Calibri" w:hAnsi="Calibri" w:cs="Calibri"/>
                <w:color w:val="000000"/>
                <w:shd w:val="clear" w:color="auto" w:fill="FFFFFF"/>
              </w:rPr>
              <w:t>Finance and HR Systems</w:t>
            </w:r>
          </w:p>
        </w:tc>
      </w:tr>
      <w:tr w:rsidR="00635251" w:rsidRPr="00BD5BC5" w14:paraId="36584086" w14:textId="77777777" w:rsidTr="002F658E">
        <w:trPr>
          <w:trHeight w:val="274"/>
        </w:trPr>
        <w:tc>
          <w:tcPr>
            <w:tcW w:w="1746" w:type="dxa"/>
          </w:tcPr>
          <w:p w14:paraId="78E383FF" w14:textId="493DCDF2" w:rsidR="00635251" w:rsidRPr="000771B4" w:rsidRDefault="007E0528" w:rsidP="002F658E">
            <w:r w:rsidRPr="000771B4">
              <w:t>02025</w:t>
            </w:r>
          </w:p>
        </w:tc>
        <w:tc>
          <w:tcPr>
            <w:tcW w:w="12416" w:type="dxa"/>
          </w:tcPr>
          <w:p w14:paraId="4B4BCF30" w14:textId="28F58918" w:rsidR="00635251" w:rsidRPr="000771B4" w:rsidRDefault="007E0528" w:rsidP="002F658E">
            <w:pPr>
              <w:rPr>
                <w:rFonts w:ascii="Calibri" w:hAnsi="Calibri" w:cs="Calibri"/>
                <w:color w:val="000000"/>
                <w:shd w:val="clear" w:color="auto" w:fill="FFFFFF"/>
              </w:rPr>
            </w:pPr>
            <w:r w:rsidRPr="000771B4">
              <w:rPr>
                <w:rFonts w:ascii="Calibri" w:hAnsi="Calibri" w:cs="Calibri"/>
                <w:color w:val="000000"/>
                <w:shd w:val="clear" w:color="auto" w:fill="FFFFFF"/>
              </w:rPr>
              <w:t>Freedom of speech</w:t>
            </w:r>
          </w:p>
        </w:tc>
      </w:tr>
      <w:tr w:rsidR="00635251" w:rsidRPr="00BD5BC5" w14:paraId="5AA9D4AD" w14:textId="77777777" w:rsidTr="002F658E">
        <w:trPr>
          <w:trHeight w:val="262"/>
        </w:trPr>
        <w:tc>
          <w:tcPr>
            <w:tcW w:w="1746" w:type="dxa"/>
          </w:tcPr>
          <w:p w14:paraId="72B03795" w14:textId="4DE4F82E" w:rsidR="00635251" w:rsidRPr="000771B4" w:rsidRDefault="007E0528" w:rsidP="002F658E">
            <w:r w:rsidRPr="000771B4">
              <w:t>02125</w:t>
            </w:r>
          </w:p>
        </w:tc>
        <w:tc>
          <w:tcPr>
            <w:tcW w:w="12416" w:type="dxa"/>
          </w:tcPr>
          <w:p w14:paraId="62045125" w14:textId="487AA335" w:rsidR="00635251" w:rsidRPr="000771B4" w:rsidRDefault="00F74677" w:rsidP="002F658E">
            <w:pPr>
              <w:rPr>
                <w:rFonts w:ascii="Calibri" w:hAnsi="Calibri" w:cs="Calibri"/>
                <w:color w:val="000000"/>
                <w:shd w:val="clear" w:color="auto" w:fill="FFFFFF"/>
              </w:rPr>
            </w:pPr>
            <w:r w:rsidRPr="000771B4">
              <w:rPr>
                <w:rFonts w:ascii="Calibri" w:hAnsi="Calibri" w:cs="Calibri"/>
                <w:color w:val="000000"/>
                <w:shd w:val="clear" w:color="auto" w:fill="FFFFFF"/>
              </w:rPr>
              <w:t>Print/ Mail Room</w:t>
            </w:r>
          </w:p>
        </w:tc>
      </w:tr>
      <w:tr w:rsidR="00635251" w:rsidRPr="00BD5BC5" w14:paraId="79AEDF49" w14:textId="77777777" w:rsidTr="002F658E">
        <w:trPr>
          <w:trHeight w:val="262"/>
        </w:trPr>
        <w:tc>
          <w:tcPr>
            <w:tcW w:w="1746" w:type="dxa"/>
          </w:tcPr>
          <w:p w14:paraId="4050E1B1" w14:textId="2E2E5FD7" w:rsidR="00635251" w:rsidRPr="000771B4" w:rsidRDefault="00F74677" w:rsidP="002F658E">
            <w:r w:rsidRPr="000771B4">
              <w:t>02225</w:t>
            </w:r>
          </w:p>
        </w:tc>
        <w:tc>
          <w:tcPr>
            <w:tcW w:w="12416" w:type="dxa"/>
          </w:tcPr>
          <w:p w14:paraId="62A89D7E" w14:textId="19BE8AA2" w:rsidR="00635251" w:rsidRPr="000771B4" w:rsidRDefault="00F74677" w:rsidP="002F658E">
            <w:pPr>
              <w:rPr>
                <w:rFonts w:ascii="Calibri" w:hAnsi="Calibri" w:cs="Calibri"/>
                <w:color w:val="000000"/>
                <w:shd w:val="clear" w:color="auto" w:fill="FFFFFF"/>
              </w:rPr>
            </w:pPr>
            <w:r w:rsidRPr="000771B4">
              <w:rPr>
                <w:rFonts w:ascii="Calibri" w:hAnsi="Calibri" w:cs="Calibri"/>
                <w:color w:val="000000"/>
                <w:shd w:val="clear" w:color="auto" w:fill="FFFFFF"/>
              </w:rPr>
              <w:t>Student disciplinaries</w:t>
            </w:r>
          </w:p>
        </w:tc>
      </w:tr>
      <w:tr w:rsidR="00635251" w:rsidRPr="00BD5BC5" w14:paraId="3FBE0298" w14:textId="77777777" w:rsidTr="002F658E">
        <w:trPr>
          <w:trHeight w:val="262"/>
        </w:trPr>
        <w:tc>
          <w:tcPr>
            <w:tcW w:w="1746" w:type="dxa"/>
          </w:tcPr>
          <w:p w14:paraId="44B8DEAB" w14:textId="3983447D" w:rsidR="00635251" w:rsidRPr="000771B4" w:rsidRDefault="00F74677" w:rsidP="002F658E">
            <w:r w:rsidRPr="000771B4">
              <w:t>02325</w:t>
            </w:r>
          </w:p>
        </w:tc>
        <w:tc>
          <w:tcPr>
            <w:tcW w:w="12416" w:type="dxa"/>
          </w:tcPr>
          <w:p w14:paraId="03431660" w14:textId="42738825" w:rsidR="00635251" w:rsidRPr="000771B4" w:rsidRDefault="00F74677" w:rsidP="002F658E">
            <w:pPr>
              <w:rPr>
                <w:color w:val="444444"/>
                <w:shd w:val="clear" w:color="auto" w:fill="FFFFFF"/>
              </w:rPr>
            </w:pPr>
            <w:r w:rsidRPr="000771B4">
              <w:rPr>
                <w:color w:val="444444"/>
                <w:shd w:val="clear" w:color="auto" w:fill="FFFFFF"/>
              </w:rPr>
              <w:t>Suppliers Payments</w:t>
            </w:r>
          </w:p>
        </w:tc>
      </w:tr>
      <w:tr w:rsidR="00635251" w:rsidRPr="00BD5BC5" w14:paraId="08C429AE" w14:textId="77777777" w:rsidTr="002F658E">
        <w:trPr>
          <w:trHeight w:val="262"/>
        </w:trPr>
        <w:tc>
          <w:tcPr>
            <w:tcW w:w="1746" w:type="dxa"/>
          </w:tcPr>
          <w:p w14:paraId="77765104" w14:textId="3E88AA60" w:rsidR="00635251" w:rsidRPr="000771B4" w:rsidRDefault="00F74677" w:rsidP="002F658E">
            <w:r w:rsidRPr="000771B4">
              <w:t>02425</w:t>
            </w:r>
          </w:p>
        </w:tc>
        <w:tc>
          <w:tcPr>
            <w:tcW w:w="12416" w:type="dxa"/>
          </w:tcPr>
          <w:p w14:paraId="64458C3E" w14:textId="48F5A3DC" w:rsidR="00635251" w:rsidRPr="000771B4" w:rsidRDefault="00F74677" w:rsidP="002F658E">
            <w:pPr>
              <w:rPr>
                <w:color w:val="444444"/>
                <w:shd w:val="clear" w:color="auto" w:fill="FFFFFF"/>
              </w:rPr>
            </w:pPr>
            <w:r w:rsidRPr="000771B4">
              <w:rPr>
                <w:color w:val="444444"/>
                <w:shd w:val="clear" w:color="auto" w:fill="FFFFFF"/>
              </w:rPr>
              <w:t>Org</w:t>
            </w:r>
            <w:r w:rsidR="00441B8F" w:rsidRPr="000771B4">
              <w:rPr>
                <w:color w:val="444444"/>
                <w:shd w:val="clear" w:color="auto" w:fill="FFFFFF"/>
              </w:rPr>
              <w:t>anisation</w:t>
            </w:r>
            <w:r w:rsidRPr="000771B4">
              <w:rPr>
                <w:color w:val="444444"/>
                <w:shd w:val="clear" w:color="auto" w:fill="FFFFFF"/>
              </w:rPr>
              <w:t xml:space="preserve"> Chart</w:t>
            </w:r>
            <w:r w:rsidR="00441B8F" w:rsidRPr="000771B4">
              <w:rPr>
                <w:color w:val="444444"/>
                <w:shd w:val="clear" w:color="auto" w:fill="FFFFFF"/>
              </w:rPr>
              <w:t xml:space="preserve">/Management Structure: </w:t>
            </w:r>
            <w:hyperlink r:id="rId5" w:anchor="incoming-3116682" w:history="1">
              <w:r w:rsidR="00441B8F" w:rsidRPr="000771B4">
                <w:rPr>
                  <w:rStyle w:val="Hyperlink"/>
                  <w:shd w:val="clear" w:color="auto" w:fill="FFFFFF"/>
                </w:rPr>
                <w:t>https://www.whatdotheyknow.com/request/freedom_of_information_request_o_282#incoming-3116682</w:t>
              </w:r>
            </w:hyperlink>
          </w:p>
          <w:p w14:paraId="110F0875" w14:textId="47A4E29A" w:rsidR="00441B8F" w:rsidRPr="000771B4" w:rsidRDefault="00441B8F" w:rsidP="002F658E">
            <w:pPr>
              <w:rPr>
                <w:color w:val="444444"/>
                <w:shd w:val="clear" w:color="auto" w:fill="FFFFFF"/>
              </w:rPr>
            </w:pPr>
          </w:p>
        </w:tc>
      </w:tr>
      <w:tr w:rsidR="00635251" w:rsidRPr="00BD5BC5" w14:paraId="2F8F9BAA" w14:textId="77777777" w:rsidTr="002F658E">
        <w:trPr>
          <w:trHeight w:val="274"/>
        </w:trPr>
        <w:tc>
          <w:tcPr>
            <w:tcW w:w="1746" w:type="dxa"/>
          </w:tcPr>
          <w:p w14:paraId="687F9C06" w14:textId="75275614" w:rsidR="00635251" w:rsidRPr="000771B4" w:rsidRDefault="00F74677" w:rsidP="002F658E">
            <w:r w:rsidRPr="000771B4">
              <w:t>02525</w:t>
            </w:r>
          </w:p>
        </w:tc>
        <w:tc>
          <w:tcPr>
            <w:tcW w:w="12416" w:type="dxa"/>
          </w:tcPr>
          <w:p w14:paraId="24A6D6EA" w14:textId="242E62EA" w:rsidR="00635251" w:rsidRPr="000771B4" w:rsidRDefault="00A71297" w:rsidP="002F658E">
            <w:pPr>
              <w:rPr>
                <w:color w:val="444444"/>
                <w:shd w:val="clear" w:color="auto" w:fill="FFFFFF"/>
              </w:rPr>
            </w:pPr>
            <w:r w:rsidRPr="000771B4">
              <w:rPr>
                <w:color w:val="444444"/>
                <w:shd w:val="clear" w:color="auto" w:fill="FFFFFF"/>
              </w:rPr>
              <w:t>Contract details relating to Network</w:t>
            </w:r>
          </w:p>
        </w:tc>
      </w:tr>
      <w:tr w:rsidR="00635251" w:rsidRPr="00BD5BC5" w14:paraId="071C942B" w14:textId="77777777" w:rsidTr="002F658E">
        <w:trPr>
          <w:trHeight w:val="262"/>
        </w:trPr>
        <w:tc>
          <w:tcPr>
            <w:tcW w:w="1746" w:type="dxa"/>
          </w:tcPr>
          <w:p w14:paraId="33538C45" w14:textId="7207980D" w:rsidR="00635251" w:rsidRPr="000771B4" w:rsidRDefault="00A71297" w:rsidP="002F658E">
            <w:r w:rsidRPr="000771B4">
              <w:t>02625</w:t>
            </w:r>
          </w:p>
        </w:tc>
        <w:tc>
          <w:tcPr>
            <w:tcW w:w="12416" w:type="dxa"/>
          </w:tcPr>
          <w:p w14:paraId="50B9E896" w14:textId="02C5E84D" w:rsidR="00635251" w:rsidRPr="000771B4" w:rsidRDefault="00A71297" w:rsidP="002F658E">
            <w:pPr>
              <w:rPr>
                <w:color w:val="444444"/>
                <w:shd w:val="clear" w:color="auto" w:fill="FFFFFF"/>
              </w:rPr>
            </w:pPr>
            <w:r w:rsidRPr="000771B4">
              <w:rPr>
                <w:color w:val="444444"/>
                <w:shd w:val="clear" w:color="auto" w:fill="FFFFFF"/>
              </w:rPr>
              <w:t>Accommodation at MR</w:t>
            </w:r>
          </w:p>
        </w:tc>
      </w:tr>
      <w:tr w:rsidR="00635251" w:rsidRPr="00BD5BC5" w14:paraId="4C3A6FDF" w14:textId="77777777" w:rsidTr="002F658E">
        <w:trPr>
          <w:trHeight w:val="262"/>
        </w:trPr>
        <w:tc>
          <w:tcPr>
            <w:tcW w:w="1746" w:type="dxa"/>
          </w:tcPr>
          <w:p w14:paraId="6E6CE8A5" w14:textId="3BC4A0A7" w:rsidR="00635251" w:rsidRPr="000771B4" w:rsidRDefault="00A71297" w:rsidP="002F658E">
            <w:r w:rsidRPr="000771B4">
              <w:t>02725</w:t>
            </w:r>
          </w:p>
        </w:tc>
        <w:tc>
          <w:tcPr>
            <w:tcW w:w="12416" w:type="dxa"/>
          </w:tcPr>
          <w:p w14:paraId="426F8B29" w14:textId="0534922C" w:rsidR="00635251" w:rsidRPr="000771B4" w:rsidRDefault="00A71297" w:rsidP="002F658E">
            <w:pPr>
              <w:rPr>
                <w:color w:val="444444"/>
                <w:shd w:val="clear" w:color="auto" w:fill="FFFFFF"/>
              </w:rPr>
            </w:pPr>
            <w:r w:rsidRPr="000771B4">
              <w:rPr>
                <w:color w:val="444444"/>
                <w:shd w:val="clear" w:color="auto" w:fill="FFFFFF"/>
              </w:rPr>
              <w:t>Boycott, Divestment and Sanctions</w:t>
            </w:r>
          </w:p>
        </w:tc>
      </w:tr>
      <w:tr w:rsidR="00635251" w:rsidRPr="00BD5BC5" w14:paraId="155A9AC3" w14:textId="77777777" w:rsidTr="002F658E">
        <w:trPr>
          <w:trHeight w:val="262"/>
        </w:trPr>
        <w:tc>
          <w:tcPr>
            <w:tcW w:w="1746" w:type="dxa"/>
          </w:tcPr>
          <w:p w14:paraId="78E29EE4" w14:textId="535C8F63" w:rsidR="00635251" w:rsidRPr="000771B4" w:rsidRDefault="00A71297" w:rsidP="002F658E">
            <w:r w:rsidRPr="000771B4">
              <w:t>02825</w:t>
            </w:r>
          </w:p>
        </w:tc>
        <w:tc>
          <w:tcPr>
            <w:tcW w:w="12416" w:type="dxa"/>
          </w:tcPr>
          <w:p w14:paraId="28F68BB6" w14:textId="444BC5B0" w:rsidR="00635251" w:rsidRPr="000771B4" w:rsidRDefault="00A71297" w:rsidP="002F658E">
            <w:pPr>
              <w:rPr>
                <w:color w:val="444444"/>
                <w:shd w:val="clear" w:color="auto" w:fill="FFFFFF"/>
              </w:rPr>
            </w:pPr>
            <w:r w:rsidRPr="000771B4">
              <w:rPr>
                <w:color w:val="444444"/>
                <w:shd w:val="clear" w:color="auto" w:fill="FFFFFF"/>
              </w:rPr>
              <w:t>Violent incidents and RIDDOR</w:t>
            </w:r>
          </w:p>
        </w:tc>
      </w:tr>
      <w:tr w:rsidR="00635251" w:rsidRPr="00BD5BC5" w14:paraId="545F3308" w14:textId="77777777" w:rsidTr="002F658E">
        <w:trPr>
          <w:trHeight w:val="262"/>
        </w:trPr>
        <w:tc>
          <w:tcPr>
            <w:tcW w:w="1746" w:type="dxa"/>
          </w:tcPr>
          <w:p w14:paraId="4FEFF5EB" w14:textId="5D76FE96" w:rsidR="00635251" w:rsidRPr="000771B4" w:rsidRDefault="00A71297" w:rsidP="002F658E">
            <w:r w:rsidRPr="000771B4">
              <w:lastRenderedPageBreak/>
              <w:t>0292</w:t>
            </w:r>
            <w:r w:rsidR="00744AF6" w:rsidRPr="000771B4">
              <w:t>5</w:t>
            </w:r>
          </w:p>
        </w:tc>
        <w:tc>
          <w:tcPr>
            <w:tcW w:w="12416" w:type="dxa"/>
          </w:tcPr>
          <w:p w14:paraId="43BA125C" w14:textId="467559DE" w:rsidR="00635251" w:rsidRPr="000771B4" w:rsidRDefault="00744AF6" w:rsidP="002F658E">
            <w:pPr>
              <w:rPr>
                <w:color w:val="444444"/>
                <w:shd w:val="clear" w:color="auto" w:fill="FFFFFF"/>
              </w:rPr>
            </w:pPr>
            <w:r w:rsidRPr="000771B4">
              <w:rPr>
                <w:color w:val="444444"/>
                <w:shd w:val="clear" w:color="auto" w:fill="FFFFFF"/>
              </w:rPr>
              <w:t>Violent incidents on campus and accommodation</w:t>
            </w:r>
          </w:p>
        </w:tc>
      </w:tr>
      <w:tr w:rsidR="00635251" w:rsidRPr="00BD5BC5" w14:paraId="47929586" w14:textId="77777777" w:rsidTr="002F658E">
        <w:trPr>
          <w:trHeight w:val="262"/>
        </w:trPr>
        <w:tc>
          <w:tcPr>
            <w:tcW w:w="1746" w:type="dxa"/>
          </w:tcPr>
          <w:p w14:paraId="63358B0D" w14:textId="0288F160" w:rsidR="00635251" w:rsidRPr="000771B4" w:rsidRDefault="00744AF6" w:rsidP="002F658E">
            <w:r w:rsidRPr="000771B4">
              <w:t>03025</w:t>
            </w:r>
          </w:p>
        </w:tc>
        <w:tc>
          <w:tcPr>
            <w:tcW w:w="12416" w:type="dxa"/>
          </w:tcPr>
          <w:p w14:paraId="18246710" w14:textId="795FD0A7" w:rsidR="00635251" w:rsidRPr="000771B4" w:rsidRDefault="00744AF6" w:rsidP="002F658E">
            <w:pPr>
              <w:rPr>
                <w:color w:val="444444"/>
                <w:shd w:val="clear" w:color="auto" w:fill="FFFFFF"/>
              </w:rPr>
            </w:pPr>
            <w:r w:rsidRPr="000771B4">
              <w:rPr>
                <w:color w:val="444444"/>
                <w:shd w:val="clear" w:color="auto" w:fill="FFFFFF"/>
              </w:rPr>
              <w:t>Cat show</w:t>
            </w:r>
          </w:p>
        </w:tc>
      </w:tr>
      <w:tr w:rsidR="00635251" w:rsidRPr="00BD5BC5" w14:paraId="14ED9422" w14:textId="77777777" w:rsidTr="002F658E">
        <w:trPr>
          <w:trHeight w:val="274"/>
        </w:trPr>
        <w:tc>
          <w:tcPr>
            <w:tcW w:w="1746" w:type="dxa"/>
          </w:tcPr>
          <w:p w14:paraId="5D7EFECF" w14:textId="0D7CB7C6" w:rsidR="00635251" w:rsidRPr="000771B4" w:rsidRDefault="00744AF6" w:rsidP="002F658E">
            <w:r w:rsidRPr="000771B4">
              <w:t>03125</w:t>
            </w:r>
          </w:p>
        </w:tc>
        <w:tc>
          <w:tcPr>
            <w:tcW w:w="12416" w:type="dxa"/>
          </w:tcPr>
          <w:p w14:paraId="2AF1AFAF" w14:textId="63523A5D" w:rsidR="00635251" w:rsidRPr="000771B4" w:rsidRDefault="00744AF6" w:rsidP="002F658E">
            <w:pPr>
              <w:rPr>
                <w:color w:val="444444"/>
                <w:shd w:val="clear" w:color="auto" w:fill="FFFFFF"/>
              </w:rPr>
            </w:pPr>
            <w:r w:rsidRPr="000771B4">
              <w:rPr>
                <w:color w:val="444444"/>
                <w:shd w:val="clear" w:color="auto" w:fill="FFFFFF"/>
              </w:rPr>
              <w:t>Planning to invest in systems</w:t>
            </w:r>
          </w:p>
        </w:tc>
      </w:tr>
      <w:tr w:rsidR="00635251" w:rsidRPr="00BD5BC5" w14:paraId="6575DA45" w14:textId="77777777" w:rsidTr="002F658E">
        <w:trPr>
          <w:trHeight w:val="262"/>
        </w:trPr>
        <w:tc>
          <w:tcPr>
            <w:tcW w:w="1746" w:type="dxa"/>
          </w:tcPr>
          <w:p w14:paraId="7958A1BB" w14:textId="327C26AF" w:rsidR="00635251" w:rsidRPr="00442216" w:rsidRDefault="00744AF6" w:rsidP="002F658E">
            <w:r w:rsidRPr="00442216">
              <w:t>03225</w:t>
            </w:r>
          </w:p>
        </w:tc>
        <w:tc>
          <w:tcPr>
            <w:tcW w:w="12416" w:type="dxa"/>
          </w:tcPr>
          <w:p w14:paraId="58418AC7" w14:textId="4BF2C7B2" w:rsidR="00635251" w:rsidRPr="00442216" w:rsidRDefault="00744AF6" w:rsidP="002F658E">
            <w:pPr>
              <w:rPr>
                <w:color w:val="444444"/>
                <w:shd w:val="clear" w:color="auto" w:fill="FFFFFF"/>
              </w:rPr>
            </w:pPr>
            <w:r w:rsidRPr="00442216">
              <w:rPr>
                <w:color w:val="444444"/>
                <w:shd w:val="clear" w:color="auto" w:fill="FFFFFF"/>
              </w:rPr>
              <w:t>SMT and Exec Salary Increases</w:t>
            </w:r>
          </w:p>
        </w:tc>
      </w:tr>
      <w:tr w:rsidR="00635251" w:rsidRPr="00BD5BC5" w14:paraId="6ED5932F" w14:textId="77777777" w:rsidTr="002F658E">
        <w:trPr>
          <w:trHeight w:val="262"/>
        </w:trPr>
        <w:tc>
          <w:tcPr>
            <w:tcW w:w="1746" w:type="dxa"/>
          </w:tcPr>
          <w:p w14:paraId="75436B12" w14:textId="07A8EF40" w:rsidR="00635251" w:rsidRPr="00442216" w:rsidRDefault="00744AF6" w:rsidP="002F658E">
            <w:r w:rsidRPr="00442216">
              <w:t>03325</w:t>
            </w:r>
          </w:p>
        </w:tc>
        <w:tc>
          <w:tcPr>
            <w:tcW w:w="12416" w:type="dxa"/>
          </w:tcPr>
          <w:p w14:paraId="366F81DC" w14:textId="5D13C263" w:rsidR="00635251" w:rsidRPr="00442216" w:rsidRDefault="00646737" w:rsidP="002F658E">
            <w:pPr>
              <w:rPr>
                <w:color w:val="444444"/>
                <w:shd w:val="clear" w:color="auto" w:fill="FFFFFF"/>
              </w:rPr>
            </w:pPr>
            <w:r w:rsidRPr="00442216">
              <w:rPr>
                <w:color w:val="444444"/>
                <w:shd w:val="clear" w:color="auto" w:fill="FFFFFF"/>
              </w:rPr>
              <w:t>Deficits and Campus Closures</w:t>
            </w:r>
          </w:p>
        </w:tc>
      </w:tr>
      <w:tr w:rsidR="00635251" w:rsidRPr="00BD5BC5" w14:paraId="61ED7288" w14:textId="77777777" w:rsidTr="002F658E">
        <w:trPr>
          <w:trHeight w:val="262"/>
        </w:trPr>
        <w:tc>
          <w:tcPr>
            <w:tcW w:w="1746" w:type="dxa"/>
          </w:tcPr>
          <w:p w14:paraId="127C701B" w14:textId="4E933589" w:rsidR="00635251" w:rsidRPr="00442216" w:rsidRDefault="00646737" w:rsidP="002F658E">
            <w:r w:rsidRPr="00442216">
              <w:t>03425</w:t>
            </w:r>
          </w:p>
        </w:tc>
        <w:tc>
          <w:tcPr>
            <w:tcW w:w="12416" w:type="dxa"/>
          </w:tcPr>
          <w:p w14:paraId="4AE5835D" w14:textId="3B4D37F8" w:rsidR="00635251" w:rsidRPr="00442216" w:rsidRDefault="00646737" w:rsidP="002F658E">
            <w:pPr>
              <w:rPr>
                <w:color w:val="444444"/>
                <w:shd w:val="clear" w:color="auto" w:fill="FFFFFF"/>
              </w:rPr>
            </w:pPr>
            <w:r w:rsidRPr="00442216">
              <w:rPr>
                <w:color w:val="444444"/>
                <w:shd w:val="clear" w:color="auto" w:fill="FFFFFF"/>
              </w:rPr>
              <w:t>External Costs for Services</w:t>
            </w:r>
          </w:p>
        </w:tc>
      </w:tr>
      <w:tr w:rsidR="00635251" w:rsidRPr="00BD5BC5" w14:paraId="6B6BFF2F" w14:textId="77777777" w:rsidTr="002F658E">
        <w:trPr>
          <w:trHeight w:val="274"/>
        </w:trPr>
        <w:tc>
          <w:tcPr>
            <w:tcW w:w="1746" w:type="dxa"/>
          </w:tcPr>
          <w:p w14:paraId="6D4FACE3" w14:textId="441F505A" w:rsidR="00635251" w:rsidRPr="000E7A80" w:rsidRDefault="00646737" w:rsidP="002F658E">
            <w:r w:rsidRPr="000E7A80">
              <w:t>03525</w:t>
            </w:r>
          </w:p>
        </w:tc>
        <w:tc>
          <w:tcPr>
            <w:tcW w:w="12416" w:type="dxa"/>
          </w:tcPr>
          <w:p w14:paraId="24A8665F" w14:textId="33638174" w:rsidR="00635251" w:rsidRPr="000E7A80" w:rsidRDefault="00646737" w:rsidP="002F658E">
            <w:pPr>
              <w:rPr>
                <w:color w:val="444444"/>
                <w:shd w:val="clear" w:color="auto" w:fill="FFFFFF"/>
              </w:rPr>
            </w:pPr>
            <w:r w:rsidRPr="000E7A80">
              <w:rPr>
                <w:color w:val="444444"/>
                <w:shd w:val="clear" w:color="auto" w:fill="FFFFFF"/>
              </w:rPr>
              <w:t>Statistical information for L5/6 Creative Thinking qualification</w:t>
            </w:r>
          </w:p>
        </w:tc>
      </w:tr>
      <w:tr w:rsidR="00635251" w:rsidRPr="00BD5BC5" w14:paraId="36089C87" w14:textId="77777777" w:rsidTr="002F658E">
        <w:trPr>
          <w:trHeight w:val="262"/>
        </w:trPr>
        <w:tc>
          <w:tcPr>
            <w:tcW w:w="1746" w:type="dxa"/>
          </w:tcPr>
          <w:p w14:paraId="2929A284" w14:textId="4CEEA770" w:rsidR="00635251" w:rsidRPr="006805E1" w:rsidRDefault="00646737" w:rsidP="002F658E">
            <w:r w:rsidRPr="006805E1">
              <w:t>03625</w:t>
            </w:r>
          </w:p>
        </w:tc>
        <w:tc>
          <w:tcPr>
            <w:tcW w:w="12416" w:type="dxa"/>
          </w:tcPr>
          <w:p w14:paraId="3D4C5FEB" w14:textId="2C824905" w:rsidR="00635251" w:rsidRPr="006805E1" w:rsidRDefault="00646737" w:rsidP="002F658E">
            <w:pPr>
              <w:rPr>
                <w:color w:val="444444"/>
                <w:shd w:val="clear" w:color="auto" w:fill="FFFFFF"/>
              </w:rPr>
            </w:pPr>
            <w:r w:rsidRPr="006805E1">
              <w:rPr>
                <w:color w:val="444444"/>
                <w:shd w:val="clear" w:color="auto" w:fill="FFFFFF"/>
              </w:rPr>
              <w:t>PPE Equipment</w:t>
            </w:r>
          </w:p>
        </w:tc>
      </w:tr>
      <w:tr w:rsidR="00635251" w:rsidRPr="00BD5BC5" w14:paraId="36BB172A" w14:textId="77777777" w:rsidTr="002F658E">
        <w:trPr>
          <w:trHeight w:val="262"/>
        </w:trPr>
        <w:tc>
          <w:tcPr>
            <w:tcW w:w="1746" w:type="dxa"/>
          </w:tcPr>
          <w:p w14:paraId="0369BEF0" w14:textId="176B29B1" w:rsidR="00635251" w:rsidRPr="006805E1" w:rsidRDefault="00646737" w:rsidP="002F658E">
            <w:r w:rsidRPr="006805E1">
              <w:t>03725</w:t>
            </w:r>
          </w:p>
        </w:tc>
        <w:tc>
          <w:tcPr>
            <w:tcW w:w="12416" w:type="dxa"/>
          </w:tcPr>
          <w:p w14:paraId="0ACEB324" w14:textId="27E25696" w:rsidR="00635251" w:rsidRPr="006805E1" w:rsidRDefault="002F103E" w:rsidP="002F658E">
            <w:pPr>
              <w:rPr>
                <w:color w:val="444444"/>
                <w:shd w:val="clear" w:color="auto" w:fill="FFFFFF"/>
              </w:rPr>
            </w:pPr>
            <w:r w:rsidRPr="006805E1">
              <w:rPr>
                <w:color w:val="444444"/>
                <w:shd w:val="clear" w:color="auto" w:fill="FFFFFF"/>
              </w:rPr>
              <w:t>Statistical information for L5/6 Creative Thinking qualification (separated by level)</w:t>
            </w:r>
          </w:p>
        </w:tc>
      </w:tr>
      <w:tr w:rsidR="00635251" w:rsidRPr="00BD5BC5" w14:paraId="5122B2AA" w14:textId="77777777" w:rsidTr="002F658E">
        <w:trPr>
          <w:trHeight w:val="262"/>
        </w:trPr>
        <w:tc>
          <w:tcPr>
            <w:tcW w:w="1746" w:type="dxa"/>
          </w:tcPr>
          <w:p w14:paraId="42746ABE" w14:textId="01A38F8E" w:rsidR="00635251" w:rsidRPr="00D06A8B" w:rsidRDefault="002F103E" w:rsidP="002F658E">
            <w:r w:rsidRPr="00D06A8B">
              <w:t>03825</w:t>
            </w:r>
          </w:p>
        </w:tc>
        <w:tc>
          <w:tcPr>
            <w:tcW w:w="12416" w:type="dxa"/>
          </w:tcPr>
          <w:p w14:paraId="072FD59E" w14:textId="4E40542B" w:rsidR="00635251" w:rsidRPr="00D06A8B" w:rsidRDefault="002F103E" w:rsidP="002F658E">
            <w:pPr>
              <w:rPr>
                <w:color w:val="444444"/>
                <w:shd w:val="clear" w:color="auto" w:fill="FFFFFF"/>
              </w:rPr>
            </w:pPr>
            <w:proofErr w:type="gramStart"/>
            <w:r w:rsidRPr="00D06A8B">
              <w:rPr>
                <w:color w:val="444444"/>
                <w:shd w:val="clear" w:color="auto" w:fill="FFFFFF"/>
              </w:rPr>
              <w:t>Non Academic</w:t>
            </w:r>
            <w:proofErr w:type="gramEnd"/>
            <w:r w:rsidRPr="00D06A8B">
              <w:rPr>
                <w:color w:val="444444"/>
                <w:shd w:val="clear" w:color="auto" w:fill="FFFFFF"/>
              </w:rPr>
              <w:t xml:space="preserve"> staff agency spend in the last 12 month</w:t>
            </w:r>
          </w:p>
        </w:tc>
      </w:tr>
      <w:tr w:rsidR="00635251" w:rsidRPr="00BD5BC5" w14:paraId="75A997C3" w14:textId="77777777" w:rsidTr="002F658E">
        <w:trPr>
          <w:trHeight w:val="262"/>
        </w:trPr>
        <w:tc>
          <w:tcPr>
            <w:tcW w:w="1746" w:type="dxa"/>
          </w:tcPr>
          <w:p w14:paraId="442AEEAB" w14:textId="618CD46E" w:rsidR="00635251" w:rsidRPr="00AC4423" w:rsidRDefault="002F103E" w:rsidP="002F658E">
            <w:r w:rsidRPr="00AC4423">
              <w:t>04025</w:t>
            </w:r>
          </w:p>
        </w:tc>
        <w:tc>
          <w:tcPr>
            <w:tcW w:w="12416" w:type="dxa"/>
          </w:tcPr>
          <w:p w14:paraId="3E12E35F" w14:textId="13CA736F" w:rsidR="00635251" w:rsidRPr="00AC4423" w:rsidRDefault="002F103E" w:rsidP="002F658E">
            <w:pPr>
              <w:rPr>
                <w:color w:val="444444"/>
                <w:shd w:val="clear" w:color="auto" w:fill="FFFFFF"/>
              </w:rPr>
            </w:pPr>
            <w:r w:rsidRPr="00AC4423">
              <w:rPr>
                <w:color w:val="444444"/>
                <w:shd w:val="clear" w:color="auto" w:fill="FFFFFF"/>
              </w:rPr>
              <w:t>Money spent on legal advice by the college</w:t>
            </w:r>
          </w:p>
        </w:tc>
      </w:tr>
      <w:tr w:rsidR="00635251" w:rsidRPr="00BD5BC5" w14:paraId="1C8BBA6A" w14:textId="77777777" w:rsidTr="002F658E">
        <w:trPr>
          <w:trHeight w:val="262"/>
        </w:trPr>
        <w:tc>
          <w:tcPr>
            <w:tcW w:w="1746" w:type="dxa"/>
          </w:tcPr>
          <w:p w14:paraId="06301565" w14:textId="16260EB8" w:rsidR="00635251" w:rsidRPr="00FD1034" w:rsidRDefault="00635251" w:rsidP="002F658E">
            <w:pPr>
              <w:rPr>
                <w:highlight w:val="yellow"/>
              </w:rPr>
            </w:pPr>
          </w:p>
        </w:tc>
        <w:tc>
          <w:tcPr>
            <w:tcW w:w="12416" w:type="dxa"/>
          </w:tcPr>
          <w:p w14:paraId="7DB17969" w14:textId="610EF6FC" w:rsidR="00635251" w:rsidRPr="00FD1034" w:rsidRDefault="00635251" w:rsidP="002F658E">
            <w:pPr>
              <w:rPr>
                <w:color w:val="444444"/>
                <w:highlight w:val="yellow"/>
                <w:shd w:val="clear" w:color="auto" w:fill="FFFFFF"/>
              </w:rPr>
            </w:pPr>
          </w:p>
        </w:tc>
      </w:tr>
      <w:tr w:rsidR="00635251" w:rsidRPr="00BD5BC5" w14:paraId="6EE222DF" w14:textId="77777777" w:rsidTr="002F658E">
        <w:trPr>
          <w:trHeight w:val="262"/>
        </w:trPr>
        <w:tc>
          <w:tcPr>
            <w:tcW w:w="1746" w:type="dxa"/>
          </w:tcPr>
          <w:p w14:paraId="377B455B" w14:textId="77D0B16A" w:rsidR="00635251" w:rsidRPr="00BD5BC5" w:rsidRDefault="00635251" w:rsidP="002F658E"/>
        </w:tc>
        <w:tc>
          <w:tcPr>
            <w:tcW w:w="12416" w:type="dxa"/>
          </w:tcPr>
          <w:p w14:paraId="0F208D87" w14:textId="46604F58" w:rsidR="00635251" w:rsidRPr="00BD5BC5" w:rsidRDefault="00635251" w:rsidP="002F658E">
            <w:pPr>
              <w:rPr>
                <w:color w:val="444444"/>
                <w:shd w:val="clear" w:color="auto" w:fill="FFFFFF"/>
              </w:rPr>
            </w:pPr>
          </w:p>
        </w:tc>
      </w:tr>
      <w:tr w:rsidR="00635251" w:rsidRPr="00BD5BC5" w14:paraId="319B7CB4" w14:textId="77777777" w:rsidTr="002F658E">
        <w:trPr>
          <w:trHeight w:val="274"/>
        </w:trPr>
        <w:tc>
          <w:tcPr>
            <w:tcW w:w="1746" w:type="dxa"/>
          </w:tcPr>
          <w:p w14:paraId="7460B301" w14:textId="73BFBF2B" w:rsidR="00635251" w:rsidRPr="00BD5BC5" w:rsidRDefault="00635251" w:rsidP="002F658E"/>
        </w:tc>
        <w:tc>
          <w:tcPr>
            <w:tcW w:w="12416" w:type="dxa"/>
          </w:tcPr>
          <w:p w14:paraId="3CC02014" w14:textId="1C333688" w:rsidR="00635251" w:rsidRPr="00BD5BC5" w:rsidRDefault="00635251" w:rsidP="002F658E">
            <w:pPr>
              <w:rPr>
                <w:color w:val="444444"/>
                <w:shd w:val="clear" w:color="auto" w:fill="FFFFFF"/>
              </w:rPr>
            </w:pPr>
          </w:p>
        </w:tc>
      </w:tr>
      <w:tr w:rsidR="00635251" w:rsidRPr="00BD5BC5" w14:paraId="7863BADB" w14:textId="77777777" w:rsidTr="002F658E">
        <w:trPr>
          <w:trHeight w:val="262"/>
        </w:trPr>
        <w:tc>
          <w:tcPr>
            <w:tcW w:w="1746" w:type="dxa"/>
          </w:tcPr>
          <w:p w14:paraId="350BCC46" w14:textId="4422B08A" w:rsidR="00635251" w:rsidRPr="00BD5BC5" w:rsidRDefault="00635251" w:rsidP="002F658E"/>
        </w:tc>
        <w:tc>
          <w:tcPr>
            <w:tcW w:w="12416" w:type="dxa"/>
          </w:tcPr>
          <w:p w14:paraId="20A86CD4" w14:textId="1E15C491" w:rsidR="00635251" w:rsidRPr="00BD5BC5" w:rsidRDefault="00635251" w:rsidP="002F658E">
            <w:pPr>
              <w:rPr>
                <w:color w:val="444444"/>
                <w:shd w:val="clear" w:color="auto" w:fill="FFFFFF"/>
              </w:rPr>
            </w:pPr>
          </w:p>
        </w:tc>
      </w:tr>
    </w:tbl>
    <w:p w14:paraId="2D03DA0D" w14:textId="77777777" w:rsidR="009F1597" w:rsidRDefault="009F1597"/>
    <w:sectPr w:rsidR="009F1597" w:rsidSect="00635251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7601"/>
    <w:rsid w:val="000771B4"/>
    <w:rsid w:val="000E7A80"/>
    <w:rsid w:val="00103844"/>
    <w:rsid w:val="0015239F"/>
    <w:rsid w:val="00237BCB"/>
    <w:rsid w:val="0024539E"/>
    <w:rsid w:val="00250137"/>
    <w:rsid w:val="002721F7"/>
    <w:rsid w:val="002D7FA2"/>
    <w:rsid w:val="002F103E"/>
    <w:rsid w:val="00311290"/>
    <w:rsid w:val="003229BC"/>
    <w:rsid w:val="0034702D"/>
    <w:rsid w:val="003E5D82"/>
    <w:rsid w:val="003F1724"/>
    <w:rsid w:val="00411931"/>
    <w:rsid w:val="00441B8F"/>
    <w:rsid w:val="00442216"/>
    <w:rsid w:val="00491B02"/>
    <w:rsid w:val="00493CAC"/>
    <w:rsid w:val="004A56FD"/>
    <w:rsid w:val="004C5AE0"/>
    <w:rsid w:val="004E0B04"/>
    <w:rsid w:val="004F3258"/>
    <w:rsid w:val="004F3379"/>
    <w:rsid w:val="004F6606"/>
    <w:rsid w:val="005168D8"/>
    <w:rsid w:val="00547678"/>
    <w:rsid w:val="0055653E"/>
    <w:rsid w:val="005D5684"/>
    <w:rsid w:val="00635251"/>
    <w:rsid w:val="00646737"/>
    <w:rsid w:val="00673666"/>
    <w:rsid w:val="006805E1"/>
    <w:rsid w:val="006875BD"/>
    <w:rsid w:val="0073251C"/>
    <w:rsid w:val="00744AF6"/>
    <w:rsid w:val="007E0528"/>
    <w:rsid w:val="00886D89"/>
    <w:rsid w:val="008A603C"/>
    <w:rsid w:val="008C1056"/>
    <w:rsid w:val="008E3570"/>
    <w:rsid w:val="009308EC"/>
    <w:rsid w:val="00994DBC"/>
    <w:rsid w:val="009B12CA"/>
    <w:rsid w:val="009F1597"/>
    <w:rsid w:val="00A25785"/>
    <w:rsid w:val="00A71297"/>
    <w:rsid w:val="00A84EB7"/>
    <w:rsid w:val="00AB1E21"/>
    <w:rsid w:val="00AC4423"/>
    <w:rsid w:val="00AD4BBF"/>
    <w:rsid w:val="00AE0F44"/>
    <w:rsid w:val="00B337AC"/>
    <w:rsid w:val="00BB77B6"/>
    <w:rsid w:val="00C07EB6"/>
    <w:rsid w:val="00C20E8F"/>
    <w:rsid w:val="00C61CA2"/>
    <w:rsid w:val="00D06A8B"/>
    <w:rsid w:val="00D07601"/>
    <w:rsid w:val="00D77D6C"/>
    <w:rsid w:val="00DA1DFD"/>
    <w:rsid w:val="00DE7688"/>
    <w:rsid w:val="00E23501"/>
    <w:rsid w:val="00ED0F70"/>
    <w:rsid w:val="00EE0BB6"/>
    <w:rsid w:val="00F03D0B"/>
    <w:rsid w:val="00F24315"/>
    <w:rsid w:val="00F74677"/>
    <w:rsid w:val="00FD1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5FB492"/>
  <w15:chartTrackingRefBased/>
  <w15:docId w15:val="{0C3C2C89-FF16-4BEC-9695-8C6954E54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5251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076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076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0760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076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0760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076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076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076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076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0760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0760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0760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0760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0760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0760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0760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0760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0760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076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076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076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076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07601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0760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07601"/>
    <w:pPr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0760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760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760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07601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635251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635251"/>
    <w:rPr>
      <w:color w:val="0563C1"/>
      <w:u w:val="single"/>
    </w:rPr>
  </w:style>
  <w:style w:type="paragraph" w:customStyle="1" w:styleId="xmsonormal">
    <w:name w:val="x_msonormal"/>
    <w:basedOn w:val="Normal"/>
    <w:rsid w:val="00635251"/>
    <w:pPr>
      <w:spacing w:after="0" w:line="240" w:lineRule="auto"/>
    </w:pPr>
    <w:rPr>
      <w:rFonts w:ascii="Calibri" w:hAnsi="Calibri" w:cs="Calibri"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55653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whatdotheyknow.com/request/freedom_of_information_request_o_282" TargetMode="External"/><Relationship Id="rId4" Type="http://schemas.openxmlformats.org/officeDocument/2006/relationships/hyperlink" Target="https://www.whatdotheyknow.com/request/unison_subscriptions_through_de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267</Words>
  <Characters>1528</Characters>
  <Application>Microsoft Office Word</Application>
  <DocSecurity>0</DocSecurity>
  <Lines>12</Lines>
  <Paragraphs>3</Paragraphs>
  <ScaleCrop>false</ScaleCrop>
  <Company/>
  <LinksUpToDate>false</LinksUpToDate>
  <CharactersWithSpaces>1792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Pauline MacPherson</dc:creator>
  <cp:keywords/>
  <dc:description/>
  <cp:lastModifiedBy>Pauline MacPherson</cp:lastModifiedBy>
  <cp:revision>2</cp:revision>
  <dcterms:created xsi:type="dcterms:W3CDTF">2026-09-15T09:08:00Z</dcterms:created>
  <dcterms:modified xsi:type="dcterms:W3CDTF">2026-09-15T09:08:00Z</dcterms:modified>
</cp:coreProperties>
</file>