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Default="00D64312" w:rsidP="008A1CF6">
      <w:pPr>
        <w:pStyle w:val="Heading1"/>
      </w:pPr>
      <w:r w:rsidRPr="00B15760">
        <w:rPr>
          <w:noProof/>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t xml:space="preserve">Edinburgh College </w:t>
      </w:r>
      <w:bookmarkStart w:id="0" w:name="_Hlk200620924"/>
      <w:bookmarkEnd w:id="0"/>
      <w:r w:rsidR="007675B6">
        <w:br/>
      </w:r>
      <w:r w:rsidR="00B15760" w:rsidRPr="00B15760">
        <w:t>Equality Impact Assessment</w:t>
      </w:r>
      <w:r w:rsidR="007675B6">
        <w:t xml:space="preserve"> </w:t>
      </w:r>
      <w:r w:rsidR="00B15760" w:rsidRPr="00B15760">
        <w:t>(EIA)</w:t>
      </w:r>
      <w:r w:rsidR="007675B6">
        <w:t xml:space="preserve"> </w:t>
      </w:r>
      <w:r w:rsidR="008A1CF6">
        <w:br/>
      </w:r>
      <w:r w:rsidR="00B15760" w:rsidRPr="00B15760">
        <w:t>Recording Form</w:t>
      </w:r>
    </w:p>
    <w:p w14:paraId="6030B539" w14:textId="3B00FAD8" w:rsidR="00B15760" w:rsidRDefault="00B15760" w:rsidP="00B15760"/>
    <w:p w14:paraId="2EA1D021" w14:textId="77777777" w:rsidR="007675B6" w:rsidRDefault="00372EF5" w:rsidP="007675B6">
      <w:pPr>
        <w:pStyle w:val="NoSpacing"/>
      </w:pPr>
      <w:r>
        <w:t xml:space="preserve">Please refer to the guidance document before </w:t>
      </w:r>
      <w:r w:rsidR="00683747">
        <w:t>commencing completing this form.</w:t>
      </w:r>
    </w:p>
    <w:p w14:paraId="57958EDE" w14:textId="77777777" w:rsidR="007675B6" w:rsidRDefault="007675B6" w:rsidP="007675B6">
      <w:pPr>
        <w:pStyle w:val="NoSpacing"/>
      </w:pPr>
    </w:p>
    <w:p w14:paraId="47A53A4D" w14:textId="10BA5683" w:rsidR="00B15760" w:rsidRDefault="00AA7B2F" w:rsidP="00663EE4">
      <w:pPr>
        <w:pStyle w:val="Heading2"/>
      </w:pPr>
      <w:r>
        <w:t>Information about the EIA</w:t>
      </w:r>
    </w:p>
    <w:p w14:paraId="6E84685A" w14:textId="3F4A660C" w:rsidR="007675B6" w:rsidRDefault="007675B6" w:rsidP="007675B6">
      <w:pPr>
        <w:pStyle w:val="NoSpacing"/>
      </w:pPr>
    </w:p>
    <w:p w14:paraId="41483185" w14:textId="58A1678E" w:rsidR="007675B6" w:rsidRDefault="00A02EE5" w:rsidP="007675B6">
      <w:pPr>
        <w:pStyle w:val="NoSpacing"/>
      </w:pPr>
      <w:r w:rsidRPr="00A02EE5">
        <w:t>Please provide responses under ‘Information Provided’ as required by the questions listed in the first column.</w:t>
      </w:r>
    </w:p>
    <w:p w14:paraId="430E9BDC" w14:textId="77777777" w:rsidR="00A02EE5" w:rsidRDefault="00A02EE5" w:rsidP="007675B6">
      <w:pPr>
        <w:pStyle w:val="NoSpacing"/>
      </w:pPr>
    </w:p>
    <w:tbl>
      <w:tblPr>
        <w:tblStyle w:val="GridTable4-Accent1"/>
        <w:tblW w:w="0" w:type="auto"/>
        <w:tblLook w:val="04A0" w:firstRow="1" w:lastRow="0" w:firstColumn="1" w:lastColumn="0" w:noHBand="0" w:noVBand="1"/>
      </w:tblPr>
      <w:tblGrid>
        <w:gridCol w:w="3175"/>
        <w:gridCol w:w="6480"/>
      </w:tblGrid>
      <w:tr w:rsidR="00B82DB3"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CC7DFD" w:rsidRDefault="00B82DB3" w:rsidP="007675B6">
            <w:pPr>
              <w:pStyle w:val="NoSpacing"/>
            </w:pPr>
            <w:bookmarkStart w:id="1" w:name="_Hlk200619348"/>
            <w:r>
              <w:t>Information Required</w:t>
            </w:r>
          </w:p>
        </w:tc>
        <w:tc>
          <w:tcPr>
            <w:tcW w:w="6480" w:type="dxa"/>
          </w:tcPr>
          <w:p w14:paraId="75C641EF" w14:textId="2DF4A2B0" w:rsidR="00B82DB3" w:rsidRDefault="00B82DB3" w:rsidP="007675B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bookmarkEnd w:id="1"/>
      <w:tr w:rsidR="00AA7B2F"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CC7DFD" w:rsidRDefault="00AA7B2F" w:rsidP="007675B6">
            <w:pPr>
              <w:pStyle w:val="NoSpacing"/>
            </w:pPr>
            <w:r w:rsidRPr="00CC7DFD">
              <w:t>Date</w:t>
            </w:r>
          </w:p>
          <w:p w14:paraId="55B31F80" w14:textId="77777777" w:rsidR="00AA7B2F" w:rsidRPr="00CC7DFD" w:rsidRDefault="00AA7B2F" w:rsidP="007675B6">
            <w:pPr>
              <w:pStyle w:val="NoSpacing"/>
            </w:pPr>
          </w:p>
        </w:tc>
        <w:tc>
          <w:tcPr>
            <w:tcW w:w="6480" w:type="dxa"/>
          </w:tcPr>
          <w:p w14:paraId="53CC5335" w14:textId="60A05E3C" w:rsidR="00AA7B2F" w:rsidRDefault="00337700" w:rsidP="007675B6">
            <w:pPr>
              <w:pStyle w:val="NoSpacing"/>
              <w:cnfStyle w:val="000000100000" w:firstRow="0" w:lastRow="0" w:firstColumn="0" w:lastColumn="0" w:oddVBand="0" w:evenVBand="0" w:oddHBand="1" w:evenHBand="0" w:firstRowFirstColumn="0" w:firstRowLastColumn="0" w:lastRowFirstColumn="0" w:lastRowLastColumn="0"/>
            </w:pPr>
            <w:r w:rsidRPr="00337700">
              <w:t>21/11/2025</w:t>
            </w:r>
          </w:p>
        </w:tc>
      </w:tr>
      <w:tr w:rsidR="00AA7B2F"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CC7DFD" w:rsidRDefault="00AA7B2F" w:rsidP="007675B6">
            <w:pPr>
              <w:pStyle w:val="NoSpacing"/>
            </w:pPr>
            <w:r w:rsidRPr="00CC7DFD">
              <w:t>Title of Activity / Proposal / Policy / Practice</w:t>
            </w:r>
          </w:p>
          <w:p w14:paraId="1B089198" w14:textId="77777777" w:rsidR="0092144A" w:rsidRPr="00CC7DFD" w:rsidRDefault="0092144A" w:rsidP="007675B6">
            <w:pPr>
              <w:pStyle w:val="NoSpacing"/>
            </w:pPr>
          </w:p>
        </w:tc>
        <w:tc>
          <w:tcPr>
            <w:tcW w:w="6480" w:type="dxa"/>
          </w:tcPr>
          <w:p w14:paraId="32C62779" w14:textId="61787FE8" w:rsidR="00AA7B2F" w:rsidRDefault="00606B8C" w:rsidP="007675B6">
            <w:pPr>
              <w:pStyle w:val="NoSpacing"/>
              <w:cnfStyle w:val="000000000000" w:firstRow="0" w:lastRow="0" w:firstColumn="0" w:lastColumn="0" w:oddVBand="0" w:evenVBand="0" w:oddHBand="0" w:evenHBand="0" w:firstRowFirstColumn="0" w:firstRowLastColumn="0" w:lastRowFirstColumn="0" w:lastRowLastColumn="0"/>
            </w:pPr>
            <w:r w:rsidRPr="00606B8C">
              <w:t>Project Management Framework</w:t>
            </w:r>
          </w:p>
        </w:tc>
      </w:tr>
      <w:tr w:rsidR="00AA7B2F"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Default="00AA7B2F" w:rsidP="007675B6">
            <w:pPr>
              <w:pStyle w:val="NoSpacing"/>
              <w:rPr>
                <w:b w:val="0"/>
                <w:bCs w:val="0"/>
              </w:rPr>
            </w:pPr>
            <w:r w:rsidRPr="00CC7DFD">
              <w:t xml:space="preserve">EIA Team and Lead Member of Staff </w:t>
            </w:r>
          </w:p>
          <w:p w14:paraId="3B80D7BA" w14:textId="77777777" w:rsidR="008A1CF6" w:rsidRDefault="008A1CF6" w:rsidP="007675B6">
            <w:pPr>
              <w:pStyle w:val="NoSpacing"/>
              <w:rPr>
                <w:b w:val="0"/>
                <w:bCs w:val="0"/>
              </w:rPr>
            </w:pPr>
          </w:p>
          <w:p w14:paraId="4BB2E3F6" w14:textId="426A2707" w:rsidR="00AA7B2F" w:rsidRPr="00CC7DFD" w:rsidRDefault="00AA7B2F" w:rsidP="007675B6">
            <w:pPr>
              <w:pStyle w:val="NoSpacing"/>
            </w:pPr>
            <w:r w:rsidRPr="00CC7DFD">
              <w:t>(</w:t>
            </w:r>
            <w:r w:rsidR="008A1CF6">
              <w:t>N</w:t>
            </w:r>
            <w:r w:rsidRPr="00CC7DFD">
              <w:t>ames and job roles of all people involved in this EIA)</w:t>
            </w:r>
          </w:p>
          <w:p w14:paraId="28E0219F" w14:textId="77777777" w:rsidR="0092144A" w:rsidRPr="00CC7DFD" w:rsidRDefault="0092144A" w:rsidP="007675B6">
            <w:pPr>
              <w:pStyle w:val="NoSpacing"/>
            </w:pPr>
          </w:p>
        </w:tc>
        <w:tc>
          <w:tcPr>
            <w:tcW w:w="6480" w:type="dxa"/>
          </w:tcPr>
          <w:p w14:paraId="39768EA7" w14:textId="53167FE7" w:rsidR="00AA7B2F" w:rsidRDefault="00031459" w:rsidP="007675B6">
            <w:pPr>
              <w:pStyle w:val="NoSpacing"/>
              <w:cnfStyle w:val="000000100000" w:firstRow="0" w:lastRow="0" w:firstColumn="0" w:lastColumn="0" w:oddVBand="0" w:evenVBand="0" w:oddHBand="1" w:evenHBand="0" w:firstRowFirstColumn="0" w:firstRowLastColumn="0" w:lastRowFirstColumn="0" w:lastRowLastColumn="0"/>
            </w:pPr>
            <w:r w:rsidRPr="00031459">
              <w:t>Portfolio Manager</w:t>
            </w:r>
          </w:p>
        </w:tc>
      </w:tr>
      <w:tr w:rsidR="0092144A"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Default="0092144A" w:rsidP="007675B6">
            <w:pPr>
              <w:pStyle w:val="NoSpacing"/>
              <w:rPr>
                <w:b w:val="0"/>
                <w:bCs w:val="0"/>
              </w:rPr>
            </w:pPr>
            <w:r w:rsidRPr="00CC7DFD">
              <w:t>Type of Policy or Practice</w:t>
            </w:r>
            <w:r w:rsidR="00253AC3">
              <w:t xml:space="preserve"> </w:t>
            </w:r>
          </w:p>
          <w:p w14:paraId="5381142B" w14:textId="77777777" w:rsidR="008A1CF6" w:rsidRDefault="008A1CF6" w:rsidP="007675B6">
            <w:pPr>
              <w:pStyle w:val="NoSpacing"/>
              <w:rPr>
                <w:b w:val="0"/>
                <w:bCs w:val="0"/>
              </w:rPr>
            </w:pPr>
          </w:p>
          <w:p w14:paraId="2E41E892" w14:textId="1FE456C0" w:rsidR="0092144A" w:rsidRPr="00CC7DFD" w:rsidRDefault="00253AC3" w:rsidP="007675B6">
            <w:pPr>
              <w:pStyle w:val="NoSpacing"/>
            </w:pPr>
            <w:r>
              <w:t>(Please state whether it is N</w:t>
            </w:r>
            <w:r w:rsidR="008A1CF6">
              <w:t>ew, Exi</w:t>
            </w:r>
            <w:r w:rsidR="00251D35">
              <w:t>s</w:t>
            </w:r>
            <w:r w:rsidR="008A1CF6">
              <w:t>ting or Revised.)</w:t>
            </w:r>
          </w:p>
          <w:p w14:paraId="318404FA" w14:textId="77777777" w:rsidR="00846D90" w:rsidRPr="00CC7DFD" w:rsidRDefault="00846D90" w:rsidP="007675B6">
            <w:pPr>
              <w:pStyle w:val="NoSpacing"/>
            </w:pPr>
          </w:p>
        </w:tc>
        <w:tc>
          <w:tcPr>
            <w:tcW w:w="6480" w:type="dxa"/>
          </w:tcPr>
          <w:p w14:paraId="472D8179" w14:textId="5C29093E" w:rsidR="0092144A" w:rsidRDefault="0059689D" w:rsidP="007675B6">
            <w:pPr>
              <w:pStyle w:val="NoSpacing"/>
              <w:cnfStyle w:val="000000000000" w:firstRow="0" w:lastRow="0" w:firstColumn="0" w:lastColumn="0" w:oddVBand="0" w:evenVBand="0" w:oddHBand="0" w:evenHBand="0" w:firstRowFirstColumn="0" w:firstRowLastColumn="0" w:lastRowFirstColumn="0" w:lastRowLastColumn="0"/>
            </w:pPr>
            <w:r>
              <w:t>Existing</w:t>
            </w:r>
          </w:p>
        </w:tc>
      </w:tr>
      <w:tr w:rsidR="003C0494"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CC7DFD" w:rsidRDefault="003C0494" w:rsidP="007675B6">
            <w:pPr>
              <w:pStyle w:val="NoSpacing"/>
            </w:pPr>
            <w:r w:rsidRPr="00CC7DFD">
              <w:t>What are the aims and purposes of this activity / proposal / policy / practice</w:t>
            </w:r>
            <w:r w:rsidR="00846D90" w:rsidRPr="00CC7DFD">
              <w:t>?</w:t>
            </w:r>
          </w:p>
          <w:p w14:paraId="0538248C" w14:textId="77777777" w:rsidR="00846D90" w:rsidRPr="00CC7DFD" w:rsidRDefault="00846D90" w:rsidP="007675B6">
            <w:pPr>
              <w:pStyle w:val="NoSpacing"/>
            </w:pPr>
          </w:p>
        </w:tc>
        <w:tc>
          <w:tcPr>
            <w:tcW w:w="6480" w:type="dxa"/>
          </w:tcPr>
          <w:p w14:paraId="3294C55E" w14:textId="77777777" w:rsidR="00697412" w:rsidRDefault="00697412" w:rsidP="00697412">
            <w:pPr>
              <w:pStyle w:val="NoSpacing"/>
              <w:cnfStyle w:val="000000100000" w:firstRow="0" w:lastRow="0" w:firstColumn="0" w:lastColumn="0" w:oddVBand="0" w:evenVBand="0" w:oddHBand="1" w:evenHBand="0" w:firstRowFirstColumn="0" w:firstRowLastColumn="0" w:lastRowFirstColumn="0" w:lastRowLastColumn="0"/>
            </w:pPr>
            <w:r>
              <w:t>The aim of the Framework is to provide a consistent, transparent, and robust approach to planning, approving, managing, and closing major projects across the College. Its purpose is to ensure that all significant change initiatives are delivered effectively, align with strategic priorities, and follow a standardised governance structure that supports accountability, risk management, and successful outcomes.</w:t>
            </w:r>
          </w:p>
          <w:p w14:paraId="73C3CE5B" w14:textId="77777777" w:rsidR="00697412" w:rsidRDefault="00697412" w:rsidP="00697412">
            <w:pPr>
              <w:pStyle w:val="NoSpacing"/>
              <w:cnfStyle w:val="000000100000" w:firstRow="0" w:lastRow="0" w:firstColumn="0" w:lastColumn="0" w:oddVBand="0" w:evenVBand="0" w:oddHBand="1" w:evenHBand="0" w:firstRowFirstColumn="0" w:firstRowLastColumn="0" w:lastRowFirstColumn="0" w:lastRowLastColumn="0"/>
            </w:pPr>
          </w:p>
          <w:p w14:paraId="55DEC2B5" w14:textId="72279674" w:rsidR="003C0494" w:rsidRDefault="00697412" w:rsidP="00697412">
            <w:pPr>
              <w:pStyle w:val="NoSpacing"/>
              <w:cnfStyle w:val="000000100000" w:firstRow="0" w:lastRow="0" w:firstColumn="0" w:lastColumn="0" w:oddVBand="0" w:evenVBand="0" w:oddHBand="1" w:evenHBand="0" w:firstRowFirstColumn="0" w:firstRowLastColumn="0" w:lastRowFirstColumn="0" w:lastRowLastColumn="0"/>
            </w:pPr>
            <w:r>
              <w:t>The Framework also ensures that project decisions consider the needs of all stakeholders, including students, staff, and community partners. By implementing clear processes for project initiation, resource planning, impact assessment, communication, and benefits realisation, the Framework promotes fair, inclusive, and accessible project delivery. This enables the College to introduce organisational change in a way that supports equality of opportunity and mitigates any potential negative impacts on protected groups.</w:t>
            </w:r>
          </w:p>
        </w:tc>
      </w:tr>
    </w:tbl>
    <w:p w14:paraId="1A8E65CC" w14:textId="5004AFFC" w:rsidR="00AE54F1" w:rsidRDefault="00AE54F1">
      <w:pPr>
        <w:spacing w:after="160"/>
        <w:rPr>
          <w:rFonts w:eastAsiaTheme="majorEastAsia" w:cstheme="majorBidi"/>
          <w:b/>
          <w:color w:val="2472B6"/>
          <w:sz w:val="26"/>
          <w:szCs w:val="26"/>
        </w:rPr>
      </w:pPr>
    </w:p>
    <w:p w14:paraId="50B9C84B" w14:textId="0AE1FC08" w:rsidR="00AA7B2F" w:rsidRDefault="0092144A" w:rsidP="00663EE4">
      <w:pPr>
        <w:pStyle w:val="Heading2"/>
      </w:pPr>
      <w:r>
        <w:t>Process Planning</w:t>
      </w:r>
    </w:p>
    <w:p w14:paraId="0245C5C2" w14:textId="366A084E" w:rsidR="0092144A" w:rsidRDefault="0092144A" w:rsidP="007675B6">
      <w:pPr>
        <w:pStyle w:val="NoSpacing"/>
      </w:pPr>
    </w:p>
    <w:p w14:paraId="1CCD5807" w14:textId="6BBAA275" w:rsidR="00CC6718" w:rsidRDefault="00A02EE5" w:rsidP="007675B6">
      <w:pPr>
        <w:pStyle w:val="NoSpacing"/>
      </w:pPr>
      <w:r w:rsidRPr="00A02EE5">
        <w:t xml:space="preserve">Please provide responses </w:t>
      </w:r>
      <w:r>
        <w:t>under</w:t>
      </w:r>
      <w:r w:rsidRPr="00A02EE5">
        <w:t xml:space="preserve"> ‘Information Provided’ as required by the questions listed in the first column.</w:t>
      </w:r>
    </w:p>
    <w:p w14:paraId="5B030F5D" w14:textId="77777777" w:rsidR="00CC6718" w:rsidRDefault="00CC6718" w:rsidP="007675B6">
      <w:pPr>
        <w:pStyle w:val="NoSpacing"/>
      </w:pPr>
    </w:p>
    <w:tbl>
      <w:tblPr>
        <w:tblStyle w:val="GridTable4-Accent1"/>
        <w:tblW w:w="0" w:type="auto"/>
        <w:tblLook w:val="04A0" w:firstRow="1" w:lastRow="0" w:firstColumn="1" w:lastColumn="0" w:noHBand="0" w:noVBand="1"/>
      </w:tblPr>
      <w:tblGrid>
        <w:gridCol w:w="3175"/>
        <w:gridCol w:w="6480"/>
      </w:tblGrid>
      <w:tr w:rsidR="00B45233"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CC7DFD" w:rsidRDefault="00B45233" w:rsidP="00B45233">
            <w:pPr>
              <w:pStyle w:val="NoSpacing"/>
            </w:pPr>
            <w:r>
              <w:t>Information Required</w:t>
            </w:r>
          </w:p>
        </w:tc>
        <w:tc>
          <w:tcPr>
            <w:tcW w:w="6480" w:type="dxa"/>
          </w:tcPr>
          <w:p w14:paraId="43B1A2E6" w14:textId="6948C1AF" w:rsidR="00B45233" w:rsidRDefault="00B45233" w:rsidP="00B45233">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B45233"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Default="00B45233" w:rsidP="00B45233">
            <w:pPr>
              <w:pStyle w:val="NoSpacing"/>
              <w:rPr>
                <w:b w:val="0"/>
                <w:bCs w:val="0"/>
              </w:rPr>
            </w:pPr>
            <w:r w:rsidRPr="00B45233">
              <w:t>Has the EDI Lead been informed about this EIA?</w:t>
            </w:r>
            <w:r>
              <w:t xml:space="preserve"> (Please state yes or no.)</w:t>
            </w:r>
          </w:p>
          <w:p w14:paraId="5C15010B" w14:textId="58C82253" w:rsidR="00B45233" w:rsidRPr="00CC7DFD" w:rsidRDefault="00B45233" w:rsidP="00B45233">
            <w:pPr>
              <w:pStyle w:val="NoSpacing"/>
            </w:pPr>
          </w:p>
        </w:tc>
        <w:tc>
          <w:tcPr>
            <w:tcW w:w="6480" w:type="dxa"/>
          </w:tcPr>
          <w:p w14:paraId="2CD5E89A" w14:textId="6CE39593" w:rsidR="00B45233" w:rsidRDefault="00C465AE" w:rsidP="00B45233">
            <w:pPr>
              <w:pStyle w:val="NoSpacing"/>
              <w:cnfStyle w:val="000000100000" w:firstRow="0" w:lastRow="0" w:firstColumn="0" w:lastColumn="0" w:oddVBand="0" w:evenVBand="0" w:oddHBand="1" w:evenHBand="0" w:firstRowFirstColumn="0" w:firstRowLastColumn="0" w:lastRowFirstColumn="0" w:lastRowLastColumn="0"/>
            </w:pPr>
            <w:r>
              <w:t>No</w:t>
            </w:r>
          </w:p>
        </w:tc>
      </w:tr>
      <w:tr w:rsidR="00B45233" w14:paraId="1D0D8D64"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B45233" w:rsidRPr="00CC7DFD" w:rsidRDefault="00B45233" w:rsidP="00B45233">
            <w:pPr>
              <w:pStyle w:val="NoSpacing"/>
            </w:pPr>
            <w:r w:rsidRPr="00CC7DFD">
              <w:t>Who will be affected?</w:t>
            </w:r>
          </w:p>
          <w:p w14:paraId="728FA36A" w14:textId="77777777" w:rsidR="00B45233" w:rsidRPr="00CC7DFD" w:rsidRDefault="00B45233" w:rsidP="00B45233">
            <w:pPr>
              <w:pStyle w:val="NoSpacing"/>
            </w:pPr>
          </w:p>
          <w:p w14:paraId="0B7D2015" w14:textId="77777777" w:rsidR="00B45233" w:rsidRPr="00CC7DFD" w:rsidRDefault="00B45233" w:rsidP="00B45233">
            <w:pPr>
              <w:pStyle w:val="NoSpacing"/>
            </w:pPr>
          </w:p>
          <w:p w14:paraId="5A4481CC" w14:textId="77777777" w:rsidR="00B45233" w:rsidRPr="00CC7DFD" w:rsidRDefault="00B45233" w:rsidP="00B45233">
            <w:pPr>
              <w:pStyle w:val="NoSpacing"/>
            </w:pPr>
          </w:p>
        </w:tc>
        <w:tc>
          <w:tcPr>
            <w:tcW w:w="6480" w:type="dxa"/>
          </w:tcPr>
          <w:p w14:paraId="20D12DDB" w14:textId="77777777" w:rsidR="00B45233" w:rsidRDefault="00C465AE" w:rsidP="00B45233">
            <w:pPr>
              <w:pStyle w:val="NoSpacing"/>
              <w:cnfStyle w:val="000000000000" w:firstRow="0" w:lastRow="0" w:firstColumn="0" w:lastColumn="0" w:oddVBand="0" w:evenVBand="0" w:oddHBand="0" w:evenHBand="0" w:firstRowFirstColumn="0" w:firstRowLastColumn="0" w:lastRowFirstColumn="0" w:lastRowLastColumn="0"/>
            </w:pPr>
            <w:r w:rsidRPr="00C465AE">
              <w:t>The Framework will affect all individuals and groups involved in the planning, approval, delivery, or oversight of major projects at Edinburgh College. This includes project managers, project sponsors, senior leaders, and staff who contribute to project activities. Students and external partners may also be indirectly affected where project outcomes influence learning, services, or campus operations. Because the Framework shapes how change is introduced and managed across the College, its impact has the potential to reach all staff and, through project outputs, the wider student body.</w:t>
            </w:r>
          </w:p>
          <w:p w14:paraId="1134437B" w14:textId="6BDF03D4" w:rsidR="00065407" w:rsidRDefault="00065407" w:rsidP="00B45233">
            <w:pPr>
              <w:pStyle w:val="NoSpacing"/>
              <w:cnfStyle w:val="000000000000" w:firstRow="0" w:lastRow="0" w:firstColumn="0" w:lastColumn="0" w:oddVBand="0" w:evenVBand="0" w:oddHBand="0" w:evenHBand="0" w:firstRowFirstColumn="0" w:firstRowLastColumn="0" w:lastRowFirstColumn="0" w:lastRowLastColumn="0"/>
            </w:pPr>
          </w:p>
        </w:tc>
      </w:tr>
      <w:tr w:rsidR="00B45233" w14:paraId="62C4D6F3"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BF608A6" w14:textId="77777777" w:rsidR="00B45233" w:rsidRPr="00CC7DFD" w:rsidRDefault="00B45233" w:rsidP="00B45233">
            <w:pPr>
              <w:pStyle w:val="NoSpacing"/>
            </w:pPr>
            <w:r w:rsidRPr="00CC7DFD">
              <w:t>Who will be consulted?</w:t>
            </w:r>
          </w:p>
          <w:p w14:paraId="18B6A18C" w14:textId="77777777" w:rsidR="00B45233" w:rsidRPr="00CC7DFD" w:rsidRDefault="00B45233" w:rsidP="00B45233">
            <w:pPr>
              <w:pStyle w:val="NoSpacing"/>
            </w:pPr>
          </w:p>
          <w:p w14:paraId="31603826" w14:textId="77777777" w:rsidR="00B45233" w:rsidRPr="00CC7DFD" w:rsidRDefault="00B45233" w:rsidP="00B45233">
            <w:pPr>
              <w:pStyle w:val="NoSpacing"/>
            </w:pPr>
          </w:p>
          <w:p w14:paraId="5356DDCC" w14:textId="77777777" w:rsidR="00B45233" w:rsidRPr="00CC7DFD" w:rsidRDefault="00B45233" w:rsidP="00B45233">
            <w:pPr>
              <w:pStyle w:val="NoSpacing"/>
            </w:pPr>
          </w:p>
        </w:tc>
        <w:tc>
          <w:tcPr>
            <w:tcW w:w="6480" w:type="dxa"/>
          </w:tcPr>
          <w:p w14:paraId="313C2320" w14:textId="77777777" w:rsidR="00E64A17" w:rsidRDefault="00E64A17" w:rsidP="00E64A17">
            <w:pPr>
              <w:pStyle w:val="NoSpacing"/>
              <w:cnfStyle w:val="000000100000" w:firstRow="0" w:lastRow="0" w:firstColumn="0" w:lastColumn="0" w:oddVBand="0" w:evenVBand="0" w:oddHBand="1" w:evenHBand="0" w:firstRowFirstColumn="0" w:firstRowLastColumn="0" w:lastRowFirstColumn="0" w:lastRowLastColumn="0"/>
            </w:pPr>
            <w:r>
              <w:t xml:space="preserve">The following groups have had buy-in and assisted in the shaping of this policy and procedure: </w:t>
            </w:r>
          </w:p>
          <w:p w14:paraId="6B1C46E2" w14:textId="4D767833" w:rsidR="00E64A17" w:rsidRDefault="00E64A17" w:rsidP="00E64A1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 xml:space="preserve">Executive Team </w:t>
            </w:r>
          </w:p>
          <w:p w14:paraId="4687CCB3" w14:textId="505ADD99" w:rsidR="00B45233" w:rsidRDefault="00E64A17" w:rsidP="00E64A1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Senior Management Team</w:t>
            </w:r>
          </w:p>
        </w:tc>
      </w:tr>
      <w:tr w:rsidR="00B45233" w14:paraId="4A942729" w14:textId="77777777" w:rsidTr="002643B0">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B45233" w:rsidRPr="00CC7DFD" w:rsidRDefault="00B45233" w:rsidP="00B45233">
            <w:pPr>
              <w:pStyle w:val="NoSpacing"/>
            </w:pPr>
            <w:r w:rsidRPr="00CC7DFD">
              <w:t>What evidence is available of how the policy/decision, etc. affects, or may affect, protected groups?</w:t>
            </w:r>
          </w:p>
          <w:p w14:paraId="59F9EC9F" w14:textId="77777777" w:rsidR="00B45233" w:rsidRPr="00CC7DFD" w:rsidRDefault="00B45233" w:rsidP="00B45233">
            <w:pPr>
              <w:pStyle w:val="NoSpacing"/>
            </w:pPr>
          </w:p>
          <w:p w14:paraId="28ABC750" w14:textId="34164EF5" w:rsidR="00B45233" w:rsidRPr="00CC7DFD" w:rsidRDefault="00B45233" w:rsidP="00B45233">
            <w:pPr>
              <w:pStyle w:val="NoSpacing"/>
            </w:pPr>
            <w:r w:rsidRPr="00CC7DFD">
              <w:t>Evidence could be quantitative, qualitative or anecdotal.</w:t>
            </w:r>
          </w:p>
          <w:p w14:paraId="610A14F0" w14:textId="77777777" w:rsidR="00B45233" w:rsidRPr="00CC7DFD" w:rsidRDefault="00B45233" w:rsidP="00B45233">
            <w:pPr>
              <w:pStyle w:val="NoSpacing"/>
            </w:pPr>
          </w:p>
        </w:tc>
        <w:tc>
          <w:tcPr>
            <w:tcW w:w="6480" w:type="dxa"/>
          </w:tcPr>
          <w:p w14:paraId="6AA40D3C" w14:textId="77777777" w:rsidR="00AA4FB3" w:rsidRDefault="00AA4FB3" w:rsidP="00AA4FB3">
            <w:pPr>
              <w:pStyle w:val="NoSpacing"/>
              <w:cnfStyle w:val="000000000000" w:firstRow="0" w:lastRow="0" w:firstColumn="0" w:lastColumn="0" w:oddVBand="0" w:evenVBand="0" w:oddHBand="0" w:evenHBand="0" w:firstRowFirstColumn="0" w:firstRowLastColumn="0" w:lastRowFirstColumn="0" w:lastRowLastColumn="0"/>
            </w:pPr>
            <w:r>
              <w:t>The Framework functions as a governance and management tool designed to standardise how significant projects are initiated, monitored, and closed across the College. Because the Framework itself does not introduce changes to services, curriculum, or employment conditions, it does not pose any direct equality risks. However, the individual projects that sit under the Framework may influence staff or students in ways that could impact protected groups.</w:t>
            </w:r>
          </w:p>
          <w:p w14:paraId="02FD22FB" w14:textId="77777777" w:rsidR="00AA4FB3" w:rsidRDefault="00AA4FB3" w:rsidP="00AA4FB3">
            <w:pPr>
              <w:pStyle w:val="NoSpacing"/>
              <w:cnfStyle w:val="000000000000" w:firstRow="0" w:lastRow="0" w:firstColumn="0" w:lastColumn="0" w:oddVBand="0" w:evenVBand="0" w:oddHBand="0" w:evenHBand="0" w:firstRowFirstColumn="0" w:firstRowLastColumn="0" w:lastRowFirstColumn="0" w:lastRowLastColumn="0"/>
            </w:pPr>
          </w:p>
          <w:p w14:paraId="5AD222F6" w14:textId="3045DB5C" w:rsidR="00B45233" w:rsidRDefault="00AA4FB3" w:rsidP="00AA4FB3">
            <w:pPr>
              <w:pStyle w:val="NoSpacing"/>
              <w:cnfStyle w:val="000000000000" w:firstRow="0" w:lastRow="0" w:firstColumn="0" w:lastColumn="0" w:oddVBand="0" w:evenVBand="0" w:oddHBand="0" w:evenHBand="0" w:firstRowFirstColumn="0" w:firstRowLastColumn="0" w:lastRowFirstColumn="0" w:lastRowLastColumn="0"/>
            </w:pPr>
            <w:r>
              <w:t xml:space="preserve">Given this, equality impacts are expected to vary by project, and each major project will be required to undertake its own Equality Impact Assessment to ensure that potential risks are identified and mitigated early. Based on the evidence available, we can judge that the Framework presents a low risk of negative impact on protected groups, provided that equality considerations remain embedded within project governance and that </w:t>
            </w:r>
            <w:r>
              <w:lastRenderedPageBreak/>
              <w:t>project-level EIAs are consistently completed and reviewed.</w:t>
            </w:r>
          </w:p>
        </w:tc>
      </w:tr>
    </w:tbl>
    <w:p w14:paraId="3D073830" w14:textId="17255027" w:rsidR="00AE54F1" w:rsidRDefault="00AE54F1">
      <w:pPr>
        <w:spacing w:after="160"/>
        <w:rPr>
          <w:rFonts w:eastAsiaTheme="majorEastAsia" w:cstheme="majorBidi"/>
          <w:b/>
          <w:color w:val="2472B6"/>
          <w:sz w:val="26"/>
          <w:szCs w:val="26"/>
        </w:rPr>
      </w:pPr>
    </w:p>
    <w:p w14:paraId="4AEC6273" w14:textId="63E40100" w:rsidR="0092144A" w:rsidRDefault="00846D90" w:rsidP="00663EE4">
      <w:pPr>
        <w:pStyle w:val="Heading2"/>
      </w:pPr>
      <w:r>
        <w:t>Meeting the Public Sector Equality Duty (PSED)</w:t>
      </w:r>
    </w:p>
    <w:p w14:paraId="6989C50B" w14:textId="77777777" w:rsidR="00846D90" w:rsidRDefault="00846D90" w:rsidP="007675B6">
      <w:pPr>
        <w:pStyle w:val="NoSpacing"/>
      </w:pPr>
    </w:p>
    <w:p w14:paraId="65592D15" w14:textId="5BBF4B0E" w:rsidR="00846D90" w:rsidRDefault="00846D90" w:rsidP="007675B6">
      <w:pPr>
        <w:pStyle w:val="NoSpacing"/>
      </w:pPr>
      <w:r>
        <w:t xml:space="preserve">Please </w:t>
      </w:r>
      <w:r w:rsidR="001E10D7">
        <w:t>state</w:t>
      </w:r>
      <w:r w:rsidR="00CC6718">
        <w:t xml:space="preserve"> in the column of ‘Information Provided’</w:t>
      </w:r>
      <w:r w:rsidR="001E10D7">
        <w:t xml:space="preserve"> how </w:t>
      </w:r>
      <w:r w:rsidR="001E10D7" w:rsidRPr="001E10D7">
        <w:t>this activity / proposal / policy / practice</w:t>
      </w:r>
      <w:r w:rsidR="001E10D7">
        <w:t xml:space="preserve"> will comply with </w:t>
      </w:r>
      <w:r w:rsidR="00CC6718">
        <w:t xml:space="preserve">each element of </w:t>
      </w:r>
      <w:r w:rsidR="001E10D7">
        <w:t>the PSED</w:t>
      </w:r>
      <w:r w:rsidR="00CC6718">
        <w:t xml:space="preserve"> listed in the first column</w:t>
      </w:r>
      <w:r w:rsidR="001E10D7">
        <w:t>.</w:t>
      </w:r>
    </w:p>
    <w:p w14:paraId="292362A9" w14:textId="77777777" w:rsidR="001E10D7" w:rsidRDefault="001E10D7" w:rsidP="007675B6">
      <w:pPr>
        <w:pStyle w:val="NoSpacing"/>
      </w:pPr>
    </w:p>
    <w:tbl>
      <w:tblPr>
        <w:tblStyle w:val="GridTable4-Accent1"/>
        <w:tblW w:w="0" w:type="auto"/>
        <w:tblLook w:val="04A0" w:firstRow="1" w:lastRow="0" w:firstColumn="1" w:lastColumn="0" w:noHBand="0" w:noVBand="1"/>
      </w:tblPr>
      <w:tblGrid>
        <w:gridCol w:w="3175"/>
        <w:gridCol w:w="6480"/>
      </w:tblGrid>
      <w:tr w:rsidR="004A0BB3"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CC7DFD" w:rsidRDefault="00CC6718" w:rsidP="004A0BB3">
            <w:pPr>
              <w:pStyle w:val="NoSpacing"/>
            </w:pPr>
            <w:r>
              <w:t>Elements of the PSED</w:t>
            </w:r>
          </w:p>
        </w:tc>
        <w:tc>
          <w:tcPr>
            <w:tcW w:w="6480" w:type="dxa"/>
          </w:tcPr>
          <w:p w14:paraId="5568FB17" w14:textId="6E3B1974" w:rsidR="004A0BB3" w:rsidRDefault="004A0BB3" w:rsidP="004A0BB3">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4A0BB3"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CC7DFD" w:rsidRDefault="004A0BB3" w:rsidP="004A0BB3">
            <w:pPr>
              <w:pStyle w:val="NoSpacing"/>
            </w:pPr>
            <w:r w:rsidRPr="00CC7DFD">
              <w:t xml:space="preserve">Eliminating discrimination, harassment, and victimisation </w:t>
            </w:r>
          </w:p>
          <w:p w14:paraId="29D5DC39" w14:textId="77777777" w:rsidR="004A0BB3" w:rsidRPr="00CC7DFD" w:rsidRDefault="004A0BB3" w:rsidP="004A0BB3">
            <w:pPr>
              <w:pStyle w:val="NoSpacing"/>
            </w:pPr>
          </w:p>
          <w:p w14:paraId="0C6E5186" w14:textId="77777777" w:rsidR="004A0BB3" w:rsidRPr="00CC7DFD" w:rsidRDefault="004A0BB3" w:rsidP="004A0BB3">
            <w:pPr>
              <w:pStyle w:val="NoSpacing"/>
            </w:pPr>
          </w:p>
        </w:tc>
        <w:tc>
          <w:tcPr>
            <w:tcW w:w="6480" w:type="dxa"/>
          </w:tcPr>
          <w:p w14:paraId="5D235B1D" w14:textId="77777777" w:rsidR="004A0BB3" w:rsidRDefault="00065407" w:rsidP="004A0BB3">
            <w:pPr>
              <w:pStyle w:val="NoSpacing"/>
              <w:cnfStyle w:val="000000100000" w:firstRow="0" w:lastRow="0" w:firstColumn="0" w:lastColumn="0" w:oddVBand="0" w:evenVBand="0" w:oddHBand="1" w:evenHBand="0" w:firstRowFirstColumn="0" w:firstRowLastColumn="0" w:lastRowFirstColumn="0" w:lastRowLastColumn="0"/>
            </w:pPr>
            <w:r w:rsidRPr="00065407">
              <w:t>The Framework requires structured governance, documentation, and reporting, which increases transparency and reduces the likelihood of discriminatory practices being embedded in project design or implementation. Mandatory completion of project-level Equality Impact Assessments ensures that any potential adverse impacts on protected groups are identified and addressed early.</w:t>
            </w:r>
          </w:p>
          <w:p w14:paraId="7F3A3AD9" w14:textId="57162240" w:rsidR="00065407" w:rsidRDefault="00065407" w:rsidP="004A0BB3">
            <w:pPr>
              <w:pStyle w:val="NoSpacing"/>
              <w:cnfStyle w:val="000000100000" w:firstRow="0" w:lastRow="0" w:firstColumn="0" w:lastColumn="0" w:oddVBand="0" w:evenVBand="0" w:oddHBand="1" w:evenHBand="0" w:firstRowFirstColumn="0" w:firstRowLastColumn="0" w:lastRowFirstColumn="0" w:lastRowLastColumn="0"/>
            </w:pPr>
          </w:p>
        </w:tc>
      </w:tr>
      <w:tr w:rsidR="004A0BB3"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CC7DFD" w:rsidRDefault="004A0BB3" w:rsidP="004A0BB3">
            <w:pPr>
              <w:pStyle w:val="NoSpacing"/>
            </w:pPr>
            <w:r w:rsidRPr="00CC7DFD">
              <w:t>Advancing equality</w:t>
            </w:r>
          </w:p>
          <w:p w14:paraId="767D149B" w14:textId="77777777" w:rsidR="004A0BB3" w:rsidRPr="00CC7DFD" w:rsidRDefault="004A0BB3" w:rsidP="004A0BB3">
            <w:pPr>
              <w:pStyle w:val="NoSpacing"/>
              <w:numPr>
                <w:ilvl w:val="0"/>
                <w:numId w:val="1"/>
              </w:numPr>
            </w:pPr>
            <w:r w:rsidRPr="00CC7DFD">
              <w:t>Removing disadvantage</w:t>
            </w:r>
          </w:p>
          <w:p w14:paraId="378C700D" w14:textId="77777777" w:rsidR="004A0BB3" w:rsidRPr="00CC7DFD" w:rsidRDefault="004A0BB3" w:rsidP="004A0BB3">
            <w:pPr>
              <w:pStyle w:val="NoSpacing"/>
              <w:numPr>
                <w:ilvl w:val="0"/>
                <w:numId w:val="1"/>
              </w:numPr>
            </w:pPr>
            <w:r w:rsidRPr="00CC7DFD">
              <w:t>Meeting different needs</w:t>
            </w:r>
          </w:p>
          <w:p w14:paraId="21B37260" w14:textId="77777777" w:rsidR="004A0BB3" w:rsidRPr="00CC7DFD" w:rsidRDefault="004A0BB3" w:rsidP="004A0BB3">
            <w:pPr>
              <w:pStyle w:val="NoSpacing"/>
              <w:numPr>
                <w:ilvl w:val="0"/>
                <w:numId w:val="1"/>
              </w:numPr>
            </w:pPr>
            <w:r w:rsidRPr="00CC7DFD">
              <w:t xml:space="preserve">Encouraging participation </w:t>
            </w:r>
          </w:p>
          <w:p w14:paraId="7C378392" w14:textId="77777777" w:rsidR="004A0BB3" w:rsidRPr="00CC7DFD" w:rsidRDefault="004A0BB3" w:rsidP="004A0BB3">
            <w:pPr>
              <w:pStyle w:val="NoSpacing"/>
            </w:pPr>
          </w:p>
        </w:tc>
        <w:tc>
          <w:tcPr>
            <w:tcW w:w="6480" w:type="dxa"/>
          </w:tcPr>
          <w:p w14:paraId="7CAD8681" w14:textId="77777777" w:rsidR="00F664FB" w:rsidRDefault="00F664FB" w:rsidP="00F664FB">
            <w:pPr>
              <w:pStyle w:val="NoSpacing"/>
              <w:cnfStyle w:val="000000000000" w:firstRow="0" w:lastRow="0" w:firstColumn="0" w:lastColumn="0" w:oddVBand="0" w:evenVBand="0" w:oddHBand="0" w:evenHBand="0" w:firstRowFirstColumn="0" w:firstRowLastColumn="0" w:lastRowFirstColumn="0" w:lastRowLastColumn="0"/>
            </w:pPr>
            <w:r>
              <w:t>By standardising expectations for project planning and decision-making, the Framework ensures that all major projects:</w:t>
            </w:r>
          </w:p>
          <w:p w14:paraId="280DEF49" w14:textId="0612E86A" w:rsidR="00F664FB" w:rsidRDefault="00F664FB" w:rsidP="00F664FB">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Actively consider and remove potential barriers for protected groups.</w:t>
            </w:r>
          </w:p>
          <w:p w14:paraId="39A19711" w14:textId="04DE5DB5" w:rsidR="00F664FB" w:rsidRDefault="00F664FB" w:rsidP="00F664FB">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Identify and respond to different needs across the College community.</w:t>
            </w:r>
          </w:p>
          <w:p w14:paraId="072D2EF6" w14:textId="3F95B255" w:rsidR="00F664FB" w:rsidRDefault="00F664FB" w:rsidP="00F664FB">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Create more inclusive processes that support staff and student participation in changes affecting them.</w:t>
            </w:r>
          </w:p>
          <w:p w14:paraId="5BE8C7DF" w14:textId="77777777" w:rsidR="004A0BB3" w:rsidRDefault="00F664FB" w:rsidP="00F664FB">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This systematic approach helps ensure that opportunities created by transformation projects are accessible to all.</w:t>
            </w:r>
          </w:p>
          <w:p w14:paraId="78BF68CE" w14:textId="6B6F474A" w:rsidR="003C2788" w:rsidRDefault="003C2788" w:rsidP="003C2788">
            <w:pPr>
              <w:pStyle w:val="NoSpacing"/>
              <w:cnfStyle w:val="000000000000" w:firstRow="0" w:lastRow="0" w:firstColumn="0" w:lastColumn="0" w:oddVBand="0" w:evenVBand="0" w:oddHBand="0" w:evenHBand="0" w:firstRowFirstColumn="0" w:firstRowLastColumn="0" w:lastRowFirstColumn="0" w:lastRowLastColumn="0"/>
            </w:pPr>
          </w:p>
        </w:tc>
      </w:tr>
      <w:tr w:rsidR="004A0BB3"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CC7DFD" w:rsidRDefault="004A0BB3" w:rsidP="004A0BB3">
            <w:pPr>
              <w:pStyle w:val="NoSpacing"/>
            </w:pPr>
            <w:r w:rsidRPr="00CC7DFD">
              <w:t>Fostering good relations</w:t>
            </w:r>
          </w:p>
          <w:p w14:paraId="11D5C4CE" w14:textId="77777777" w:rsidR="004A0BB3" w:rsidRPr="00CC7DFD" w:rsidRDefault="004A0BB3" w:rsidP="004A0BB3">
            <w:pPr>
              <w:pStyle w:val="NoSpacing"/>
              <w:numPr>
                <w:ilvl w:val="0"/>
                <w:numId w:val="2"/>
              </w:numPr>
            </w:pPr>
            <w:r w:rsidRPr="00CC7DFD">
              <w:t>Tackling prejudice</w:t>
            </w:r>
          </w:p>
          <w:p w14:paraId="50EBD765" w14:textId="77777777" w:rsidR="004A0BB3" w:rsidRPr="00CC7DFD" w:rsidRDefault="004A0BB3" w:rsidP="004A0BB3">
            <w:pPr>
              <w:pStyle w:val="NoSpacing"/>
              <w:numPr>
                <w:ilvl w:val="0"/>
                <w:numId w:val="2"/>
              </w:numPr>
            </w:pPr>
            <w:r w:rsidRPr="00CC7DFD">
              <w:t xml:space="preserve">Promoting understanding </w:t>
            </w:r>
          </w:p>
          <w:p w14:paraId="02B31F41" w14:textId="77777777" w:rsidR="004A0BB3" w:rsidRPr="00CC7DFD" w:rsidRDefault="004A0BB3" w:rsidP="004A0BB3">
            <w:pPr>
              <w:pStyle w:val="NoSpacing"/>
            </w:pPr>
          </w:p>
        </w:tc>
        <w:tc>
          <w:tcPr>
            <w:tcW w:w="6480" w:type="dxa"/>
          </w:tcPr>
          <w:p w14:paraId="596131BC" w14:textId="77777777" w:rsidR="004A0BB3" w:rsidRDefault="003C2788" w:rsidP="004A0BB3">
            <w:pPr>
              <w:pStyle w:val="NoSpacing"/>
              <w:cnfStyle w:val="000000100000" w:firstRow="0" w:lastRow="0" w:firstColumn="0" w:lastColumn="0" w:oddVBand="0" w:evenVBand="0" w:oddHBand="1" w:evenHBand="0" w:firstRowFirstColumn="0" w:firstRowLastColumn="0" w:lastRowFirstColumn="0" w:lastRowLastColumn="0"/>
            </w:pPr>
            <w:r w:rsidRPr="003C2788">
              <w:t>The Framework requires consultation, communication, and stakeholder engagement as part of project governance. This promotes understanding of the rationale for change, encourages inclusive dialogue, and helps mitigate concerns that could otherwise reinforce prejudice or misunderstanding. By promoting transparency and consistent communication, the Framework supports constructive relationships between staff, students, and project teams.</w:t>
            </w:r>
          </w:p>
          <w:p w14:paraId="2CC2A0C2" w14:textId="30B53B94" w:rsidR="003C2788" w:rsidRDefault="003C2788" w:rsidP="004A0BB3">
            <w:pPr>
              <w:pStyle w:val="NoSpacing"/>
              <w:cnfStyle w:val="000000100000" w:firstRow="0" w:lastRow="0" w:firstColumn="0" w:lastColumn="0" w:oddVBand="0" w:evenVBand="0" w:oddHBand="1" w:evenHBand="0" w:firstRowFirstColumn="0" w:firstRowLastColumn="0" w:lastRowFirstColumn="0" w:lastRowLastColumn="0"/>
            </w:pPr>
          </w:p>
        </w:tc>
      </w:tr>
    </w:tbl>
    <w:p w14:paraId="7257C8B6" w14:textId="0D80AA7C" w:rsidR="00AE54F1" w:rsidRDefault="00AE54F1">
      <w:pPr>
        <w:spacing w:after="160"/>
        <w:rPr>
          <w:rFonts w:eastAsiaTheme="majorEastAsia" w:cstheme="majorBidi"/>
          <w:b/>
          <w:color w:val="2472B6"/>
          <w:sz w:val="26"/>
          <w:szCs w:val="26"/>
        </w:rPr>
      </w:pPr>
    </w:p>
    <w:p w14:paraId="062B5C09" w14:textId="59036573" w:rsidR="001E10D7" w:rsidRDefault="001E10D7" w:rsidP="00663EE4">
      <w:pPr>
        <w:pStyle w:val="Heading2"/>
      </w:pPr>
      <w:r>
        <w:lastRenderedPageBreak/>
        <w:t>Assessing Impact</w:t>
      </w:r>
    </w:p>
    <w:p w14:paraId="487685B5" w14:textId="77777777" w:rsidR="001E10D7" w:rsidRDefault="001E10D7" w:rsidP="007675B6">
      <w:pPr>
        <w:pStyle w:val="NoSpacing"/>
      </w:pPr>
    </w:p>
    <w:p w14:paraId="05F452B0" w14:textId="172767A3" w:rsidR="001E10D7" w:rsidRDefault="00E95F39" w:rsidP="007675B6">
      <w:pPr>
        <w:pStyle w:val="NoSpacing"/>
      </w:pPr>
      <w:bookmarkStart w:id="2" w:name="_Hlk200620052"/>
      <w:r>
        <w:t xml:space="preserve">Please </w:t>
      </w:r>
      <w:r w:rsidR="00CC6718">
        <w:t xml:space="preserve">complete the following table, </w:t>
      </w:r>
      <w:r>
        <w:t>stat</w:t>
      </w:r>
      <w:r w:rsidR="00CC6718">
        <w:t>ing</w:t>
      </w:r>
      <w:r>
        <w:t xml:space="preserve"> the potential positive and negative impacts on </w:t>
      </w:r>
      <w:r w:rsidRPr="00A1612C">
        <w:rPr>
          <w:b/>
        </w:rPr>
        <w:t>EACH</w:t>
      </w:r>
      <w:r>
        <w:t xml:space="preserve"> protected characteristic</w:t>
      </w:r>
      <w:r w:rsidR="004A0BB3">
        <w:t xml:space="preserve"> </w:t>
      </w:r>
      <w:r w:rsidR="00CC6718">
        <w:t>listed in the first column of the table</w:t>
      </w:r>
      <w:r>
        <w:t>.</w:t>
      </w:r>
      <w:bookmarkEnd w:id="2"/>
    </w:p>
    <w:p w14:paraId="0914ECED" w14:textId="77777777" w:rsidR="00E95F39" w:rsidRDefault="00E95F39" w:rsidP="007675B6">
      <w:pPr>
        <w:pStyle w:val="NoSpacing"/>
      </w:pPr>
    </w:p>
    <w:tbl>
      <w:tblPr>
        <w:tblStyle w:val="GridTable4-Accent1"/>
        <w:tblW w:w="0" w:type="auto"/>
        <w:tblLook w:val="04A0" w:firstRow="1" w:lastRow="0" w:firstColumn="1" w:lastColumn="0" w:noHBand="0" w:noVBand="1"/>
      </w:tblPr>
      <w:tblGrid>
        <w:gridCol w:w="2405"/>
        <w:gridCol w:w="3665"/>
        <w:gridCol w:w="3666"/>
      </w:tblGrid>
      <w:tr w:rsidR="00683747" w14:paraId="20DA6A39"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1537CCAB" w14:textId="09DACA65" w:rsidR="00683747" w:rsidRPr="00CC7DFD" w:rsidRDefault="00CC7DFD" w:rsidP="007675B6">
            <w:pPr>
              <w:pStyle w:val="NoSpacing"/>
            </w:pPr>
            <w:r w:rsidRPr="00CC7DFD">
              <w:t>Protected Characteristics</w:t>
            </w:r>
          </w:p>
        </w:tc>
        <w:tc>
          <w:tcPr>
            <w:tcW w:w="3665" w:type="dxa"/>
          </w:tcPr>
          <w:p w14:paraId="18B38B8C" w14:textId="7E5B1366" w:rsidR="00683747" w:rsidRPr="00CC7DFD" w:rsidRDefault="00CC7DFD" w:rsidP="007675B6">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3AFD4204" w14:textId="79758B5A" w:rsidR="00683747" w:rsidRPr="00CC7DFD" w:rsidRDefault="00CC7DFD" w:rsidP="007675B6">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9D3DF6" w14:paraId="1BBE37CD"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629CD38" w14:textId="34EE9E0B" w:rsidR="009D3DF6" w:rsidRDefault="009D3DF6" w:rsidP="009D3DF6">
            <w:pPr>
              <w:pStyle w:val="NoSpacing"/>
            </w:pPr>
            <w:r>
              <w:t>Age</w:t>
            </w:r>
          </w:p>
        </w:tc>
        <w:tc>
          <w:tcPr>
            <w:tcW w:w="3665" w:type="dxa"/>
          </w:tcPr>
          <w:p w14:paraId="3CB2C63E" w14:textId="70816355"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390FFA">
              <w:t>Framework requires all major projects to consider age-related needs during planning, reducing the risk of age-related barriers in project delivery.</w:t>
            </w:r>
          </w:p>
        </w:tc>
        <w:tc>
          <w:tcPr>
            <w:tcW w:w="3666" w:type="dxa"/>
          </w:tcPr>
          <w:p w14:paraId="316C1DC1" w14:textId="6D308B7F"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2D35BC">
              <w:t>No direct negative impact expected, as the Framework does not change services or create age-specific requirements.</w:t>
            </w:r>
          </w:p>
        </w:tc>
      </w:tr>
      <w:tr w:rsidR="009D3DF6" w14:paraId="10D2FAE2"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B6F8046" w14:textId="4C51A09C" w:rsidR="009D3DF6" w:rsidRDefault="009D3DF6" w:rsidP="009D3DF6">
            <w:pPr>
              <w:pStyle w:val="NoSpacing"/>
            </w:pPr>
            <w:r>
              <w:t>Disability</w:t>
            </w:r>
          </w:p>
        </w:tc>
        <w:tc>
          <w:tcPr>
            <w:tcW w:w="3665" w:type="dxa"/>
          </w:tcPr>
          <w:p w14:paraId="2F98DE3D" w14:textId="2ECC9E34"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390FFA">
              <w:t>Standardised processes, including mandatory project-level EIAs, help ensure accessibility considerations are embedded early in major projects.</w:t>
            </w:r>
          </w:p>
        </w:tc>
        <w:tc>
          <w:tcPr>
            <w:tcW w:w="3666" w:type="dxa"/>
          </w:tcPr>
          <w:p w14:paraId="169297B7" w14:textId="7A648B75"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2D35BC">
              <w:t>No negative impact anticipated; however individual projects could create risk if accessibility requirements are overlooked—managed through project EIAs.</w:t>
            </w:r>
          </w:p>
        </w:tc>
      </w:tr>
      <w:tr w:rsidR="009D3DF6" w14:paraId="0A0AEC5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8EF7ACF" w14:textId="3F2F90E9" w:rsidR="009D3DF6" w:rsidRDefault="009D3DF6" w:rsidP="009D3DF6">
            <w:pPr>
              <w:pStyle w:val="NoSpacing"/>
            </w:pPr>
            <w:r>
              <w:t>Gender reassignment</w:t>
            </w:r>
          </w:p>
        </w:tc>
        <w:tc>
          <w:tcPr>
            <w:tcW w:w="3665" w:type="dxa"/>
          </w:tcPr>
          <w:p w14:paraId="66470E58" w14:textId="7ADE0123"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390FFA">
              <w:t>Consistent governance helps ensure inclusive decision-making and reduces risk of discriminatory project changes.</w:t>
            </w:r>
          </w:p>
        </w:tc>
        <w:tc>
          <w:tcPr>
            <w:tcW w:w="3666" w:type="dxa"/>
          </w:tcPr>
          <w:p w14:paraId="4EFE3A2F" w14:textId="7E46FF50"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2D35BC">
              <w:t>No inherent negative impact; Framework does not introduce policies that affect this group directly.</w:t>
            </w:r>
          </w:p>
        </w:tc>
      </w:tr>
      <w:tr w:rsidR="009D3DF6" w14:paraId="58496AB5"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019F2EA" w14:textId="456335F2" w:rsidR="009D3DF6" w:rsidRDefault="009D3DF6" w:rsidP="009D3DF6">
            <w:pPr>
              <w:pStyle w:val="NoSpacing"/>
            </w:pPr>
            <w:r w:rsidRPr="00CC7DFD">
              <w:t xml:space="preserve">Marriage/civil partnership </w:t>
            </w:r>
          </w:p>
        </w:tc>
        <w:tc>
          <w:tcPr>
            <w:tcW w:w="3665" w:type="dxa"/>
          </w:tcPr>
          <w:p w14:paraId="5E88DA04" w14:textId="31DE8A29"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390FFA">
              <w:t>Ensures fair and transparent processes for staff changes within major projects, supporting equitable treatment.</w:t>
            </w:r>
          </w:p>
        </w:tc>
        <w:tc>
          <w:tcPr>
            <w:tcW w:w="3666" w:type="dxa"/>
          </w:tcPr>
          <w:p w14:paraId="4320B195" w14:textId="04BD8AFD"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2D35BC">
              <w:t>No direct negative impact—Framework does not alter employment conditions.</w:t>
            </w:r>
          </w:p>
        </w:tc>
      </w:tr>
      <w:tr w:rsidR="009D3DF6" w14:paraId="4174EC18"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138F89D5" w14:textId="39BB876E" w:rsidR="009D3DF6" w:rsidRDefault="009D3DF6" w:rsidP="009D3DF6">
            <w:pPr>
              <w:pStyle w:val="NoSpacing"/>
            </w:pPr>
            <w:r w:rsidRPr="00CC7DFD">
              <w:t xml:space="preserve">Pregnancy and </w:t>
            </w:r>
            <w:r>
              <w:t>m</w:t>
            </w:r>
            <w:r w:rsidRPr="00CC7DFD">
              <w:t>aternity</w:t>
            </w:r>
          </w:p>
        </w:tc>
        <w:tc>
          <w:tcPr>
            <w:tcW w:w="3665" w:type="dxa"/>
          </w:tcPr>
          <w:p w14:paraId="04A76F53" w14:textId="416716D8"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390FFA">
              <w:t>Framework strengthens oversight of project planning, helping ensure that project timelines and changes consider the needs of pregnant staff or those on leave.</w:t>
            </w:r>
          </w:p>
        </w:tc>
        <w:tc>
          <w:tcPr>
            <w:tcW w:w="3666" w:type="dxa"/>
          </w:tcPr>
          <w:p w14:paraId="26666672" w14:textId="7689C72D"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2D35BC">
              <w:t>No direct negative impact; any risks relate to individual project changes and will be managed through project EIAs.</w:t>
            </w:r>
          </w:p>
        </w:tc>
      </w:tr>
      <w:tr w:rsidR="009D3DF6" w14:paraId="157B904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D9235E7" w14:textId="3BE0C320" w:rsidR="009D3DF6" w:rsidRDefault="009D3DF6" w:rsidP="009D3DF6">
            <w:pPr>
              <w:pStyle w:val="NoSpacing"/>
            </w:pPr>
            <w:r>
              <w:t>Race</w:t>
            </w:r>
          </w:p>
        </w:tc>
        <w:tc>
          <w:tcPr>
            <w:tcW w:w="3665" w:type="dxa"/>
          </w:tcPr>
          <w:p w14:paraId="2D2AA8F3" w14:textId="2AE42F0B"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390FFA">
              <w:t>Promotes inclusive consultation and stakeholder engagement, helping ensure project decisions consider diverse perspectives.</w:t>
            </w:r>
          </w:p>
        </w:tc>
        <w:tc>
          <w:tcPr>
            <w:tcW w:w="3666" w:type="dxa"/>
          </w:tcPr>
          <w:p w14:paraId="58A0376F" w14:textId="1EAAFD30"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2D35BC">
              <w:t>The Framework itself does not introduce actions that could disproportionately disadvantage racial groups.</w:t>
            </w:r>
          </w:p>
        </w:tc>
      </w:tr>
      <w:tr w:rsidR="009D3DF6" w14:paraId="6DCC5299"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405A4C9B" w14:textId="1584C0A4" w:rsidR="009D3DF6" w:rsidRDefault="009D3DF6" w:rsidP="009D3DF6">
            <w:pPr>
              <w:pStyle w:val="NoSpacing"/>
            </w:pPr>
            <w:r>
              <w:t>Religion or belief</w:t>
            </w:r>
          </w:p>
        </w:tc>
        <w:tc>
          <w:tcPr>
            <w:tcW w:w="3665" w:type="dxa"/>
          </w:tcPr>
          <w:p w14:paraId="6339B039" w14:textId="0EED72EB"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390FFA">
              <w:t>Governance processes encourage early identification of impacts on facilities, scheduling, or practices that may affect religious needs.</w:t>
            </w:r>
          </w:p>
        </w:tc>
        <w:tc>
          <w:tcPr>
            <w:tcW w:w="3666" w:type="dxa"/>
          </w:tcPr>
          <w:p w14:paraId="372A5359" w14:textId="20BFED63"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2D35BC">
              <w:t>No negative impact expected from the Framework alone.</w:t>
            </w:r>
          </w:p>
        </w:tc>
      </w:tr>
      <w:tr w:rsidR="009D3DF6" w14:paraId="2B0F8ED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637460C" w14:textId="4038D646" w:rsidR="009D3DF6" w:rsidRDefault="009D3DF6" w:rsidP="009D3DF6">
            <w:pPr>
              <w:pStyle w:val="NoSpacing"/>
            </w:pPr>
            <w:r>
              <w:t>Sex</w:t>
            </w:r>
          </w:p>
        </w:tc>
        <w:tc>
          <w:tcPr>
            <w:tcW w:w="3665" w:type="dxa"/>
          </w:tcPr>
          <w:p w14:paraId="0186FDA6" w14:textId="465E6482"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390FFA">
              <w:t>Reinforces fair and consistent practices in project planning and staff engagement, reducing risk of gender bias.</w:t>
            </w:r>
          </w:p>
        </w:tc>
        <w:tc>
          <w:tcPr>
            <w:tcW w:w="3666" w:type="dxa"/>
          </w:tcPr>
          <w:p w14:paraId="32BD8121" w14:textId="7E02A55C" w:rsidR="009D3DF6" w:rsidRDefault="009D3DF6" w:rsidP="009D3DF6">
            <w:pPr>
              <w:pStyle w:val="NoSpacing"/>
              <w:cnfStyle w:val="000000000000" w:firstRow="0" w:lastRow="0" w:firstColumn="0" w:lastColumn="0" w:oddVBand="0" w:evenVBand="0" w:oddHBand="0" w:evenHBand="0" w:firstRowFirstColumn="0" w:firstRowLastColumn="0" w:lastRowFirstColumn="0" w:lastRowLastColumn="0"/>
            </w:pPr>
            <w:r w:rsidRPr="002D35BC">
              <w:t>No inherent negative impact identified.</w:t>
            </w:r>
          </w:p>
        </w:tc>
      </w:tr>
      <w:tr w:rsidR="009D3DF6" w14:paraId="65AA6E4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7C899E6" w14:textId="1E831036" w:rsidR="009D3DF6" w:rsidRDefault="009D3DF6" w:rsidP="009D3DF6">
            <w:pPr>
              <w:pStyle w:val="NoSpacing"/>
            </w:pPr>
            <w:r>
              <w:lastRenderedPageBreak/>
              <w:t>Sexual orientation</w:t>
            </w:r>
          </w:p>
        </w:tc>
        <w:tc>
          <w:tcPr>
            <w:tcW w:w="3665" w:type="dxa"/>
          </w:tcPr>
          <w:p w14:paraId="25C4D3D0" w14:textId="2E429F7A"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390FFA">
              <w:t>Framework supports inclusive communication and decision-making processes, reducing the likelihood of unintentionally exclusionary project outcomes.</w:t>
            </w:r>
          </w:p>
        </w:tc>
        <w:tc>
          <w:tcPr>
            <w:tcW w:w="3666" w:type="dxa"/>
          </w:tcPr>
          <w:p w14:paraId="0AFEA271" w14:textId="468EB5AE" w:rsidR="009D3DF6" w:rsidRDefault="009D3DF6" w:rsidP="009D3DF6">
            <w:pPr>
              <w:pStyle w:val="NoSpacing"/>
              <w:cnfStyle w:val="000000100000" w:firstRow="0" w:lastRow="0" w:firstColumn="0" w:lastColumn="0" w:oddVBand="0" w:evenVBand="0" w:oddHBand="1" w:evenHBand="0" w:firstRowFirstColumn="0" w:firstRowLastColumn="0" w:lastRowFirstColumn="0" w:lastRowLastColumn="0"/>
            </w:pPr>
            <w:r w:rsidRPr="002D35BC">
              <w:t>No negative impact expected at framework level.</w:t>
            </w:r>
          </w:p>
        </w:tc>
      </w:tr>
    </w:tbl>
    <w:p w14:paraId="5EE6489C" w14:textId="1C190102" w:rsidR="00880B3D" w:rsidRDefault="00880B3D" w:rsidP="00880B3D">
      <w:pPr>
        <w:pStyle w:val="NoSpacing"/>
      </w:pPr>
    </w:p>
    <w:p w14:paraId="30DC295B" w14:textId="1F041DB2" w:rsidR="00A1612C" w:rsidRDefault="00CC6718" w:rsidP="007675B6">
      <w:pPr>
        <w:pStyle w:val="NoSpacing"/>
      </w:pPr>
      <w:r w:rsidRPr="00CC6718">
        <w:t xml:space="preserve">Please complete the following table, stating the potential positive and negative impacts on </w:t>
      </w:r>
      <w:r w:rsidRPr="00CC6718">
        <w:rPr>
          <w:b/>
        </w:rPr>
        <w:t>EACH</w:t>
      </w:r>
      <w:r w:rsidRPr="00CC6718">
        <w:t xml:space="preserve"> </w:t>
      </w:r>
      <w:r>
        <w:t>additional</w:t>
      </w:r>
      <w:r w:rsidRPr="00CC6718">
        <w:t xml:space="preserve"> characteristic listed in the first column of the table.</w:t>
      </w:r>
    </w:p>
    <w:p w14:paraId="62AA920A" w14:textId="77777777" w:rsidR="004A0BB3" w:rsidRDefault="004A0BB3" w:rsidP="007675B6">
      <w:pPr>
        <w:pStyle w:val="NoSpacing"/>
      </w:pPr>
    </w:p>
    <w:tbl>
      <w:tblPr>
        <w:tblStyle w:val="GridTable4-Accent1"/>
        <w:tblW w:w="0" w:type="auto"/>
        <w:tblLook w:val="04A0" w:firstRow="1" w:lastRow="0" w:firstColumn="1" w:lastColumn="0" w:noHBand="0" w:noVBand="1"/>
      </w:tblPr>
      <w:tblGrid>
        <w:gridCol w:w="2405"/>
        <w:gridCol w:w="3665"/>
        <w:gridCol w:w="3666"/>
      </w:tblGrid>
      <w:tr w:rsidR="00A1612C" w14:paraId="332ADBAE"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CC7DFD" w:rsidRDefault="004A0BB3" w:rsidP="007675B6">
            <w:pPr>
              <w:pStyle w:val="NoSpacing"/>
            </w:pPr>
            <w:r>
              <w:t xml:space="preserve">Additional </w:t>
            </w:r>
            <w:r w:rsidR="00A1612C" w:rsidRPr="00CC7DFD">
              <w:t>Characteristics</w:t>
            </w:r>
          </w:p>
        </w:tc>
        <w:tc>
          <w:tcPr>
            <w:tcW w:w="3665" w:type="dxa"/>
          </w:tcPr>
          <w:p w14:paraId="65074DBA" w14:textId="472580C0" w:rsidR="00A1612C" w:rsidRPr="00CC7DFD" w:rsidRDefault="00A1612C" w:rsidP="007675B6">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643DD540" w14:textId="67AA3D00" w:rsidR="00A1612C" w:rsidRPr="00CC7DFD" w:rsidRDefault="00A1612C" w:rsidP="007675B6">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911876" w14:paraId="679CC3B4"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911876" w:rsidRDefault="00911876" w:rsidP="00911876">
            <w:pPr>
              <w:pStyle w:val="NoSpacing"/>
            </w:pPr>
            <w:r>
              <w:t>Social deprivation</w:t>
            </w:r>
          </w:p>
        </w:tc>
        <w:tc>
          <w:tcPr>
            <w:tcW w:w="3665" w:type="dxa"/>
          </w:tcPr>
          <w:p w14:paraId="74EC6DEF" w14:textId="43DC47AB" w:rsidR="00911876" w:rsidRDefault="00911876" w:rsidP="00911876">
            <w:pPr>
              <w:pStyle w:val="NoSpacing"/>
              <w:cnfStyle w:val="000000100000" w:firstRow="0" w:lastRow="0" w:firstColumn="0" w:lastColumn="0" w:oddVBand="0" w:evenVBand="0" w:oddHBand="1" w:evenHBand="0" w:firstRowFirstColumn="0" w:firstRowLastColumn="0" w:lastRowFirstColumn="0" w:lastRowLastColumn="0"/>
            </w:pPr>
            <w:r w:rsidRPr="00C71499">
              <w:t>Standardised project processes encourage early consideration of socioeconomic barriers (e.g., digital access, travel, affordability), supporting fairer outcomes for disadvantaged students and communities.</w:t>
            </w:r>
          </w:p>
        </w:tc>
        <w:tc>
          <w:tcPr>
            <w:tcW w:w="3666" w:type="dxa"/>
          </w:tcPr>
          <w:p w14:paraId="2D426801" w14:textId="7E483A8C" w:rsidR="00911876" w:rsidRDefault="00911876" w:rsidP="00911876">
            <w:pPr>
              <w:pStyle w:val="NoSpacing"/>
              <w:cnfStyle w:val="000000100000" w:firstRow="0" w:lastRow="0" w:firstColumn="0" w:lastColumn="0" w:oddVBand="0" w:evenVBand="0" w:oddHBand="1" w:evenHBand="0" w:firstRowFirstColumn="0" w:firstRowLastColumn="0" w:lastRowFirstColumn="0" w:lastRowLastColumn="0"/>
            </w:pPr>
            <w:r w:rsidRPr="007F20B2">
              <w:t>No direct negative impact identified; risks relate only to individual project decisions and will be mitigated through project-level EIAs and inclusive engagement.</w:t>
            </w:r>
          </w:p>
        </w:tc>
      </w:tr>
      <w:tr w:rsidR="00911876" w14:paraId="3EAE3303"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911876" w:rsidRDefault="00911876" w:rsidP="00911876">
            <w:pPr>
              <w:pStyle w:val="NoSpacing"/>
            </w:pPr>
            <w:r>
              <w:t>Care experienced people</w:t>
            </w:r>
          </w:p>
        </w:tc>
        <w:tc>
          <w:tcPr>
            <w:tcW w:w="3665" w:type="dxa"/>
          </w:tcPr>
          <w:p w14:paraId="7A075042" w14:textId="74B64628" w:rsidR="00911876" w:rsidRDefault="00911876" w:rsidP="00911876">
            <w:pPr>
              <w:pStyle w:val="NoSpacing"/>
              <w:cnfStyle w:val="000000000000" w:firstRow="0" w:lastRow="0" w:firstColumn="0" w:lastColumn="0" w:oddVBand="0" w:evenVBand="0" w:oddHBand="0" w:evenHBand="0" w:firstRowFirstColumn="0" w:firstRowLastColumn="0" w:lastRowFirstColumn="0" w:lastRowLastColumn="0"/>
            </w:pPr>
            <w:r w:rsidRPr="00C71499">
              <w:t>Embedding inclusive governance encourages projects to consider specific needs of care-experienced learners, who may face higher barriers to engagement and progression.</w:t>
            </w:r>
          </w:p>
        </w:tc>
        <w:tc>
          <w:tcPr>
            <w:tcW w:w="3666" w:type="dxa"/>
          </w:tcPr>
          <w:p w14:paraId="059EF874" w14:textId="33FAF78F" w:rsidR="00911876" w:rsidRDefault="00911876" w:rsidP="00911876">
            <w:pPr>
              <w:pStyle w:val="NoSpacing"/>
              <w:cnfStyle w:val="000000000000" w:firstRow="0" w:lastRow="0" w:firstColumn="0" w:lastColumn="0" w:oddVBand="0" w:evenVBand="0" w:oddHBand="0" w:evenHBand="0" w:firstRowFirstColumn="0" w:firstRowLastColumn="0" w:lastRowFirstColumn="0" w:lastRowLastColumn="0"/>
            </w:pPr>
            <w:r w:rsidRPr="007F20B2">
              <w:t>No inherent negative impact; any risk of overlooking this group applies to individual projects and is mitigated via mandatory EIAs.</w:t>
            </w:r>
          </w:p>
        </w:tc>
      </w:tr>
      <w:tr w:rsidR="00911876" w14:paraId="10DEB143"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911876" w:rsidRDefault="00911876" w:rsidP="00911876">
            <w:pPr>
              <w:pStyle w:val="NoSpacing"/>
            </w:pPr>
            <w:r>
              <w:t>People with caring responsibilities</w:t>
            </w:r>
          </w:p>
        </w:tc>
        <w:tc>
          <w:tcPr>
            <w:tcW w:w="3665" w:type="dxa"/>
          </w:tcPr>
          <w:p w14:paraId="46F3CC0E" w14:textId="0FAE60F9" w:rsidR="00911876" w:rsidRDefault="00911876" w:rsidP="00911876">
            <w:pPr>
              <w:pStyle w:val="NoSpacing"/>
              <w:cnfStyle w:val="000000100000" w:firstRow="0" w:lastRow="0" w:firstColumn="0" w:lastColumn="0" w:oddVBand="0" w:evenVBand="0" w:oddHBand="1" w:evenHBand="0" w:firstRowFirstColumn="0" w:firstRowLastColumn="0" w:lastRowFirstColumn="0" w:lastRowLastColumn="0"/>
            </w:pPr>
            <w:r w:rsidRPr="00C71499">
              <w:t>Framework supports structured planning, enabling projects to consider flexible participation, scheduling, and communication needs for staff and students with caring responsibilities.</w:t>
            </w:r>
          </w:p>
        </w:tc>
        <w:tc>
          <w:tcPr>
            <w:tcW w:w="3666" w:type="dxa"/>
          </w:tcPr>
          <w:p w14:paraId="11E81E4A" w14:textId="3DF7F59A" w:rsidR="00911876" w:rsidRDefault="00911876" w:rsidP="00911876">
            <w:pPr>
              <w:pStyle w:val="NoSpacing"/>
              <w:cnfStyle w:val="000000100000" w:firstRow="0" w:lastRow="0" w:firstColumn="0" w:lastColumn="0" w:oddVBand="0" w:evenVBand="0" w:oddHBand="1" w:evenHBand="0" w:firstRowFirstColumn="0" w:firstRowLastColumn="0" w:lastRowFirstColumn="0" w:lastRowLastColumn="0"/>
            </w:pPr>
            <w:r w:rsidRPr="007F20B2">
              <w:t>No direct negative impact expected; individual project changes may affect this group but will require separate assessment.</w:t>
            </w:r>
          </w:p>
        </w:tc>
      </w:tr>
      <w:tr w:rsidR="00911876" w14:paraId="2821663D"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911876" w:rsidRDefault="00911876" w:rsidP="00911876">
            <w:pPr>
              <w:pStyle w:val="NoSpacing"/>
            </w:pPr>
            <w:r w:rsidRPr="00A1612C">
              <w:t>Any other groups that need to be taken in consideration?</w:t>
            </w:r>
          </w:p>
          <w:p w14:paraId="4A43098B" w14:textId="20B5C5C8" w:rsidR="00911876" w:rsidRDefault="00911876" w:rsidP="00911876">
            <w:pPr>
              <w:pStyle w:val="NoSpacing"/>
            </w:pPr>
          </w:p>
        </w:tc>
        <w:tc>
          <w:tcPr>
            <w:tcW w:w="3665" w:type="dxa"/>
          </w:tcPr>
          <w:p w14:paraId="08D1E7CD" w14:textId="2FCAEE6D" w:rsidR="00911876" w:rsidRDefault="00911876" w:rsidP="00911876">
            <w:pPr>
              <w:pStyle w:val="NoSpacing"/>
              <w:cnfStyle w:val="000000000000" w:firstRow="0" w:lastRow="0" w:firstColumn="0" w:lastColumn="0" w:oddVBand="0" w:evenVBand="0" w:oddHBand="0" w:evenHBand="0" w:firstRowFirstColumn="0" w:firstRowLastColumn="0" w:lastRowFirstColumn="0" w:lastRowLastColumn="0"/>
            </w:pPr>
            <w:r w:rsidRPr="00C71499">
              <w:t>The requirement for consistent stakeholder engagement and equality assessment helps ensure that emerging or underrepresented groups are considered in project design.</w:t>
            </w:r>
          </w:p>
        </w:tc>
        <w:tc>
          <w:tcPr>
            <w:tcW w:w="3666" w:type="dxa"/>
          </w:tcPr>
          <w:p w14:paraId="77B64FD4" w14:textId="6C95E7D0" w:rsidR="00911876" w:rsidRDefault="00911876" w:rsidP="00911876">
            <w:pPr>
              <w:pStyle w:val="NoSpacing"/>
              <w:cnfStyle w:val="000000000000" w:firstRow="0" w:lastRow="0" w:firstColumn="0" w:lastColumn="0" w:oddVBand="0" w:evenVBand="0" w:oddHBand="0" w:evenHBand="0" w:firstRowFirstColumn="0" w:firstRowLastColumn="0" w:lastRowFirstColumn="0" w:lastRowLastColumn="0"/>
            </w:pPr>
            <w:r w:rsidRPr="007F20B2">
              <w:t>No negative impact anticipated at framework level; any risks depend on project outcomes and will be addressed through project-level EIAs.</w:t>
            </w:r>
          </w:p>
        </w:tc>
      </w:tr>
    </w:tbl>
    <w:p w14:paraId="2E3626A3" w14:textId="064878C8" w:rsidR="00880B3D" w:rsidRDefault="00880B3D">
      <w:pPr>
        <w:spacing w:after="160"/>
        <w:rPr>
          <w:rFonts w:eastAsiaTheme="majorEastAsia" w:cstheme="majorBidi"/>
          <w:b/>
          <w:color w:val="2472B6"/>
          <w:sz w:val="26"/>
          <w:szCs w:val="26"/>
        </w:rPr>
      </w:pPr>
      <w:bookmarkStart w:id="3" w:name="_Hlk200456328"/>
    </w:p>
    <w:p w14:paraId="7FC8914E" w14:textId="77777777" w:rsidR="002C0D62" w:rsidRDefault="002C0D62">
      <w:pPr>
        <w:spacing w:after="160"/>
        <w:rPr>
          <w:rFonts w:eastAsiaTheme="majorEastAsia" w:cstheme="majorBidi"/>
          <w:b/>
          <w:color w:val="2472B6"/>
          <w:sz w:val="26"/>
          <w:szCs w:val="26"/>
        </w:rPr>
      </w:pPr>
      <w:r>
        <w:br w:type="page"/>
      </w:r>
    </w:p>
    <w:p w14:paraId="45E3BA2D" w14:textId="099DA4D1" w:rsidR="00A1612C" w:rsidRDefault="00A1612C" w:rsidP="00663EE4">
      <w:pPr>
        <w:pStyle w:val="Heading2"/>
      </w:pPr>
      <w:r>
        <w:lastRenderedPageBreak/>
        <w:t>Acting on the Results of the Assessment</w:t>
      </w:r>
      <w:bookmarkEnd w:id="3"/>
    </w:p>
    <w:p w14:paraId="6F62B6E8" w14:textId="054E9DBB" w:rsidR="00A1612C" w:rsidRDefault="00A1612C" w:rsidP="007675B6">
      <w:pPr>
        <w:pStyle w:val="NoSpacing"/>
      </w:pPr>
    </w:p>
    <w:p w14:paraId="3405B06D" w14:textId="5FD56DE7" w:rsidR="002F7F72" w:rsidRDefault="002F7F72" w:rsidP="007675B6">
      <w:pPr>
        <w:pStyle w:val="NoSpacing"/>
      </w:pPr>
      <w:bookmarkStart w:id="4" w:name="_Hlk200625347"/>
      <w:r w:rsidRPr="002F7F72">
        <w:t xml:space="preserve">Please provide responses in the ‘Information Provided’ </w:t>
      </w:r>
      <w:r w:rsidR="00A02EE5">
        <w:t>as required by the questions listed in the first column</w:t>
      </w:r>
      <w:r w:rsidRPr="002F7F72">
        <w:t>.</w:t>
      </w:r>
      <w:bookmarkEnd w:id="4"/>
    </w:p>
    <w:p w14:paraId="2635708F" w14:textId="77777777" w:rsidR="002F7F72" w:rsidRDefault="002F7F72" w:rsidP="007675B6">
      <w:pPr>
        <w:pStyle w:val="NoSpacing"/>
      </w:pPr>
    </w:p>
    <w:tbl>
      <w:tblPr>
        <w:tblStyle w:val="GridTable4-Accent1"/>
        <w:tblW w:w="9634" w:type="dxa"/>
        <w:tblLook w:val="04A0" w:firstRow="1" w:lastRow="0" w:firstColumn="1" w:lastColumn="0" w:noHBand="0" w:noVBand="1"/>
      </w:tblPr>
      <w:tblGrid>
        <w:gridCol w:w="3175"/>
        <w:gridCol w:w="6459"/>
      </w:tblGrid>
      <w:tr w:rsidR="009A6296" w14:paraId="7D82932F"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Default="009A6296" w:rsidP="009A6296">
            <w:pPr>
              <w:pStyle w:val="NoSpacing"/>
            </w:pPr>
            <w:r>
              <w:t>Information Required</w:t>
            </w:r>
          </w:p>
        </w:tc>
        <w:tc>
          <w:tcPr>
            <w:tcW w:w="6459" w:type="dxa"/>
          </w:tcPr>
          <w:p w14:paraId="19D4385A" w14:textId="4B4E5BDF" w:rsidR="009A6296" w:rsidRDefault="009A6296" w:rsidP="009A629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3B6227" w14:paraId="630AAF73"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3B6227" w:rsidRPr="00CC7DFD" w:rsidRDefault="003B6227" w:rsidP="003B6227">
            <w:pPr>
              <w:pStyle w:val="NoSpacing"/>
            </w:pPr>
            <w:r>
              <w:t>What actions or amendments can be taken to reduce the negative impacts?</w:t>
            </w:r>
          </w:p>
        </w:tc>
        <w:tc>
          <w:tcPr>
            <w:tcW w:w="6459" w:type="dxa"/>
          </w:tcPr>
          <w:p w14:paraId="4B3FA0DA" w14:textId="08D02C5C" w:rsidR="003B6227" w:rsidRDefault="003B6227" w:rsidP="003B6227">
            <w:pPr>
              <w:pStyle w:val="NoSpacing"/>
              <w:cnfStyle w:val="000000100000" w:firstRow="0" w:lastRow="0" w:firstColumn="0" w:lastColumn="0" w:oddVBand="0" w:evenVBand="0" w:oddHBand="1" w:evenHBand="0" w:firstRowFirstColumn="0" w:firstRowLastColumn="0" w:lastRowFirstColumn="0" w:lastRowLastColumn="0"/>
            </w:pPr>
            <w:r w:rsidRPr="00296B67">
              <w:t xml:space="preserve">No inherent negative impacts have been identified at the Framework level; however, to ensure risks remain low, the Framework will explicitly require all major projects to complete an Equality Impact Assessment as part of initiation and closure. </w:t>
            </w:r>
          </w:p>
        </w:tc>
      </w:tr>
      <w:tr w:rsidR="003B6227" w14:paraId="79C06274" w14:textId="77777777" w:rsidTr="00663EE4">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3B6227" w:rsidRPr="00CC7DFD" w:rsidRDefault="003B6227" w:rsidP="003B6227">
            <w:pPr>
              <w:pStyle w:val="NoSpacing"/>
            </w:pPr>
            <w:r>
              <w:t>Is there a need to address any gaps in evidence?</w:t>
            </w:r>
          </w:p>
        </w:tc>
        <w:tc>
          <w:tcPr>
            <w:tcW w:w="6459" w:type="dxa"/>
          </w:tcPr>
          <w:p w14:paraId="3BE5CB98" w14:textId="35426CC3" w:rsidR="003B6227" w:rsidRDefault="003B6227" w:rsidP="003B6227">
            <w:pPr>
              <w:pStyle w:val="NoSpacing"/>
              <w:cnfStyle w:val="000000000000" w:firstRow="0" w:lastRow="0" w:firstColumn="0" w:lastColumn="0" w:oddVBand="0" w:evenVBand="0" w:oddHBand="0" w:evenHBand="0" w:firstRowFirstColumn="0" w:firstRowLastColumn="0" w:lastRowFirstColumn="0" w:lastRowLastColumn="0"/>
            </w:pPr>
            <w:r w:rsidRPr="00296B67">
              <w:t>No significant evidence gaps were identified for the Framework itself, though individual projects may require additional data collection or consultation depending on their focus and potential impact. Where gaps arise at the project level, Project Managers will be responsible for gathering further evidence to support inclusive decision-making.</w:t>
            </w:r>
          </w:p>
        </w:tc>
      </w:tr>
      <w:tr w:rsidR="009A6296" w14:paraId="294D4D65"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9A6296" w:rsidRPr="00CC7DFD" w:rsidRDefault="009A6296" w:rsidP="00A02EE5">
            <w:pPr>
              <w:pStyle w:val="NoSpacing"/>
            </w:pPr>
            <w:r>
              <w:t>If you cannot fully assess the impact now, what else must be done, by/with whom and why?</w:t>
            </w:r>
          </w:p>
        </w:tc>
        <w:tc>
          <w:tcPr>
            <w:tcW w:w="6459" w:type="dxa"/>
          </w:tcPr>
          <w:p w14:paraId="0792E44F" w14:textId="0BFCA330" w:rsidR="009A6296" w:rsidRDefault="002C0D62" w:rsidP="009A6296">
            <w:pPr>
              <w:pStyle w:val="NoSpacing"/>
              <w:cnfStyle w:val="000000100000" w:firstRow="0" w:lastRow="0" w:firstColumn="0" w:lastColumn="0" w:oddVBand="0" w:evenVBand="0" w:oddHBand="1" w:evenHBand="0" w:firstRowFirstColumn="0" w:firstRowLastColumn="0" w:lastRowFirstColumn="0" w:lastRowLastColumn="0"/>
            </w:pPr>
            <w:r w:rsidRPr="002C0D62">
              <w:t>A full assessment of equality impacts cannot be completed at Framework level because impacts will vary depending on the nature of each individual project. Therefore, each major project must complete its own EIA during initiation to ensure that any differential impacts are identified and addressed. Project Sponsors and Managers will work with relevant stakeholders — including students, staff networks, and Equality, Diversity &amp; Inclusion (EDI) leads — to gather further evidence and implement mitigation actions as needed.</w:t>
            </w:r>
          </w:p>
        </w:tc>
      </w:tr>
    </w:tbl>
    <w:p w14:paraId="726A35A0" w14:textId="254E35F9" w:rsidR="00244FF6" w:rsidRDefault="00244FF6">
      <w:pPr>
        <w:spacing w:after="160"/>
        <w:rPr>
          <w:rFonts w:eastAsiaTheme="majorEastAsia" w:cstheme="majorBidi"/>
          <w:b/>
          <w:color w:val="2472B6"/>
          <w:sz w:val="26"/>
          <w:szCs w:val="26"/>
        </w:rPr>
      </w:pPr>
    </w:p>
    <w:p w14:paraId="587006C1" w14:textId="489E0D1F" w:rsidR="001901F9" w:rsidRDefault="00D74BD1" w:rsidP="00663EE4">
      <w:pPr>
        <w:pStyle w:val="Heading2"/>
      </w:pPr>
      <w:r>
        <w:t>Recommended Decision</w:t>
      </w:r>
    </w:p>
    <w:p w14:paraId="0FA787F5" w14:textId="29176A64" w:rsidR="00D74BD1" w:rsidRDefault="00D74BD1" w:rsidP="00D74BD1"/>
    <w:p w14:paraId="02595480" w14:textId="732D8FD3" w:rsidR="00D74BD1" w:rsidRDefault="00D74BD1" w:rsidP="007675B6">
      <w:pPr>
        <w:pStyle w:val="NoSpacing"/>
      </w:pPr>
      <w:r>
        <w:t>Possible Outcomes:</w:t>
      </w:r>
    </w:p>
    <w:p w14:paraId="35F37EE6" w14:textId="59581119" w:rsidR="00D74BD1" w:rsidRDefault="00D74BD1" w:rsidP="007675B6">
      <w:pPr>
        <w:pStyle w:val="NoSpacing"/>
      </w:pPr>
    </w:p>
    <w:p w14:paraId="2294DA3B" w14:textId="25D94318" w:rsidR="00D74BD1" w:rsidRDefault="00D74BD1" w:rsidP="007675B6">
      <w:pPr>
        <w:pStyle w:val="NoSpacing"/>
        <w:numPr>
          <w:ilvl w:val="0"/>
          <w:numId w:val="4"/>
        </w:numPr>
      </w:pPr>
      <w:bookmarkStart w:id="5" w:name="_Hlk200457512"/>
      <w:r w:rsidRPr="00D74BD1">
        <w:t>Proceed – no potential identified for discrimination or adverse impact, and all opportunities to promote equality have been taken</w:t>
      </w:r>
      <w:r>
        <w:t>.</w:t>
      </w:r>
    </w:p>
    <w:p w14:paraId="1AEFB5C7" w14:textId="39DD6FE7" w:rsidR="00D74BD1" w:rsidRDefault="00D74BD1" w:rsidP="007675B6">
      <w:pPr>
        <w:pStyle w:val="NoSpacing"/>
        <w:numPr>
          <w:ilvl w:val="0"/>
          <w:numId w:val="4"/>
        </w:numPr>
      </w:pPr>
      <w:r w:rsidRPr="00D74BD1">
        <w:t>Proceed with adjustments to remove</w:t>
      </w:r>
      <w:r w:rsidR="004F6D3D">
        <w:t xml:space="preserve"> or minimise</w:t>
      </w:r>
      <w:r w:rsidRPr="00D74BD1">
        <w:t xml:space="preserve"> barriers identified or to better promote equality</w:t>
      </w:r>
      <w:r>
        <w:t>.</w:t>
      </w:r>
    </w:p>
    <w:p w14:paraId="75B4B479" w14:textId="4BD104BE" w:rsidR="00D74BD1" w:rsidRDefault="00D74BD1" w:rsidP="007675B6">
      <w:pPr>
        <w:pStyle w:val="NoSpacing"/>
        <w:numPr>
          <w:ilvl w:val="0"/>
          <w:numId w:val="4"/>
        </w:numPr>
      </w:pPr>
      <w:r w:rsidRPr="00D74BD1">
        <w:t>Continue despite having identified some potential for adverse impact or missed opportunity to promote equality</w:t>
      </w:r>
      <w:r>
        <w:t>.</w:t>
      </w:r>
    </w:p>
    <w:p w14:paraId="23AE95D3" w14:textId="2CAFB960" w:rsidR="00D74BD1" w:rsidRDefault="00D74BD1" w:rsidP="007675B6">
      <w:pPr>
        <w:pStyle w:val="NoSpacing"/>
        <w:numPr>
          <w:ilvl w:val="0"/>
          <w:numId w:val="4"/>
        </w:numPr>
      </w:pPr>
      <w:r w:rsidRPr="00D74BD1">
        <w:t>Stop and rethink as actual or potential unlawful discrimination has been identified</w:t>
      </w:r>
      <w:r>
        <w:t>.</w:t>
      </w:r>
      <w:bookmarkEnd w:id="5"/>
    </w:p>
    <w:p w14:paraId="7DF0F5DF" w14:textId="02DBFEBA" w:rsidR="00D74BD1" w:rsidRDefault="00D74BD1" w:rsidP="007675B6">
      <w:pPr>
        <w:pStyle w:val="NoSpacing"/>
      </w:pPr>
    </w:p>
    <w:p w14:paraId="4CC7EA0E" w14:textId="59F25E5A" w:rsidR="002643B0" w:rsidRDefault="002643B0" w:rsidP="007675B6">
      <w:pPr>
        <w:pStyle w:val="NoSpacing"/>
      </w:pPr>
      <w:r w:rsidRPr="002643B0">
        <w:t>Please provide responses in the ‘Information Provided’ as required by the questions listed in the first column.</w:t>
      </w:r>
    </w:p>
    <w:p w14:paraId="1E5FCF7B" w14:textId="77777777" w:rsidR="002643B0" w:rsidRDefault="002643B0" w:rsidP="007675B6">
      <w:pPr>
        <w:pStyle w:val="NoSpacing"/>
      </w:pPr>
    </w:p>
    <w:tbl>
      <w:tblPr>
        <w:tblStyle w:val="GridTable4-Accent1"/>
        <w:tblW w:w="9634" w:type="dxa"/>
        <w:tblLook w:val="04A0" w:firstRow="1" w:lastRow="0" w:firstColumn="1" w:lastColumn="0" w:noHBand="0" w:noVBand="1"/>
      </w:tblPr>
      <w:tblGrid>
        <w:gridCol w:w="3175"/>
        <w:gridCol w:w="6459"/>
      </w:tblGrid>
      <w:tr w:rsidR="009A6296" w14:paraId="0AF2D989"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1BA99BA2" w14:textId="52077635" w:rsidR="009A6296" w:rsidRDefault="009A6296" w:rsidP="009A6296">
            <w:pPr>
              <w:pStyle w:val="NoSpacing"/>
            </w:pPr>
            <w:r>
              <w:lastRenderedPageBreak/>
              <w:t>Information Required</w:t>
            </w:r>
          </w:p>
        </w:tc>
        <w:tc>
          <w:tcPr>
            <w:tcW w:w="6459" w:type="dxa"/>
          </w:tcPr>
          <w:p w14:paraId="54C454B7" w14:textId="034EC160" w:rsidR="009A6296" w:rsidRDefault="009A6296" w:rsidP="009A629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9A6296" w14:paraId="4E412A93" w14:textId="77777777" w:rsidTr="007F4F8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6F57E29D" w14:textId="4A6F5742" w:rsidR="009A6296" w:rsidRPr="00CC7DFD" w:rsidRDefault="009A6296" w:rsidP="009A6296">
            <w:pPr>
              <w:pStyle w:val="NoSpacing"/>
            </w:pPr>
            <w:r>
              <w:t>Please choose one of the outcomes listed above as a result of this EIA.</w:t>
            </w:r>
          </w:p>
          <w:p w14:paraId="199D9E8B" w14:textId="77777777" w:rsidR="009A6296" w:rsidRPr="00CC7DFD" w:rsidRDefault="009A6296" w:rsidP="009A6296">
            <w:pPr>
              <w:pStyle w:val="NoSpacing"/>
            </w:pPr>
          </w:p>
        </w:tc>
        <w:tc>
          <w:tcPr>
            <w:tcW w:w="6459" w:type="dxa"/>
          </w:tcPr>
          <w:p w14:paraId="4ED7F790" w14:textId="616E3DA4" w:rsidR="009A6296" w:rsidRDefault="002C0D62" w:rsidP="009A6296">
            <w:pPr>
              <w:pStyle w:val="NoSpacing"/>
              <w:cnfStyle w:val="000000100000" w:firstRow="0" w:lastRow="0" w:firstColumn="0" w:lastColumn="0" w:oddVBand="0" w:evenVBand="0" w:oddHBand="1" w:evenHBand="0" w:firstRowFirstColumn="0" w:firstRowLastColumn="0" w:lastRowFirstColumn="0" w:lastRowLastColumn="0"/>
            </w:pPr>
            <w:r w:rsidRPr="002C0D62">
              <w:t>Proceed – no potential identified for discrimination or adverse impact, and all opportunities to promote equality have been taken.</w:t>
            </w:r>
          </w:p>
        </w:tc>
      </w:tr>
      <w:tr w:rsidR="009A6296" w14:paraId="1965948D" w14:textId="77777777" w:rsidTr="007F4F86">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08B2836C" w14:textId="0702A0DD" w:rsidR="009A6296" w:rsidRPr="00CC7DFD" w:rsidRDefault="009A6296" w:rsidP="009A6296">
            <w:pPr>
              <w:pStyle w:val="NoSpacing"/>
            </w:pPr>
            <w:r>
              <w:t>Any other recommendations?</w:t>
            </w:r>
          </w:p>
        </w:tc>
        <w:tc>
          <w:tcPr>
            <w:tcW w:w="6459" w:type="dxa"/>
          </w:tcPr>
          <w:p w14:paraId="43687537" w14:textId="77777777" w:rsidR="009A6296" w:rsidRDefault="009A6296" w:rsidP="009A6296">
            <w:pPr>
              <w:pStyle w:val="NoSpacing"/>
              <w:cnfStyle w:val="000000000000" w:firstRow="0" w:lastRow="0" w:firstColumn="0" w:lastColumn="0" w:oddVBand="0" w:evenVBand="0" w:oddHBand="0" w:evenHBand="0" w:firstRowFirstColumn="0" w:firstRowLastColumn="0" w:lastRowFirstColumn="0" w:lastRowLastColumn="0"/>
            </w:pPr>
          </w:p>
        </w:tc>
      </w:tr>
    </w:tbl>
    <w:p w14:paraId="069DE9F2" w14:textId="77777777" w:rsidR="00922546" w:rsidRDefault="00922546" w:rsidP="00922546"/>
    <w:p w14:paraId="3F1EB77B" w14:textId="7DF6F83B" w:rsidR="0075097A" w:rsidRDefault="0075097A" w:rsidP="00663EE4">
      <w:pPr>
        <w:pStyle w:val="Heading2"/>
      </w:pPr>
      <w:r>
        <w:t xml:space="preserve">Monitoring and </w:t>
      </w:r>
      <w:r w:rsidR="006D6E23">
        <w:t>Evaluation</w:t>
      </w:r>
    </w:p>
    <w:p w14:paraId="5B3A4A62" w14:textId="664484C4" w:rsidR="0075097A" w:rsidRDefault="0075097A" w:rsidP="0075097A"/>
    <w:p w14:paraId="6DA63402" w14:textId="57215693" w:rsidR="0075097A" w:rsidRDefault="0075097A" w:rsidP="007675B6">
      <w:pPr>
        <w:pStyle w:val="NoSpacing"/>
      </w:pPr>
      <w:r>
        <w:t xml:space="preserve">Please list actions to be taken to reduce negative impacts, advance </w:t>
      </w:r>
      <w:r w:rsidRPr="0075097A">
        <w:t>equality and monitor the impact of the policy, proposal or decision</w:t>
      </w:r>
      <w:r>
        <w:t>.</w:t>
      </w:r>
    </w:p>
    <w:p w14:paraId="35031E58" w14:textId="53AFE0BF" w:rsidR="0075097A" w:rsidRDefault="0075097A" w:rsidP="007675B6">
      <w:pPr>
        <w:pStyle w:val="NoSpacing"/>
      </w:pPr>
    </w:p>
    <w:tbl>
      <w:tblPr>
        <w:tblStyle w:val="GridTable4-Accent1"/>
        <w:tblW w:w="0" w:type="auto"/>
        <w:tblLook w:val="04A0" w:firstRow="1" w:lastRow="0" w:firstColumn="1" w:lastColumn="0" w:noHBand="0" w:noVBand="1"/>
      </w:tblPr>
      <w:tblGrid>
        <w:gridCol w:w="4815"/>
        <w:gridCol w:w="2885"/>
        <w:gridCol w:w="1934"/>
      </w:tblGrid>
      <w:tr w:rsidR="0075097A"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CC7DFD" w:rsidRDefault="00FD7624" w:rsidP="007675B6">
            <w:pPr>
              <w:pStyle w:val="NoSpacing"/>
            </w:pPr>
            <w:bookmarkStart w:id="6" w:name="_Hlk199850014"/>
            <w:r>
              <w:t>Action to be taken:</w:t>
            </w:r>
          </w:p>
        </w:tc>
        <w:tc>
          <w:tcPr>
            <w:tcW w:w="2885" w:type="dxa"/>
          </w:tcPr>
          <w:p w14:paraId="6619DFEF" w14:textId="2AB84548" w:rsidR="0075097A"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Person responsible:</w:t>
            </w:r>
          </w:p>
        </w:tc>
        <w:tc>
          <w:tcPr>
            <w:tcW w:w="1934" w:type="dxa"/>
          </w:tcPr>
          <w:p w14:paraId="09B0B66F" w14:textId="2A4CEBEB" w:rsidR="0075097A"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 xml:space="preserve">Completion / </w:t>
            </w:r>
            <w:r w:rsidR="006D6E23">
              <w:t xml:space="preserve">evaluation </w:t>
            </w:r>
            <w:r>
              <w:t>date:</w:t>
            </w:r>
          </w:p>
        </w:tc>
      </w:tr>
      <w:tr w:rsidR="003E3770"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BC7CE8F" w14:textId="70DD1AFB" w:rsidR="003E3770" w:rsidRDefault="003E3770" w:rsidP="003E3770">
            <w:pPr>
              <w:pStyle w:val="NoSpacing"/>
            </w:pPr>
            <w:r w:rsidRPr="00F77088">
              <w:t>Ensure all major projects governed under the Framework complete their own project-level Equality Impact Assessments (EIAs).</w:t>
            </w:r>
          </w:p>
        </w:tc>
        <w:tc>
          <w:tcPr>
            <w:tcW w:w="2885" w:type="dxa"/>
          </w:tcPr>
          <w:p w14:paraId="2B4C17A5" w14:textId="2E2D9790" w:rsidR="003E3770" w:rsidRDefault="003E3770" w:rsidP="003E3770">
            <w:pPr>
              <w:pStyle w:val="NoSpacing"/>
              <w:cnfStyle w:val="000000100000" w:firstRow="0" w:lastRow="0" w:firstColumn="0" w:lastColumn="0" w:oddVBand="0" w:evenVBand="0" w:oddHBand="1" w:evenHBand="0" w:firstRowFirstColumn="0" w:firstRowLastColumn="0" w:lastRowFirstColumn="0" w:lastRowLastColumn="0"/>
            </w:pPr>
            <w:r w:rsidRPr="00AF2F3C">
              <w:t>Portfolio Manager (for oversight of Framework implementation)</w:t>
            </w:r>
          </w:p>
        </w:tc>
        <w:tc>
          <w:tcPr>
            <w:tcW w:w="1934" w:type="dxa"/>
          </w:tcPr>
          <w:p w14:paraId="2133EAA9" w14:textId="0AB26E3E" w:rsidR="003E3770" w:rsidRDefault="007F344B" w:rsidP="003E3770">
            <w:pPr>
              <w:pStyle w:val="NoSpacing"/>
              <w:cnfStyle w:val="000000100000" w:firstRow="0" w:lastRow="0" w:firstColumn="0" w:lastColumn="0" w:oddVBand="0" w:evenVBand="0" w:oddHBand="1" w:evenHBand="0" w:firstRowFirstColumn="0" w:firstRowLastColumn="0" w:lastRowFirstColumn="0" w:lastRowLastColumn="0"/>
            </w:pPr>
            <w:r w:rsidRPr="007F344B">
              <w:t>Completed with each major project overseen by the Executive Team</w:t>
            </w:r>
          </w:p>
        </w:tc>
      </w:tr>
      <w:tr w:rsidR="0075097A"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2FEA9EFA" w:rsidR="0075097A" w:rsidRDefault="0075097A" w:rsidP="007675B6">
            <w:pPr>
              <w:pStyle w:val="NoSpacing"/>
            </w:pPr>
          </w:p>
        </w:tc>
        <w:tc>
          <w:tcPr>
            <w:tcW w:w="2885" w:type="dxa"/>
          </w:tcPr>
          <w:p w14:paraId="082FEA5C" w14:textId="77777777" w:rsidR="0075097A" w:rsidRDefault="0075097A"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313E72AF" w14:textId="77777777" w:rsidR="0075097A" w:rsidRDefault="0075097A" w:rsidP="007675B6">
            <w:pPr>
              <w:pStyle w:val="NoSpacing"/>
              <w:cnfStyle w:val="000000000000" w:firstRow="0" w:lastRow="0" w:firstColumn="0" w:lastColumn="0" w:oddVBand="0" w:evenVBand="0" w:oddHBand="0" w:evenHBand="0" w:firstRowFirstColumn="0" w:firstRowLastColumn="0" w:lastRowFirstColumn="0" w:lastRowLastColumn="0"/>
            </w:pPr>
          </w:p>
        </w:tc>
      </w:tr>
      <w:tr w:rsidR="0075097A"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85A9149" w14:textId="56E1AA4C" w:rsidR="0075097A" w:rsidRDefault="0075097A" w:rsidP="007675B6">
            <w:pPr>
              <w:pStyle w:val="NoSpacing"/>
            </w:pPr>
          </w:p>
        </w:tc>
        <w:tc>
          <w:tcPr>
            <w:tcW w:w="2885" w:type="dxa"/>
          </w:tcPr>
          <w:p w14:paraId="6584550A"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20BF5154"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r>
      <w:tr w:rsidR="0075097A"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94FF388" w14:textId="2A4EF868" w:rsidR="0075097A" w:rsidRDefault="0075097A" w:rsidP="007675B6">
            <w:pPr>
              <w:pStyle w:val="NoSpacing"/>
            </w:pPr>
          </w:p>
        </w:tc>
        <w:tc>
          <w:tcPr>
            <w:tcW w:w="2885" w:type="dxa"/>
          </w:tcPr>
          <w:p w14:paraId="2B3E75CF" w14:textId="77777777" w:rsidR="0075097A" w:rsidRDefault="0075097A"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163A5208" w14:textId="77777777" w:rsidR="0075097A" w:rsidRDefault="0075097A" w:rsidP="007675B6">
            <w:pPr>
              <w:pStyle w:val="NoSpacing"/>
              <w:cnfStyle w:val="000000000000" w:firstRow="0" w:lastRow="0" w:firstColumn="0" w:lastColumn="0" w:oddVBand="0" w:evenVBand="0" w:oddHBand="0" w:evenHBand="0" w:firstRowFirstColumn="0" w:firstRowLastColumn="0" w:lastRowFirstColumn="0" w:lastRowLastColumn="0"/>
            </w:pPr>
          </w:p>
        </w:tc>
      </w:tr>
      <w:tr w:rsidR="0075097A" w14:paraId="3E0756C2"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E97FD2C" w14:textId="329C7C9B" w:rsidR="0075097A" w:rsidRDefault="0075097A" w:rsidP="007675B6">
            <w:pPr>
              <w:pStyle w:val="NoSpacing"/>
            </w:pPr>
          </w:p>
        </w:tc>
        <w:tc>
          <w:tcPr>
            <w:tcW w:w="2885" w:type="dxa"/>
          </w:tcPr>
          <w:p w14:paraId="17D855E2"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61636ADC"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r>
      <w:tr w:rsidR="006D6E23" w14:paraId="41275F1E"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65552803" w14:textId="77777777" w:rsidR="006D6E23" w:rsidRDefault="006D6E23" w:rsidP="007675B6">
            <w:pPr>
              <w:pStyle w:val="NoSpacing"/>
            </w:pPr>
          </w:p>
        </w:tc>
        <w:tc>
          <w:tcPr>
            <w:tcW w:w="2885" w:type="dxa"/>
          </w:tcPr>
          <w:p w14:paraId="0EECD6BB"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2EF67D08"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r>
      <w:tr w:rsidR="006D6E23" w14:paraId="5F8D3731"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E78D91E" w14:textId="77777777" w:rsidR="006D6E23" w:rsidRDefault="006D6E23" w:rsidP="007675B6">
            <w:pPr>
              <w:pStyle w:val="NoSpacing"/>
            </w:pPr>
          </w:p>
        </w:tc>
        <w:tc>
          <w:tcPr>
            <w:tcW w:w="2885" w:type="dxa"/>
          </w:tcPr>
          <w:p w14:paraId="1D2E17DC" w14:textId="77777777" w:rsidR="006D6E23" w:rsidRDefault="006D6E23" w:rsidP="007675B6">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0C562319" w14:textId="77777777" w:rsidR="006D6E23" w:rsidRDefault="006D6E23" w:rsidP="007675B6">
            <w:pPr>
              <w:pStyle w:val="NoSpacing"/>
              <w:cnfStyle w:val="000000100000" w:firstRow="0" w:lastRow="0" w:firstColumn="0" w:lastColumn="0" w:oddVBand="0" w:evenVBand="0" w:oddHBand="1" w:evenHBand="0" w:firstRowFirstColumn="0" w:firstRowLastColumn="0" w:lastRowFirstColumn="0" w:lastRowLastColumn="0"/>
            </w:pPr>
          </w:p>
        </w:tc>
      </w:tr>
      <w:tr w:rsidR="006D6E23" w14:paraId="0604E29B"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478B4D15" w14:textId="77777777" w:rsidR="006D6E23" w:rsidRDefault="006D6E23" w:rsidP="007675B6">
            <w:pPr>
              <w:pStyle w:val="NoSpacing"/>
            </w:pPr>
          </w:p>
        </w:tc>
        <w:tc>
          <w:tcPr>
            <w:tcW w:w="2885" w:type="dxa"/>
          </w:tcPr>
          <w:p w14:paraId="46190940"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4984C84C"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r>
      <w:tr w:rsidR="006D6E23" w14:paraId="36A4EE9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0476035E" w14:textId="77777777" w:rsidR="006D6E23" w:rsidRDefault="006D6E23" w:rsidP="007675B6">
            <w:pPr>
              <w:pStyle w:val="NoSpacing"/>
            </w:pPr>
          </w:p>
        </w:tc>
        <w:tc>
          <w:tcPr>
            <w:tcW w:w="2885" w:type="dxa"/>
          </w:tcPr>
          <w:p w14:paraId="3E6BE352" w14:textId="77777777" w:rsidR="006D6E23" w:rsidRDefault="006D6E23" w:rsidP="007675B6">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4BFCA724" w14:textId="77777777" w:rsidR="006D6E23" w:rsidRDefault="006D6E23" w:rsidP="007675B6">
            <w:pPr>
              <w:pStyle w:val="NoSpacing"/>
              <w:cnfStyle w:val="000000100000" w:firstRow="0" w:lastRow="0" w:firstColumn="0" w:lastColumn="0" w:oddVBand="0" w:evenVBand="0" w:oddHBand="1" w:evenHBand="0" w:firstRowFirstColumn="0" w:firstRowLastColumn="0" w:lastRowFirstColumn="0" w:lastRowLastColumn="0"/>
            </w:pPr>
          </w:p>
        </w:tc>
      </w:tr>
      <w:tr w:rsidR="006D6E23" w14:paraId="6CEBDD4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7060E606" w14:textId="77777777" w:rsidR="006D6E23" w:rsidRDefault="006D6E23" w:rsidP="007675B6">
            <w:pPr>
              <w:pStyle w:val="NoSpacing"/>
            </w:pPr>
          </w:p>
        </w:tc>
        <w:tc>
          <w:tcPr>
            <w:tcW w:w="2885" w:type="dxa"/>
          </w:tcPr>
          <w:p w14:paraId="50655A9B"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5B51D1D6"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r>
      <w:bookmarkEnd w:id="6"/>
    </w:tbl>
    <w:p w14:paraId="4D515561" w14:textId="74E273BF" w:rsidR="00501131" w:rsidRDefault="00501131">
      <w:pPr>
        <w:spacing w:after="160"/>
        <w:rPr>
          <w:rFonts w:eastAsiaTheme="majorEastAsia" w:cstheme="majorBidi"/>
          <w:b/>
          <w:color w:val="2472B6"/>
          <w:sz w:val="26"/>
          <w:szCs w:val="26"/>
        </w:rPr>
      </w:pPr>
    </w:p>
    <w:p w14:paraId="5BD10B41" w14:textId="3ED35ADB" w:rsidR="00FD7624" w:rsidRDefault="00FD7624" w:rsidP="00663EE4">
      <w:pPr>
        <w:pStyle w:val="Heading2"/>
      </w:pPr>
      <w:r>
        <w:t>Approval</w:t>
      </w:r>
    </w:p>
    <w:p w14:paraId="6E7C2C1F" w14:textId="7F4BE670" w:rsidR="00FD7624" w:rsidRDefault="00FD7624" w:rsidP="007675B6">
      <w:pPr>
        <w:pStyle w:val="NoSpacing"/>
      </w:pPr>
    </w:p>
    <w:p w14:paraId="1DD461AF" w14:textId="693C4AD6" w:rsidR="002643B0" w:rsidRDefault="002643B0" w:rsidP="007675B6">
      <w:pPr>
        <w:pStyle w:val="NoSpacing"/>
      </w:pPr>
      <w:r>
        <w:t xml:space="preserve">This section to be completed by the Senior Management Team member who is responsible for this </w:t>
      </w:r>
      <w:r w:rsidRPr="002643B0">
        <w:t>activity / proposal / policy / practice</w:t>
      </w:r>
      <w:r>
        <w:t>.</w:t>
      </w:r>
    </w:p>
    <w:p w14:paraId="556D8A04" w14:textId="77777777" w:rsidR="002643B0" w:rsidRDefault="002643B0" w:rsidP="007675B6">
      <w:pPr>
        <w:pStyle w:val="NoSpacing"/>
      </w:pPr>
    </w:p>
    <w:tbl>
      <w:tblPr>
        <w:tblStyle w:val="GridTable4-Accent1"/>
        <w:tblW w:w="0" w:type="auto"/>
        <w:tblLook w:val="04A0" w:firstRow="1" w:lastRow="0" w:firstColumn="1" w:lastColumn="0" w:noHBand="0" w:noVBand="1"/>
      </w:tblPr>
      <w:tblGrid>
        <w:gridCol w:w="3964"/>
        <w:gridCol w:w="2886"/>
        <w:gridCol w:w="2886"/>
      </w:tblGrid>
      <w:tr w:rsidR="006D6E23"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CC7DFD" w:rsidRDefault="00FD7624" w:rsidP="007675B6">
            <w:pPr>
              <w:pStyle w:val="NoSpacing"/>
            </w:pPr>
            <w:r>
              <w:lastRenderedPageBreak/>
              <w:t>Signature of the relevant member of Senior Management Team (SMT)</w:t>
            </w:r>
          </w:p>
        </w:tc>
        <w:tc>
          <w:tcPr>
            <w:tcW w:w="2886" w:type="dxa"/>
          </w:tcPr>
          <w:p w14:paraId="268135BC" w14:textId="1852B8D6" w:rsidR="00FD7624"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Job title</w:t>
            </w:r>
          </w:p>
        </w:tc>
        <w:tc>
          <w:tcPr>
            <w:tcW w:w="2886" w:type="dxa"/>
          </w:tcPr>
          <w:p w14:paraId="45F72DA9" w14:textId="230183AB" w:rsidR="00FD7624"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Date</w:t>
            </w:r>
          </w:p>
        </w:tc>
      </w:tr>
      <w:tr w:rsidR="00FD7624"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0217AB45" w:rsidR="00FD7624" w:rsidRDefault="001457CA" w:rsidP="007675B6">
            <w:pPr>
              <w:pStyle w:val="NoSpacing"/>
            </w:pPr>
            <w:r>
              <w:rPr>
                <w:b w:val="0"/>
                <w:bCs w:val="0"/>
              </w:rPr>
              <w:t>Signature provided</w:t>
            </w:r>
            <w:r w:rsidR="00BD442A">
              <w:t xml:space="preserve"> </w:t>
            </w:r>
          </w:p>
        </w:tc>
        <w:tc>
          <w:tcPr>
            <w:tcW w:w="2886" w:type="dxa"/>
          </w:tcPr>
          <w:p w14:paraId="48137258" w14:textId="7A377F46" w:rsidR="00FD7624" w:rsidRDefault="00772718" w:rsidP="007675B6">
            <w:pPr>
              <w:pStyle w:val="NoSpacing"/>
              <w:cnfStyle w:val="000000100000" w:firstRow="0" w:lastRow="0" w:firstColumn="0" w:lastColumn="0" w:oddVBand="0" w:evenVBand="0" w:oddHBand="1" w:evenHBand="0" w:firstRowFirstColumn="0" w:firstRowLastColumn="0" w:lastRowFirstColumn="0" w:lastRowLastColumn="0"/>
            </w:pPr>
            <w:r w:rsidRPr="00772718">
              <w:t>Director of Communications, Marketing and Policy</w:t>
            </w:r>
          </w:p>
        </w:tc>
        <w:tc>
          <w:tcPr>
            <w:tcW w:w="2886" w:type="dxa"/>
          </w:tcPr>
          <w:p w14:paraId="2D166DD1" w14:textId="7004191E" w:rsidR="00FD7624" w:rsidRDefault="00985BBF" w:rsidP="007675B6">
            <w:pPr>
              <w:pStyle w:val="NoSpacing"/>
              <w:cnfStyle w:val="000000100000" w:firstRow="0" w:lastRow="0" w:firstColumn="0" w:lastColumn="0" w:oddVBand="0" w:evenVBand="0" w:oddHBand="1" w:evenHBand="0" w:firstRowFirstColumn="0" w:firstRowLastColumn="0" w:lastRowFirstColumn="0" w:lastRowLastColumn="0"/>
            </w:pPr>
            <w:r>
              <w:t>27</w:t>
            </w:r>
            <w:r w:rsidRPr="00985BBF">
              <w:rPr>
                <w:vertAlign w:val="superscript"/>
              </w:rPr>
              <w:t>th</w:t>
            </w:r>
            <w:r>
              <w:t xml:space="preserve"> Jan 2026</w:t>
            </w:r>
          </w:p>
        </w:tc>
      </w:tr>
    </w:tbl>
    <w:p w14:paraId="3B043994" w14:textId="11D7C4AB" w:rsidR="00FD7624" w:rsidRDefault="00FD7624" w:rsidP="007675B6">
      <w:pPr>
        <w:pStyle w:val="NoSpacing"/>
      </w:pPr>
    </w:p>
    <w:p w14:paraId="1DA09469" w14:textId="33A076B9" w:rsidR="002A3CF5" w:rsidRDefault="002A3CF5" w:rsidP="007675B6">
      <w:pPr>
        <w:pStyle w:val="NoSpacing"/>
      </w:pPr>
      <w:r>
        <w:t xml:space="preserve">Please send the completed EIA record form to </w:t>
      </w:r>
      <w:hyperlink r:id="rId12" w:history="1">
        <w:r w:rsidRPr="006E185A">
          <w:rPr>
            <w:rStyle w:val="Hyperlink"/>
          </w:rPr>
          <w:t>equality@edinburghcollege.ac.uk</w:t>
        </w:r>
      </w:hyperlink>
      <w:r>
        <w:t>.</w:t>
      </w:r>
    </w:p>
    <w:p w14:paraId="64F6A044" w14:textId="2A970F68" w:rsidR="002A3CF5" w:rsidRDefault="002A3CF5" w:rsidP="007675B6">
      <w:pPr>
        <w:pStyle w:val="NoSpacing"/>
      </w:pPr>
    </w:p>
    <w:p w14:paraId="0036CA6C" w14:textId="17968574" w:rsidR="006D6E23" w:rsidRDefault="006D6E23" w:rsidP="00663EE4">
      <w:pPr>
        <w:pStyle w:val="Heading2"/>
      </w:pPr>
      <w:r>
        <w:t>Review and Publication</w:t>
      </w:r>
    </w:p>
    <w:p w14:paraId="13054409" w14:textId="77777777" w:rsidR="006D6E23" w:rsidRDefault="006D6E23" w:rsidP="007675B6">
      <w:pPr>
        <w:pStyle w:val="NoSpacing"/>
      </w:pPr>
    </w:p>
    <w:p w14:paraId="1D66AA0D" w14:textId="61E508FF" w:rsidR="006D6E23" w:rsidRDefault="006D6E23" w:rsidP="007675B6">
      <w:pPr>
        <w:pStyle w:val="NoSpacing"/>
      </w:pPr>
      <w:r>
        <w:t>This section to be completed by EDI Lead.</w:t>
      </w:r>
    </w:p>
    <w:p w14:paraId="00F95FE6" w14:textId="77777777" w:rsidR="006D6E23" w:rsidRDefault="006D6E23" w:rsidP="007675B6">
      <w:pPr>
        <w:pStyle w:val="NoSpacing"/>
      </w:pPr>
    </w:p>
    <w:tbl>
      <w:tblPr>
        <w:tblStyle w:val="GridTable4-Accent1"/>
        <w:tblW w:w="0" w:type="auto"/>
        <w:tblLook w:val="04A0" w:firstRow="1" w:lastRow="0" w:firstColumn="1" w:lastColumn="0" w:noHBand="0" w:noVBand="1"/>
      </w:tblPr>
      <w:tblGrid>
        <w:gridCol w:w="4868"/>
        <w:gridCol w:w="4868"/>
      </w:tblGrid>
      <w:tr w:rsidR="002A3CF5"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CC7DFD" w:rsidRDefault="002A3CF5" w:rsidP="007675B6">
            <w:pPr>
              <w:pStyle w:val="NoSpacing"/>
            </w:pPr>
            <w:r>
              <w:t>Date of review</w:t>
            </w:r>
          </w:p>
        </w:tc>
        <w:tc>
          <w:tcPr>
            <w:tcW w:w="4868" w:type="dxa"/>
          </w:tcPr>
          <w:p w14:paraId="69E565E3" w14:textId="7E8FF43B" w:rsidR="002A3CF5" w:rsidRDefault="007675B6" w:rsidP="007675B6">
            <w:pPr>
              <w:pStyle w:val="NoSpacing"/>
              <w:cnfStyle w:val="100000000000" w:firstRow="1" w:lastRow="0" w:firstColumn="0" w:lastColumn="0" w:oddVBand="0" w:evenVBand="0" w:oddHBand="0" w:evenHBand="0" w:firstRowFirstColumn="0" w:firstRowLastColumn="0" w:lastRowFirstColumn="0" w:lastRowLastColumn="0"/>
            </w:pPr>
            <w:r w:rsidRPr="007675B6">
              <w:t>Date of publication</w:t>
            </w:r>
          </w:p>
        </w:tc>
      </w:tr>
      <w:tr w:rsidR="002A3CF5"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67488F5F" w:rsidR="002A3CF5" w:rsidRDefault="006B37E1" w:rsidP="007675B6">
            <w:pPr>
              <w:pStyle w:val="NoSpacing"/>
            </w:pPr>
            <w:r>
              <w:t>15/01</w:t>
            </w:r>
            <w:r w:rsidR="00436348">
              <w:t>/2026</w:t>
            </w:r>
          </w:p>
        </w:tc>
        <w:tc>
          <w:tcPr>
            <w:tcW w:w="4868" w:type="dxa"/>
          </w:tcPr>
          <w:p w14:paraId="188A8E5E" w14:textId="36BF16B4" w:rsidR="002A3CF5" w:rsidRDefault="00621B00" w:rsidP="007675B6">
            <w:pPr>
              <w:pStyle w:val="NoSpacing"/>
              <w:cnfStyle w:val="000000100000" w:firstRow="0" w:lastRow="0" w:firstColumn="0" w:lastColumn="0" w:oddVBand="0" w:evenVBand="0" w:oddHBand="1" w:evenHBand="0" w:firstRowFirstColumn="0" w:firstRowLastColumn="0" w:lastRowFirstColumn="0" w:lastRowLastColumn="0"/>
            </w:pPr>
            <w:r>
              <w:t>09 July 2026</w:t>
            </w:r>
          </w:p>
        </w:tc>
      </w:tr>
    </w:tbl>
    <w:p w14:paraId="5BFED4C7" w14:textId="77777777" w:rsidR="002A3CF5" w:rsidRDefault="002A3CF5" w:rsidP="007675B6">
      <w:pPr>
        <w:pStyle w:val="NoSpacing"/>
      </w:pPr>
    </w:p>
    <w:p w14:paraId="596C1882" w14:textId="69BAF1C0" w:rsidR="00244FF6" w:rsidRPr="0075097A" w:rsidRDefault="00244FF6" w:rsidP="00663EE4">
      <w:pPr>
        <w:pStyle w:val="Heading2"/>
      </w:pPr>
      <w:r>
        <w:t>End of Document</w:t>
      </w:r>
    </w:p>
    <w:sectPr w:rsidR="00244FF6" w:rsidRPr="0075097A" w:rsidSect="00B15760">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5D6D" w14:textId="77777777" w:rsidR="00E1310A" w:rsidRDefault="00E1310A" w:rsidP="001E10D7">
      <w:pPr>
        <w:spacing w:line="240" w:lineRule="auto"/>
      </w:pPr>
      <w:r>
        <w:separator/>
      </w:r>
    </w:p>
  </w:endnote>
  <w:endnote w:type="continuationSeparator" w:id="0">
    <w:p w14:paraId="1DF53908" w14:textId="77777777" w:rsidR="00E1310A" w:rsidRDefault="00E1310A" w:rsidP="001E1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Content>
      <w:sdt>
        <w:sdtPr>
          <w:id w:val="1728636285"/>
          <w:docPartObj>
            <w:docPartGallery w:val="Page Numbers (Top of Page)"/>
            <w:docPartUnique/>
          </w:docPartObj>
        </w:sdt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EE87" w14:textId="77777777" w:rsidR="00E1310A" w:rsidRDefault="00E1310A" w:rsidP="001E10D7">
      <w:pPr>
        <w:spacing w:line="240" w:lineRule="auto"/>
      </w:pPr>
      <w:r>
        <w:separator/>
      </w:r>
    </w:p>
  </w:footnote>
  <w:footnote w:type="continuationSeparator" w:id="0">
    <w:p w14:paraId="4166FC23" w14:textId="77777777" w:rsidR="00E1310A" w:rsidRDefault="00E1310A" w:rsidP="001E1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3B1EF0"/>
    <w:multiLevelType w:val="hybridMultilevel"/>
    <w:tmpl w:val="385C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271FAC"/>
    <w:multiLevelType w:val="hybridMultilevel"/>
    <w:tmpl w:val="7C44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27040">
    <w:abstractNumId w:val="0"/>
  </w:num>
  <w:num w:numId="2" w16cid:durableId="1573388392">
    <w:abstractNumId w:val="4"/>
  </w:num>
  <w:num w:numId="3" w16cid:durableId="1000620558">
    <w:abstractNumId w:val="6"/>
  </w:num>
  <w:num w:numId="4" w16cid:durableId="1040007610">
    <w:abstractNumId w:val="5"/>
  </w:num>
  <w:num w:numId="5" w16cid:durableId="1007253152">
    <w:abstractNumId w:val="2"/>
  </w:num>
  <w:num w:numId="6" w16cid:durableId="1177773590">
    <w:abstractNumId w:val="1"/>
  </w:num>
  <w:num w:numId="7" w16cid:durableId="483354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25E03"/>
    <w:rsid w:val="00031459"/>
    <w:rsid w:val="00041E3D"/>
    <w:rsid w:val="00065407"/>
    <w:rsid w:val="000A3D72"/>
    <w:rsid w:val="000C0DF6"/>
    <w:rsid w:val="001457CA"/>
    <w:rsid w:val="00154D46"/>
    <w:rsid w:val="001901F9"/>
    <w:rsid w:val="001E10D7"/>
    <w:rsid w:val="00234057"/>
    <w:rsid w:val="00244FF6"/>
    <w:rsid w:val="00251D35"/>
    <w:rsid w:val="00253AC3"/>
    <w:rsid w:val="002628E4"/>
    <w:rsid w:val="002643B0"/>
    <w:rsid w:val="002A3CF5"/>
    <w:rsid w:val="002A4FC9"/>
    <w:rsid w:val="002B78B9"/>
    <w:rsid w:val="002C0D62"/>
    <w:rsid w:val="002F7F72"/>
    <w:rsid w:val="00337700"/>
    <w:rsid w:val="00372EF5"/>
    <w:rsid w:val="003B6227"/>
    <w:rsid w:val="003C0494"/>
    <w:rsid w:val="003C2788"/>
    <w:rsid w:val="003E3770"/>
    <w:rsid w:val="00436348"/>
    <w:rsid w:val="00451E62"/>
    <w:rsid w:val="0045502E"/>
    <w:rsid w:val="004A0BB3"/>
    <w:rsid w:val="004F6D3D"/>
    <w:rsid w:val="00501131"/>
    <w:rsid w:val="00585447"/>
    <w:rsid w:val="0059689D"/>
    <w:rsid w:val="005F6688"/>
    <w:rsid w:val="00606B8C"/>
    <w:rsid w:val="00621B00"/>
    <w:rsid w:val="00633602"/>
    <w:rsid w:val="00663EE4"/>
    <w:rsid w:val="00683747"/>
    <w:rsid w:val="00697412"/>
    <w:rsid w:val="006B37E1"/>
    <w:rsid w:val="006D6E23"/>
    <w:rsid w:val="0075097A"/>
    <w:rsid w:val="007675B6"/>
    <w:rsid w:val="00772718"/>
    <w:rsid w:val="007D4A7D"/>
    <w:rsid w:val="007E2AFD"/>
    <w:rsid w:val="007F344B"/>
    <w:rsid w:val="007F4F86"/>
    <w:rsid w:val="00846D90"/>
    <w:rsid w:val="008601BC"/>
    <w:rsid w:val="00880B3D"/>
    <w:rsid w:val="008A1CF6"/>
    <w:rsid w:val="008F67AF"/>
    <w:rsid w:val="00911876"/>
    <w:rsid w:val="0092144A"/>
    <w:rsid w:val="00922546"/>
    <w:rsid w:val="00985BBF"/>
    <w:rsid w:val="009A1438"/>
    <w:rsid w:val="009A6296"/>
    <w:rsid w:val="009D3DF6"/>
    <w:rsid w:val="009D4D7E"/>
    <w:rsid w:val="00A02EE5"/>
    <w:rsid w:val="00A1612C"/>
    <w:rsid w:val="00A27417"/>
    <w:rsid w:val="00AA4FB3"/>
    <w:rsid w:val="00AA7B2F"/>
    <w:rsid w:val="00AC2405"/>
    <w:rsid w:val="00AE54F1"/>
    <w:rsid w:val="00B14259"/>
    <w:rsid w:val="00B15760"/>
    <w:rsid w:val="00B45233"/>
    <w:rsid w:val="00B73C14"/>
    <w:rsid w:val="00B82DB3"/>
    <w:rsid w:val="00BB458E"/>
    <w:rsid w:val="00BD1BC2"/>
    <w:rsid w:val="00BD442A"/>
    <w:rsid w:val="00C465AE"/>
    <w:rsid w:val="00C766F4"/>
    <w:rsid w:val="00C87A1C"/>
    <w:rsid w:val="00CC6718"/>
    <w:rsid w:val="00CC7DFD"/>
    <w:rsid w:val="00CF35C7"/>
    <w:rsid w:val="00D14DF4"/>
    <w:rsid w:val="00D64312"/>
    <w:rsid w:val="00D74BD1"/>
    <w:rsid w:val="00DA3BE5"/>
    <w:rsid w:val="00DB2504"/>
    <w:rsid w:val="00E1310A"/>
    <w:rsid w:val="00E64A17"/>
    <w:rsid w:val="00E95F39"/>
    <w:rsid w:val="00ED01EF"/>
    <w:rsid w:val="00F12145"/>
    <w:rsid w:val="00F161B0"/>
    <w:rsid w:val="00F664FB"/>
    <w:rsid w:val="00F77088"/>
    <w:rsid w:val="00F838C4"/>
    <w:rsid w:val="00FD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7675B6"/>
    <w:pPr>
      <w:spacing w:after="0" w:line="240" w:lineRule="auto"/>
    </w:p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y@edinburghcollege.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2.xml><?xml version="1.0" encoding="utf-8"?>
<ds:datastoreItem xmlns:ds="http://schemas.openxmlformats.org/officeDocument/2006/customXml" ds:itemID="{37F2E860-9C74-467A-A11C-8071AB868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BE0A5-3229-4913-A481-C967694D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3</cp:revision>
  <dcterms:created xsi:type="dcterms:W3CDTF">2026-07-13T09:45:00Z</dcterms:created>
  <dcterms:modified xsi:type="dcterms:W3CDTF">2026-07-13T10:16:00Z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